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83" w:type="dxa"/>
        <w:tblInd w:w="-1452" w:type="dxa"/>
        <w:tblLook w:val="04A0" w:firstRow="1" w:lastRow="0" w:firstColumn="1" w:lastColumn="0" w:noHBand="0" w:noVBand="1"/>
      </w:tblPr>
      <w:tblGrid>
        <w:gridCol w:w="426"/>
        <w:gridCol w:w="2913"/>
        <w:gridCol w:w="1681"/>
        <w:gridCol w:w="864"/>
        <w:gridCol w:w="71"/>
        <w:gridCol w:w="165"/>
        <w:gridCol w:w="1927"/>
        <w:gridCol w:w="823"/>
        <w:gridCol w:w="605"/>
        <w:gridCol w:w="605"/>
        <w:gridCol w:w="978"/>
        <w:gridCol w:w="425"/>
        <w:gridCol w:w="300"/>
      </w:tblGrid>
      <w:tr w:rsidR="00360608" w:rsidRPr="00360608" w:rsidTr="00E8781C">
        <w:trPr>
          <w:gridBefore w:val="1"/>
          <w:wBefore w:w="426" w:type="dxa"/>
          <w:trHeight w:val="375"/>
        </w:trPr>
        <w:tc>
          <w:tcPr>
            <w:tcW w:w="2913" w:type="dxa"/>
            <w:tcBorders>
              <w:top w:val="nil"/>
              <w:left w:val="nil"/>
              <w:bottom w:val="nil"/>
              <w:right w:val="nil"/>
            </w:tcBorders>
            <w:shd w:val="clear" w:color="auto" w:fill="auto"/>
            <w:hideMark/>
          </w:tcPr>
          <w:p w:rsidR="00360608" w:rsidRPr="00360608" w:rsidRDefault="00360608" w:rsidP="00360608">
            <w:pPr>
              <w:spacing w:after="0" w:line="240" w:lineRule="auto"/>
              <w:jc w:val="right"/>
              <w:rPr>
                <w:rFonts w:ascii="Times New Roman" w:eastAsia="Times New Roman" w:hAnsi="Times New Roman" w:cs="Times New Roman"/>
                <w:color w:val="000000"/>
                <w:sz w:val="28"/>
                <w:szCs w:val="28"/>
                <w:lang w:eastAsia="ru-RU"/>
              </w:rPr>
            </w:pPr>
            <w:bookmarkStart w:id="0" w:name="RANGE!A1:F71"/>
            <w:bookmarkEnd w:id="0"/>
          </w:p>
        </w:tc>
        <w:tc>
          <w:tcPr>
            <w:tcW w:w="8444" w:type="dxa"/>
            <w:gridSpan w:val="11"/>
            <w:tcBorders>
              <w:top w:val="nil"/>
              <w:left w:val="nil"/>
              <w:bottom w:val="nil"/>
              <w:right w:val="nil"/>
            </w:tcBorders>
            <w:shd w:val="clear" w:color="auto" w:fill="auto"/>
            <w:vAlign w:val="bottom"/>
            <w:hideMark/>
          </w:tcPr>
          <w:p w:rsidR="00360608" w:rsidRPr="007371F3" w:rsidRDefault="00662925" w:rsidP="0066292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1" w:name="_GoBack"/>
            <w:bookmarkEnd w:id="1"/>
            <w:r w:rsidR="00360608" w:rsidRPr="007371F3">
              <w:rPr>
                <w:rFonts w:ascii="Times New Roman" w:eastAsia="Times New Roman" w:hAnsi="Times New Roman" w:cs="Times New Roman"/>
                <w:sz w:val="28"/>
                <w:szCs w:val="28"/>
                <w:lang w:eastAsia="ru-RU"/>
              </w:rPr>
              <w:t xml:space="preserve">Приложение </w:t>
            </w:r>
            <w:r w:rsidR="00E10BD4">
              <w:rPr>
                <w:rFonts w:ascii="Times New Roman" w:eastAsia="Times New Roman" w:hAnsi="Times New Roman" w:cs="Times New Roman"/>
                <w:sz w:val="28"/>
                <w:szCs w:val="28"/>
                <w:lang w:eastAsia="ru-RU"/>
              </w:rPr>
              <w:t>12</w:t>
            </w:r>
          </w:p>
        </w:tc>
      </w:tr>
      <w:tr w:rsidR="00360608" w:rsidRPr="00360608" w:rsidTr="00E8781C">
        <w:trPr>
          <w:gridBefore w:val="1"/>
          <w:wBefore w:w="426" w:type="dxa"/>
          <w:trHeight w:val="375"/>
        </w:trPr>
        <w:tc>
          <w:tcPr>
            <w:tcW w:w="2913" w:type="dxa"/>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8444" w:type="dxa"/>
            <w:gridSpan w:val="11"/>
            <w:tcBorders>
              <w:top w:val="nil"/>
              <w:left w:val="nil"/>
              <w:bottom w:val="nil"/>
              <w:right w:val="nil"/>
            </w:tcBorders>
            <w:shd w:val="clear" w:color="auto" w:fill="auto"/>
            <w:vAlign w:val="bottom"/>
            <w:hideMark/>
          </w:tcPr>
          <w:p w:rsidR="00360608" w:rsidRPr="007371F3" w:rsidRDefault="00360608"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к решению Собрания депутатов</w:t>
            </w:r>
          </w:p>
        </w:tc>
      </w:tr>
      <w:tr w:rsidR="00360608" w:rsidRPr="00360608" w:rsidTr="00E8781C">
        <w:trPr>
          <w:gridBefore w:val="1"/>
          <w:wBefore w:w="426" w:type="dxa"/>
          <w:trHeight w:val="375"/>
        </w:trPr>
        <w:tc>
          <w:tcPr>
            <w:tcW w:w="2913" w:type="dxa"/>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8444" w:type="dxa"/>
            <w:gridSpan w:val="11"/>
            <w:tcBorders>
              <w:top w:val="nil"/>
              <w:left w:val="nil"/>
              <w:bottom w:val="nil"/>
              <w:right w:val="nil"/>
            </w:tcBorders>
            <w:shd w:val="clear" w:color="auto" w:fill="auto"/>
            <w:noWrap/>
            <w:vAlign w:val="bottom"/>
            <w:hideMark/>
          </w:tcPr>
          <w:p w:rsidR="00360608" w:rsidRPr="007371F3" w:rsidRDefault="00360608" w:rsidP="0061363D">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«О бюджете Зимовниковского сельского поселения</w:t>
            </w:r>
          </w:p>
        </w:tc>
      </w:tr>
      <w:tr w:rsidR="00360608" w:rsidRPr="00360608" w:rsidTr="00E8781C">
        <w:trPr>
          <w:gridBefore w:val="1"/>
          <w:wBefore w:w="426" w:type="dxa"/>
          <w:trHeight w:val="375"/>
        </w:trPr>
        <w:tc>
          <w:tcPr>
            <w:tcW w:w="2913" w:type="dxa"/>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8444" w:type="dxa"/>
            <w:gridSpan w:val="11"/>
            <w:tcBorders>
              <w:top w:val="nil"/>
              <w:left w:val="nil"/>
              <w:bottom w:val="nil"/>
              <w:right w:val="nil"/>
            </w:tcBorders>
            <w:shd w:val="clear" w:color="auto" w:fill="auto"/>
            <w:noWrap/>
            <w:vAlign w:val="bottom"/>
            <w:hideMark/>
          </w:tcPr>
          <w:p w:rsidR="00360608" w:rsidRPr="007371F3" w:rsidRDefault="00360608" w:rsidP="00411FB2">
            <w:pPr>
              <w:spacing w:after="0" w:line="240" w:lineRule="auto"/>
              <w:jc w:val="right"/>
              <w:rPr>
                <w:rFonts w:ascii="Times New Roman" w:eastAsia="Times New Roman" w:hAnsi="Times New Roman" w:cs="Times New Roman"/>
                <w:sz w:val="28"/>
                <w:szCs w:val="28"/>
                <w:lang w:eastAsia="ru-RU"/>
              </w:rPr>
            </w:pPr>
            <w:r w:rsidRPr="007371F3">
              <w:rPr>
                <w:rFonts w:ascii="Times New Roman" w:eastAsia="Times New Roman" w:hAnsi="Times New Roman" w:cs="Times New Roman"/>
                <w:sz w:val="28"/>
                <w:szCs w:val="28"/>
                <w:lang w:eastAsia="ru-RU"/>
              </w:rPr>
              <w:t>Зимовниковского района на 201</w:t>
            </w:r>
            <w:r w:rsidR="00411FB2">
              <w:rPr>
                <w:rFonts w:ascii="Times New Roman" w:eastAsia="Times New Roman" w:hAnsi="Times New Roman" w:cs="Times New Roman"/>
                <w:sz w:val="28"/>
                <w:szCs w:val="28"/>
                <w:lang w:eastAsia="ru-RU"/>
              </w:rPr>
              <w:t>5</w:t>
            </w:r>
            <w:r w:rsidRPr="007371F3">
              <w:rPr>
                <w:rFonts w:ascii="Times New Roman" w:eastAsia="Times New Roman" w:hAnsi="Times New Roman" w:cs="Times New Roman"/>
                <w:sz w:val="28"/>
                <w:szCs w:val="28"/>
                <w:lang w:eastAsia="ru-RU"/>
              </w:rPr>
              <w:t>год</w:t>
            </w:r>
          </w:p>
        </w:tc>
      </w:tr>
      <w:tr w:rsidR="00360608" w:rsidRPr="002F78C3" w:rsidTr="00E8781C">
        <w:trPr>
          <w:gridBefore w:val="1"/>
          <w:wBefore w:w="426" w:type="dxa"/>
          <w:trHeight w:val="375"/>
        </w:trPr>
        <w:tc>
          <w:tcPr>
            <w:tcW w:w="11357" w:type="dxa"/>
            <w:gridSpan w:val="12"/>
            <w:tcBorders>
              <w:top w:val="nil"/>
              <w:left w:val="nil"/>
              <w:bottom w:val="nil"/>
              <w:right w:val="nil"/>
            </w:tcBorders>
            <w:shd w:val="clear" w:color="auto" w:fill="auto"/>
            <w:hideMark/>
          </w:tcPr>
          <w:p w:rsidR="00360608" w:rsidRPr="002F78C3" w:rsidRDefault="00360608" w:rsidP="00360608">
            <w:pPr>
              <w:spacing w:after="0" w:line="240" w:lineRule="auto"/>
              <w:jc w:val="right"/>
              <w:rPr>
                <w:rFonts w:ascii="Times New Roman" w:eastAsia="Times New Roman" w:hAnsi="Times New Roman" w:cs="Times New Roman"/>
                <w:bCs/>
                <w:sz w:val="28"/>
                <w:szCs w:val="28"/>
                <w:lang w:eastAsia="ru-RU"/>
              </w:rPr>
            </w:pPr>
            <w:r w:rsidRPr="002F78C3">
              <w:rPr>
                <w:rFonts w:ascii="Times New Roman" w:eastAsia="Times New Roman" w:hAnsi="Times New Roman" w:cs="Times New Roman"/>
                <w:bCs/>
                <w:sz w:val="28"/>
                <w:szCs w:val="28"/>
                <w:lang w:eastAsia="ru-RU"/>
              </w:rPr>
              <w:t>и на плановый период 201</w:t>
            </w:r>
            <w:r w:rsidR="00411FB2">
              <w:rPr>
                <w:rFonts w:ascii="Times New Roman" w:eastAsia="Times New Roman" w:hAnsi="Times New Roman" w:cs="Times New Roman"/>
                <w:bCs/>
                <w:sz w:val="28"/>
                <w:szCs w:val="28"/>
                <w:lang w:eastAsia="ru-RU"/>
              </w:rPr>
              <w:t>6</w:t>
            </w:r>
            <w:r w:rsidRPr="002F78C3">
              <w:rPr>
                <w:rFonts w:ascii="Times New Roman" w:eastAsia="Times New Roman" w:hAnsi="Times New Roman" w:cs="Times New Roman"/>
                <w:bCs/>
                <w:sz w:val="28"/>
                <w:szCs w:val="28"/>
                <w:lang w:eastAsia="ru-RU"/>
              </w:rPr>
              <w:t xml:space="preserve"> и 201</w:t>
            </w:r>
            <w:r w:rsidR="00411FB2">
              <w:rPr>
                <w:rFonts w:ascii="Times New Roman" w:eastAsia="Times New Roman" w:hAnsi="Times New Roman" w:cs="Times New Roman"/>
                <w:bCs/>
                <w:sz w:val="28"/>
                <w:szCs w:val="28"/>
                <w:lang w:eastAsia="ru-RU"/>
              </w:rPr>
              <w:t>7</w:t>
            </w:r>
            <w:r w:rsidRPr="002F78C3">
              <w:rPr>
                <w:rFonts w:ascii="Times New Roman" w:eastAsia="Times New Roman" w:hAnsi="Times New Roman" w:cs="Times New Roman"/>
                <w:bCs/>
                <w:sz w:val="28"/>
                <w:szCs w:val="28"/>
                <w:lang w:eastAsia="ru-RU"/>
              </w:rPr>
              <w:t xml:space="preserve"> годов»</w:t>
            </w:r>
          </w:p>
          <w:p w:rsidR="00360608" w:rsidRPr="002F78C3" w:rsidRDefault="00360608" w:rsidP="00360608">
            <w:pPr>
              <w:spacing w:after="0" w:line="240" w:lineRule="auto"/>
              <w:jc w:val="center"/>
              <w:rPr>
                <w:rFonts w:ascii="Times New Roman" w:eastAsia="Times New Roman" w:hAnsi="Times New Roman" w:cs="Times New Roman"/>
                <w:b/>
                <w:bCs/>
                <w:sz w:val="28"/>
                <w:szCs w:val="28"/>
                <w:lang w:eastAsia="ru-RU"/>
              </w:rPr>
            </w:pPr>
          </w:p>
          <w:p w:rsidR="00360608" w:rsidRPr="002F78C3" w:rsidRDefault="00360608" w:rsidP="00360608">
            <w:pPr>
              <w:spacing w:after="0" w:line="240" w:lineRule="auto"/>
              <w:jc w:val="center"/>
              <w:rPr>
                <w:rFonts w:ascii="Times New Roman" w:eastAsia="Times New Roman" w:hAnsi="Times New Roman" w:cs="Times New Roman"/>
                <w:b/>
                <w:bCs/>
                <w:sz w:val="28"/>
                <w:szCs w:val="28"/>
                <w:lang w:eastAsia="ru-RU"/>
              </w:rPr>
            </w:pPr>
            <w:r w:rsidRPr="002F78C3">
              <w:rPr>
                <w:rFonts w:ascii="Times New Roman" w:eastAsia="Times New Roman" w:hAnsi="Times New Roman" w:cs="Times New Roman"/>
                <w:b/>
                <w:bCs/>
                <w:sz w:val="28"/>
                <w:szCs w:val="28"/>
                <w:lang w:eastAsia="ru-RU"/>
              </w:rPr>
              <w:t xml:space="preserve">Распределение бюджетных ассигнований </w:t>
            </w:r>
          </w:p>
        </w:tc>
      </w:tr>
      <w:tr w:rsidR="00360608" w:rsidRPr="002F78C3" w:rsidTr="00E8781C">
        <w:trPr>
          <w:gridBefore w:val="1"/>
          <w:gridAfter w:val="2"/>
          <w:wBefore w:w="426" w:type="dxa"/>
          <w:wAfter w:w="725" w:type="dxa"/>
          <w:trHeight w:val="375"/>
        </w:trPr>
        <w:tc>
          <w:tcPr>
            <w:tcW w:w="10632" w:type="dxa"/>
            <w:gridSpan w:val="10"/>
            <w:tcBorders>
              <w:top w:val="nil"/>
              <w:left w:val="nil"/>
              <w:bottom w:val="nil"/>
              <w:right w:val="nil"/>
            </w:tcBorders>
            <w:shd w:val="clear" w:color="auto" w:fill="auto"/>
            <w:hideMark/>
          </w:tcPr>
          <w:p w:rsidR="00360608" w:rsidRPr="002F78C3" w:rsidRDefault="00360608" w:rsidP="008627F0">
            <w:pPr>
              <w:spacing w:after="0" w:line="240" w:lineRule="auto"/>
              <w:jc w:val="center"/>
              <w:rPr>
                <w:rFonts w:ascii="Times New Roman" w:eastAsia="Times New Roman" w:hAnsi="Times New Roman" w:cs="Times New Roman"/>
                <w:b/>
                <w:bCs/>
                <w:sz w:val="28"/>
                <w:szCs w:val="28"/>
                <w:lang w:eastAsia="ru-RU"/>
              </w:rPr>
            </w:pPr>
            <w:r w:rsidRPr="002F78C3">
              <w:rPr>
                <w:rFonts w:ascii="Times New Roman" w:eastAsia="Times New Roman" w:hAnsi="Times New Roman" w:cs="Times New Roman"/>
                <w:b/>
                <w:bCs/>
                <w:sz w:val="28"/>
                <w:szCs w:val="28"/>
                <w:lang w:eastAsia="ru-RU"/>
              </w:rPr>
              <w:t xml:space="preserve"> по целевым статьям (</w:t>
            </w:r>
            <w:r w:rsidR="008627F0" w:rsidRPr="002F78C3">
              <w:rPr>
                <w:rFonts w:ascii="Times New Roman" w:eastAsia="Times New Roman" w:hAnsi="Times New Roman" w:cs="Times New Roman"/>
                <w:b/>
                <w:bCs/>
                <w:sz w:val="28"/>
                <w:szCs w:val="28"/>
                <w:lang w:eastAsia="ru-RU"/>
              </w:rPr>
              <w:t xml:space="preserve">муниципальным </w:t>
            </w:r>
            <w:r w:rsidRPr="002F78C3">
              <w:rPr>
                <w:rFonts w:ascii="Times New Roman" w:eastAsia="Times New Roman" w:hAnsi="Times New Roman" w:cs="Times New Roman"/>
                <w:b/>
                <w:bCs/>
                <w:sz w:val="28"/>
                <w:szCs w:val="28"/>
                <w:lang w:eastAsia="ru-RU"/>
              </w:rPr>
              <w:t xml:space="preserve">программам </w:t>
            </w:r>
            <w:r w:rsidR="008627F0" w:rsidRPr="002F78C3">
              <w:rPr>
                <w:rFonts w:ascii="Times New Roman" w:eastAsia="Times New Roman" w:hAnsi="Times New Roman" w:cs="Times New Roman"/>
                <w:b/>
                <w:bCs/>
                <w:sz w:val="28"/>
                <w:szCs w:val="28"/>
                <w:lang w:eastAsia="ru-RU"/>
              </w:rPr>
              <w:t>Зимовниковского сельского поселения</w:t>
            </w:r>
            <w:r w:rsidR="00314CEB" w:rsidRPr="002F78C3">
              <w:rPr>
                <w:rFonts w:ascii="Times New Roman" w:eastAsia="Times New Roman" w:hAnsi="Times New Roman" w:cs="Times New Roman"/>
                <w:b/>
                <w:bCs/>
                <w:sz w:val="28"/>
                <w:szCs w:val="28"/>
                <w:lang w:eastAsia="ru-RU"/>
              </w:rPr>
              <w:t xml:space="preserve"> и непрограммным направлениям деятельности),</w:t>
            </w:r>
          </w:p>
        </w:tc>
      </w:tr>
      <w:tr w:rsidR="00360608" w:rsidRPr="002F78C3" w:rsidTr="00E8781C">
        <w:trPr>
          <w:gridBefore w:val="1"/>
          <w:gridAfter w:val="2"/>
          <w:wBefore w:w="426" w:type="dxa"/>
          <w:wAfter w:w="725" w:type="dxa"/>
          <w:trHeight w:val="375"/>
        </w:trPr>
        <w:tc>
          <w:tcPr>
            <w:tcW w:w="10632" w:type="dxa"/>
            <w:gridSpan w:val="10"/>
            <w:tcBorders>
              <w:top w:val="nil"/>
              <w:left w:val="nil"/>
              <w:bottom w:val="nil"/>
              <w:right w:val="nil"/>
            </w:tcBorders>
            <w:shd w:val="clear" w:color="auto" w:fill="auto"/>
            <w:hideMark/>
          </w:tcPr>
          <w:p w:rsidR="00360608" w:rsidRPr="002F78C3" w:rsidRDefault="00360608" w:rsidP="00360608">
            <w:pPr>
              <w:spacing w:after="0" w:line="240" w:lineRule="auto"/>
              <w:jc w:val="center"/>
              <w:rPr>
                <w:rFonts w:ascii="Times New Roman" w:eastAsia="Times New Roman" w:hAnsi="Times New Roman" w:cs="Times New Roman"/>
                <w:b/>
                <w:bCs/>
                <w:sz w:val="28"/>
                <w:szCs w:val="28"/>
                <w:lang w:eastAsia="ru-RU"/>
              </w:rPr>
            </w:pPr>
            <w:r w:rsidRPr="002F78C3">
              <w:rPr>
                <w:rFonts w:ascii="Times New Roman" w:eastAsia="Times New Roman" w:hAnsi="Times New Roman" w:cs="Times New Roman"/>
                <w:b/>
                <w:bCs/>
                <w:sz w:val="28"/>
                <w:szCs w:val="28"/>
                <w:lang w:eastAsia="ru-RU"/>
              </w:rPr>
              <w:t xml:space="preserve"> группам (подгруппам) видов расходов, разделам, подразделам</w:t>
            </w:r>
          </w:p>
        </w:tc>
      </w:tr>
      <w:tr w:rsidR="00360608" w:rsidRPr="00360608" w:rsidTr="00E8781C">
        <w:trPr>
          <w:gridBefore w:val="1"/>
          <w:gridAfter w:val="2"/>
          <w:wBefore w:w="426" w:type="dxa"/>
          <w:wAfter w:w="725" w:type="dxa"/>
          <w:trHeight w:val="360"/>
        </w:trPr>
        <w:tc>
          <w:tcPr>
            <w:tcW w:w="10632" w:type="dxa"/>
            <w:gridSpan w:val="10"/>
            <w:tcBorders>
              <w:top w:val="nil"/>
              <w:left w:val="nil"/>
              <w:bottom w:val="nil"/>
              <w:right w:val="nil"/>
            </w:tcBorders>
            <w:shd w:val="clear" w:color="auto" w:fill="auto"/>
            <w:hideMark/>
          </w:tcPr>
          <w:p w:rsidR="00360608" w:rsidRPr="00360608" w:rsidRDefault="00360608" w:rsidP="00411FB2">
            <w:pPr>
              <w:spacing w:after="0" w:line="240" w:lineRule="auto"/>
              <w:jc w:val="center"/>
              <w:rPr>
                <w:rFonts w:ascii="Times New Roman" w:eastAsia="Times New Roman" w:hAnsi="Times New Roman" w:cs="Times New Roman"/>
                <w:b/>
                <w:bCs/>
                <w:sz w:val="28"/>
                <w:szCs w:val="28"/>
                <w:lang w:eastAsia="ru-RU"/>
              </w:rPr>
            </w:pPr>
            <w:r w:rsidRPr="00360608">
              <w:rPr>
                <w:rFonts w:ascii="Times New Roman" w:eastAsia="Times New Roman" w:hAnsi="Times New Roman" w:cs="Times New Roman"/>
                <w:b/>
                <w:bCs/>
                <w:sz w:val="28"/>
                <w:szCs w:val="28"/>
                <w:lang w:eastAsia="ru-RU"/>
              </w:rPr>
              <w:t xml:space="preserve"> классификации расходов </w:t>
            </w:r>
            <w:r>
              <w:rPr>
                <w:rFonts w:ascii="Times New Roman" w:eastAsia="Times New Roman" w:hAnsi="Times New Roman" w:cs="Times New Roman"/>
                <w:b/>
                <w:bCs/>
                <w:sz w:val="28"/>
                <w:szCs w:val="28"/>
                <w:lang w:eastAsia="ru-RU"/>
              </w:rPr>
              <w:t>местного</w:t>
            </w:r>
            <w:r w:rsidRPr="00360608">
              <w:rPr>
                <w:rFonts w:ascii="Times New Roman" w:eastAsia="Times New Roman" w:hAnsi="Times New Roman" w:cs="Times New Roman"/>
                <w:b/>
                <w:bCs/>
                <w:sz w:val="28"/>
                <w:szCs w:val="28"/>
                <w:lang w:eastAsia="ru-RU"/>
              </w:rPr>
              <w:t xml:space="preserve"> бюджета на 201</w:t>
            </w:r>
            <w:r w:rsidR="00411FB2">
              <w:rPr>
                <w:rFonts w:ascii="Times New Roman" w:eastAsia="Times New Roman" w:hAnsi="Times New Roman" w:cs="Times New Roman"/>
                <w:b/>
                <w:bCs/>
                <w:sz w:val="28"/>
                <w:szCs w:val="28"/>
                <w:lang w:eastAsia="ru-RU"/>
              </w:rPr>
              <w:t>5</w:t>
            </w:r>
            <w:r w:rsidRPr="00360608">
              <w:rPr>
                <w:rFonts w:ascii="Times New Roman" w:eastAsia="Times New Roman" w:hAnsi="Times New Roman" w:cs="Times New Roman"/>
                <w:b/>
                <w:bCs/>
                <w:sz w:val="28"/>
                <w:szCs w:val="28"/>
                <w:lang w:eastAsia="ru-RU"/>
              </w:rPr>
              <w:t xml:space="preserve"> год</w:t>
            </w:r>
          </w:p>
        </w:tc>
      </w:tr>
      <w:tr w:rsidR="00360608" w:rsidRPr="00360608" w:rsidTr="00E8781C">
        <w:trPr>
          <w:gridBefore w:val="1"/>
          <w:gridAfter w:val="2"/>
          <w:wBefore w:w="426" w:type="dxa"/>
          <w:wAfter w:w="725" w:type="dxa"/>
          <w:trHeight w:val="360"/>
        </w:trPr>
        <w:tc>
          <w:tcPr>
            <w:tcW w:w="2913" w:type="dxa"/>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1681" w:type="dxa"/>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864" w:type="dxa"/>
            <w:tcBorders>
              <w:top w:val="nil"/>
              <w:left w:val="nil"/>
              <w:bottom w:val="single" w:sz="4" w:space="0" w:color="auto"/>
              <w:right w:val="nil"/>
            </w:tcBorders>
            <w:shd w:val="clear" w:color="auto" w:fill="auto"/>
            <w:hideMark/>
          </w:tcPr>
          <w:p w:rsidR="00360608" w:rsidRPr="00360608" w:rsidRDefault="00360608" w:rsidP="00360608">
            <w:pPr>
              <w:spacing w:after="0" w:line="240" w:lineRule="auto"/>
              <w:jc w:val="right"/>
              <w:rPr>
                <w:rFonts w:ascii="Times New Roman" w:eastAsia="Times New Roman" w:hAnsi="Times New Roman" w:cs="Times New Roman"/>
                <w:b/>
                <w:bCs/>
                <w:sz w:val="28"/>
                <w:szCs w:val="28"/>
                <w:lang w:eastAsia="ru-RU"/>
              </w:rPr>
            </w:pPr>
            <w:r w:rsidRPr="00360608">
              <w:rPr>
                <w:rFonts w:ascii="Times New Roman" w:eastAsia="Times New Roman" w:hAnsi="Times New Roman" w:cs="Times New Roman"/>
                <w:b/>
                <w:bCs/>
                <w:sz w:val="28"/>
                <w:szCs w:val="28"/>
                <w:lang w:eastAsia="ru-RU"/>
              </w:rPr>
              <w:t> </w:t>
            </w:r>
          </w:p>
        </w:tc>
        <w:tc>
          <w:tcPr>
            <w:tcW w:w="236" w:type="dxa"/>
            <w:gridSpan w:val="2"/>
            <w:tcBorders>
              <w:top w:val="nil"/>
              <w:left w:val="nil"/>
              <w:bottom w:val="nil"/>
              <w:right w:val="nil"/>
            </w:tcBorders>
            <w:shd w:val="clear" w:color="auto" w:fill="auto"/>
            <w:hideMark/>
          </w:tcPr>
          <w:p w:rsidR="00360608" w:rsidRPr="00360608" w:rsidRDefault="00360608" w:rsidP="00360608">
            <w:pPr>
              <w:spacing w:after="0" w:line="240" w:lineRule="auto"/>
              <w:rPr>
                <w:rFonts w:ascii="Times New Roman" w:eastAsia="Times New Roman" w:hAnsi="Times New Roman" w:cs="Times New Roman"/>
                <w:sz w:val="28"/>
                <w:szCs w:val="28"/>
                <w:lang w:eastAsia="ru-RU"/>
              </w:rPr>
            </w:pPr>
          </w:p>
        </w:tc>
        <w:tc>
          <w:tcPr>
            <w:tcW w:w="4938" w:type="dxa"/>
            <w:gridSpan w:val="5"/>
            <w:tcBorders>
              <w:top w:val="nil"/>
              <w:left w:val="nil"/>
              <w:bottom w:val="single" w:sz="4" w:space="0" w:color="auto"/>
              <w:right w:val="nil"/>
            </w:tcBorders>
            <w:shd w:val="clear" w:color="auto" w:fill="auto"/>
            <w:hideMark/>
          </w:tcPr>
          <w:p w:rsidR="00360608" w:rsidRPr="00360608" w:rsidRDefault="00360608" w:rsidP="00360608">
            <w:pPr>
              <w:spacing w:after="0" w:line="240" w:lineRule="auto"/>
              <w:jc w:val="right"/>
              <w:rPr>
                <w:rFonts w:ascii="Times New Roman" w:eastAsia="Times New Roman" w:hAnsi="Times New Roman" w:cs="Times New Roman"/>
                <w:b/>
                <w:bCs/>
                <w:sz w:val="28"/>
                <w:szCs w:val="28"/>
                <w:lang w:eastAsia="ru-RU"/>
              </w:rPr>
            </w:pPr>
            <w:r w:rsidRPr="00360608">
              <w:rPr>
                <w:rFonts w:ascii="Times New Roman" w:eastAsia="Times New Roman" w:hAnsi="Times New Roman" w:cs="Times New Roman"/>
                <w:b/>
                <w:bCs/>
                <w:sz w:val="28"/>
                <w:szCs w:val="28"/>
                <w:lang w:eastAsia="ru-RU"/>
              </w:rPr>
              <w:t>(тыс. рублей)</w:t>
            </w:r>
          </w:p>
        </w:tc>
      </w:tr>
      <w:tr w:rsidR="002F78C3" w:rsidRPr="002F78C3" w:rsidTr="00E8781C">
        <w:trPr>
          <w:gridAfter w:val="1"/>
          <w:wAfter w:w="300" w:type="dxa"/>
          <w:trHeight w:val="375"/>
        </w:trPr>
        <w:tc>
          <w:tcPr>
            <w:tcW w:w="595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r w:rsidRPr="002F78C3">
              <w:rPr>
                <w:rFonts w:ascii="Times New Roman" w:eastAsia="Times New Roman" w:hAnsi="Times New Roman" w:cs="Times New Roman"/>
                <w:b/>
                <w:bCs/>
                <w:color w:val="000000"/>
                <w:sz w:val="28"/>
                <w:szCs w:val="28"/>
                <w:lang w:eastAsia="ru-RU"/>
              </w:rPr>
              <w:t>Наименование</w:t>
            </w:r>
          </w:p>
        </w:tc>
        <w:tc>
          <w:tcPr>
            <w:tcW w:w="2092" w:type="dxa"/>
            <w:gridSpan w:val="2"/>
            <w:tcBorders>
              <w:top w:val="single" w:sz="4" w:space="0" w:color="auto"/>
              <w:left w:val="nil"/>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r w:rsidRPr="002F78C3">
              <w:rPr>
                <w:rFonts w:ascii="Times New Roman" w:eastAsia="Times New Roman" w:hAnsi="Times New Roman" w:cs="Times New Roman"/>
                <w:b/>
                <w:bCs/>
                <w:color w:val="000000"/>
                <w:sz w:val="28"/>
                <w:szCs w:val="28"/>
                <w:lang w:eastAsia="ru-RU"/>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r w:rsidRPr="002F78C3">
              <w:rPr>
                <w:rFonts w:ascii="Times New Roman" w:eastAsia="Times New Roman" w:hAnsi="Times New Roman" w:cs="Times New Roman"/>
                <w:b/>
                <w:bCs/>
                <w:color w:val="000000"/>
                <w:sz w:val="28"/>
                <w:szCs w:val="28"/>
                <w:lang w:eastAsia="ru-RU"/>
              </w:rPr>
              <w:t>ВР</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2F78C3">
              <w:rPr>
                <w:rFonts w:ascii="Times New Roman" w:eastAsia="Times New Roman" w:hAnsi="Times New Roman" w:cs="Times New Roman"/>
                <w:b/>
                <w:bCs/>
                <w:color w:val="000000"/>
                <w:sz w:val="28"/>
                <w:szCs w:val="28"/>
                <w:lang w:eastAsia="ru-RU"/>
              </w:rPr>
              <w:t>Рз</w:t>
            </w:r>
            <w:proofErr w:type="spellEnd"/>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2F78C3">
              <w:rPr>
                <w:rFonts w:ascii="Times New Roman" w:eastAsia="Times New Roman" w:hAnsi="Times New Roman" w:cs="Times New Roman"/>
                <w:b/>
                <w:bCs/>
                <w:color w:val="000000"/>
                <w:sz w:val="28"/>
                <w:szCs w:val="28"/>
                <w:lang w:eastAsia="ru-RU"/>
              </w:rPr>
              <w:t>ПР</w:t>
            </w:r>
            <w:proofErr w:type="gramEnd"/>
          </w:p>
        </w:tc>
        <w:tc>
          <w:tcPr>
            <w:tcW w:w="1403" w:type="dxa"/>
            <w:gridSpan w:val="2"/>
            <w:tcBorders>
              <w:top w:val="single" w:sz="4" w:space="0" w:color="auto"/>
              <w:left w:val="nil"/>
              <w:bottom w:val="single" w:sz="4" w:space="0" w:color="auto"/>
              <w:right w:val="single" w:sz="4" w:space="0" w:color="auto"/>
            </w:tcBorders>
            <w:shd w:val="clear" w:color="auto" w:fill="auto"/>
            <w:noWrap/>
            <w:vAlign w:val="bottom"/>
            <w:hideMark/>
          </w:tcPr>
          <w:p w:rsidR="002F78C3" w:rsidRPr="002F78C3" w:rsidRDefault="002F78C3" w:rsidP="002F78C3">
            <w:pPr>
              <w:spacing w:after="0" w:line="240" w:lineRule="auto"/>
              <w:jc w:val="center"/>
              <w:rPr>
                <w:rFonts w:ascii="Times New Roman" w:eastAsia="Times New Roman" w:hAnsi="Times New Roman" w:cs="Times New Roman"/>
                <w:b/>
                <w:bCs/>
                <w:color w:val="000000"/>
                <w:sz w:val="28"/>
                <w:szCs w:val="28"/>
                <w:lang w:eastAsia="ru-RU"/>
              </w:rPr>
            </w:pPr>
            <w:r w:rsidRPr="002F78C3">
              <w:rPr>
                <w:rFonts w:ascii="Times New Roman" w:eastAsia="Times New Roman" w:hAnsi="Times New Roman" w:cs="Times New Roman"/>
                <w:b/>
                <w:bCs/>
                <w:color w:val="000000"/>
                <w:sz w:val="28"/>
                <w:szCs w:val="28"/>
                <w:lang w:eastAsia="ru-RU"/>
              </w:rPr>
              <w:t>Сумма</w:t>
            </w:r>
          </w:p>
        </w:tc>
      </w:tr>
      <w:tr w:rsidR="002F78C3" w:rsidRPr="002F78C3" w:rsidTr="00E8781C">
        <w:trPr>
          <w:gridAfter w:val="1"/>
          <w:wAfter w:w="300" w:type="dxa"/>
          <w:trHeight w:val="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ВСЕГО</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42 387,1</w:t>
            </w:r>
          </w:p>
        </w:tc>
      </w:tr>
      <w:tr w:rsidR="002F78C3" w:rsidRPr="002F78C3" w:rsidTr="00E8781C">
        <w:trPr>
          <w:gridAfter w:val="1"/>
          <w:wAfter w:w="300" w:type="dxa"/>
          <w:trHeight w:val="1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«Обеспечение качественными жилищно-коммунальными услугами населения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01 0 0000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2F78C3" w:rsidRPr="002F78C3" w:rsidTr="00E8781C">
        <w:trPr>
          <w:gridAfter w:val="1"/>
          <w:wAfter w:w="300" w:type="dxa"/>
          <w:trHeight w:val="1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«Создание условий для обеспечения качественными коммунальными услугами населения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01 1 0000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2F78C3" w:rsidRPr="002F78C3" w:rsidTr="00E8781C">
        <w:trPr>
          <w:gridAfter w:val="1"/>
          <w:wAfter w:w="300" w:type="dxa"/>
          <w:trHeight w:val="52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01 1 2601</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2F78C3" w:rsidRPr="002F78C3" w:rsidTr="00E8781C">
        <w:trPr>
          <w:gridAfter w:val="1"/>
          <w:wAfter w:w="300" w:type="dxa"/>
          <w:trHeight w:val="1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Муниципальная программа Зимовниковского сельского поселения «Обеспечение общественного порядка и противодействие преступности»</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02 0 0000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w:t>
            </w:r>
          </w:p>
        </w:tc>
      </w:tr>
      <w:tr w:rsidR="002F78C3"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«Профилактика экстремизма и терроризма в Зимовниковском сельском поселении»</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02 2 0000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w:t>
            </w:r>
          </w:p>
        </w:tc>
      </w:tr>
      <w:tr w:rsidR="002F78C3" w:rsidRPr="002F78C3" w:rsidTr="00E8781C">
        <w:trPr>
          <w:gridAfter w:val="1"/>
          <w:wAfter w:w="300" w:type="dxa"/>
          <w:trHeight w:val="4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02 2 2610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13</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w:t>
            </w:r>
          </w:p>
        </w:tc>
      </w:tr>
      <w:tr w:rsidR="002F78C3" w:rsidRPr="002F78C3" w:rsidTr="00E8781C">
        <w:trPr>
          <w:gridAfter w:val="1"/>
          <w:wAfter w:w="300" w:type="dxa"/>
          <w:trHeight w:val="1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03 0 0000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160,0</w:t>
            </w:r>
          </w:p>
        </w:tc>
      </w:tr>
      <w:tr w:rsidR="002F78C3" w:rsidRPr="002F78C3" w:rsidTr="00E8781C">
        <w:trPr>
          <w:gridAfter w:val="1"/>
          <w:wAfter w:w="300" w:type="dxa"/>
          <w:trHeight w:val="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«Пожарная безопасность»</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03 1 0000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111,0</w:t>
            </w:r>
          </w:p>
        </w:tc>
      </w:tr>
      <w:tr w:rsidR="002F78C3"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03 1 2604</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11,0</w:t>
            </w:r>
          </w:p>
        </w:tc>
      </w:tr>
      <w:tr w:rsidR="002F78C3" w:rsidRPr="002F78C3" w:rsidTr="00E8781C">
        <w:trPr>
          <w:gridAfter w:val="1"/>
          <w:wAfter w:w="300" w:type="dxa"/>
          <w:trHeight w:val="3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03 1 2605</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100,0</w:t>
            </w:r>
          </w:p>
        </w:tc>
      </w:tr>
      <w:tr w:rsidR="002F78C3"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«Защита от чрезвычайных ситуаций»</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03 2 0000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39,0</w:t>
            </w:r>
          </w:p>
        </w:tc>
      </w:tr>
      <w:tr w:rsidR="002F78C3" w:rsidRPr="002F78C3" w:rsidTr="00E8781C">
        <w:trPr>
          <w:gridAfter w:val="1"/>
          <w:wAfter w:w="300" w:type="dxa"/>
          <w:trHeight w:val="4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03 2 2607</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39,0</w:t>
            </w:r>
          </w:p>
        </w:tc>
      </w:tr>
      <w:tr w:rsidR="002F78C3"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«Обеспечение безопасности на воде»</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03 3 0000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10,0</w:t>
            </w:r>
          </w:p>
        </w:tc>
      </w:tr>
      <w:tr w:rsidR="002F78C3" w:rsidRPr="002F78C3" w:rsidTr="00E8781C">
        <w:trPr>
          <w:gridAfter w:val="1"/>
          <w:wAfter w:w="300" w:type="dxa"/>
          <w:trHeight w:val="4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lastRenderedPageBreak/>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03 3 2604</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10,0</w:t>
            </w:r>
          </w:p>
        </w:tc>
      </w:tr>
      <w:tr w:rsidR="002F78C3"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культуры»</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04 0 0000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10 665,9</w:t>
            </w:r>
          </w:p>
        </w:tc>
      </w:tr>
      <w:tr w:rsidR="002F78C3"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«Развитие культуры в Зимовниковском сельском поселении»</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04 1 0000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5 820,0</w:t>
            </w:r>
          </w:p>
        </w:tc>
      </w:tr>
      <w:tr w:rsidR="002F78C3" w:rsidRPr="002F78C3" w:rsidTr="00E8781C">
        <w:trPr>
          <w:gridAfter w:val="1"/>
          <w:wAfter w:w="300" w:type="dxa"/>
          <w:trHeight w:val="30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Зимовниковского сельского поселения «Развитие культуры» (Субсидии бюджетным учреждениям)</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04 1 0059</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5 820,0</w:t>
            </w:r>
          </w:p>
        </w:tc>
      </w:tr>
      <w:tr w:rsidR="002F78C3"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«Сохранение объектов культурного наследия»</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04 2 0000</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411FB2"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4 845,9</w:t>
            </w:r>
          </w:p>
        </w:tc>
      </w:tr>
      <w:tr w:rsidR="002F78C3" w:rsidRPr="002F78C3" w:rsidTr="00E8781C">
        <w:trPr>
          <w:gridAfter w:val="1"/>
          <w:wAfter w:w="300" w:type="dxa"/>
          <w:trHeight w:val="26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капитальный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04 2 7332</w:t>
            </w:r>
          </w:p>
        </w:tc>
        <w:tc>
          <w:tcPr>
            <w:tcW w:w="823"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2F78C3" w:rsidRPr="002F78C3" w:rsidRDefault="002F78C3"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1403" w:type="dxa"/>
            <w:gridSpan w:val="2"/>
            <w:tcBorders>
              <w:top w:val="nil"/>
              <w:left w:val="nil"/>
              <w:bottom w:val="single" w:sz="4" w:space="0" w:color="auto"/>
              <w:right w:val="single" w:sz="4" w:space="0" w:color="auto"/>
            </w:tcBorders>
            <w:shd w:val="clear" w:color="auto" w:fill="auto"/>
            <w:hideMark/>
          </w:tcPr>
          <w:p w:rsidR="002F78C3"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4613,3</w:t>
            </w:r>
          </w:p>
        </w:tc>
      </w:tr>
      <w:tr w:rsidR="002621E7" w:rsidRPr="002F78C3" w:rsidTr="00E8781C">
        <w:trPr>
          <w:gridAfter w:val="1"/>
          <w:wAfter w:w="300" w:type="dxa"/>
          <w:trHeight w:val="2625"/>
        </w:trPr>
        <w:tc>
          <w:tcPr>
            <w:tcW w:w="5955" w:type="dxa"/>
            <w:gridSpan w:val="5"/>
            <w:tcBorders>
              <w:top w:val="nil"/>
              <w:left w:val="single" w:sz="4" w:space="0" w:color="auto"/>
              <w:bottom w:val="single" w:sz="4" w:space="0" w:color="auto"/>
              <w:right w:val="single" w:sz="4" w:space="0" w:color="auto"/>
            </w:tcBorders>
            <w:shd w:val="clear" w:color="auto" w:fill="auto"/>
          </w:tcPr>
          <w:p w:rsidR="002621E7" w:rsidRPr="00633A5C" w:rsidRDefault="002621E7" w:rsidP="002D51D9">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Расходы на капитальный и текущий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04 2 2608</w:t>
            </w:r>
          </w:p>
        </w:tc>
        <w:tc>
          <w:tcPr>
            <w:tcW w:w="823" w:type="dxa"/>
            <w:tcBorders>
              <w:top w:val="nil"/>
              <w:left w:val="nil"/>
              <w:bottom w:val="single" w:sz="4" w:space="0" w:color="auto"/>
              <w:right w:val="single" w:sz="4" w:space="0" w:color="auto"/>
            </w:tcBorders>
            <w:shd w:val="clear" w:color="auto" w:fill="auto"/>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1403" w:type="dxa"/>
            <w:gridSpan w:val="2"/>
            <w:tcBorders>
              <w:top w:val="nil"/>
              <w:left w:val="nil"/>
              <w:bottom w:val="single" w:sz="4" w:space="0" w:color="auto"/>
              <w:right w:val="single" w:sz="4" w:space="0" w:color="auto"/>
            </w:tcBorders>
            <w:shd w:val="clear" w:color="auto" w:fill="auto"/>
          </w:tcPr>
          <w:p w:rsidR="002621E7"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232,6</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«Благоустройство территории»</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10 582,0</w:t>
            </w:r>
          </w:p>
        </w:tc>
      </w:tr>
      <w:tr w:rsidR="002621E7" w:rsidRPr="002F78C3" w:rsidTr="00E8781C">
        <w:trPr>
          <w:gridAfter w:val="1"/>
          <w:wAfter w:w="300" w:type="dxa"/>
          <w:trHeight w:val="1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«Санитарное и текущее содержание объектов благоустройства и озеленения на территории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10 582,0</w:t>
            </w:r>
          </w:p>
        </w:tc>
      </w:tr>
      <w:tr w:rsidR="002621E7"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осуществление полномочий по предоставлению материальной помощи МУППЖКХ Зимовниковского сельского поселения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05 1 2602</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100,0</w:t>
            </w:r>
          </w:p>
        </w:tc>
      </w:tr>
      <w:tr w:rsidR="002621E7"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05 1 2609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10 482,0</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Муниципальная программа Зимовниковского сельского поселения «Развитие физической культуры и спорта»</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06 0 0000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1 080,0</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«Развитие массового спорта на территории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06 1 0000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1 080,0</w:t>
            </w:r>
          </w:p>
        </w:tc>
      </w:tr>
      <w:tr w:rsidR="002621E7" w:rsidRPr="002F78C3" w:rsidTr="00E8781C">
        <w:trPr>
          <w:gridAfter w:val="1"/>
          <w:wAfter w:w="300" w:type="dxa"/>
          <w:trHeight w:val="3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06 1 0059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610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1 020,0</w:t>
            </w:r>
          </w:p>
        </w:tc>
      </w:tr>
      <w:tr w:rsidR="002621E7" w:rsidRPr="002F78C3" w:rsidTr="00E8781C">
        <w:trPr>
          <w:gridAfter w:val="1"/>
          <w:wAfter w:w="300" w:type="dxa"/>
          <w:trHeight w:val="3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06 1 2612</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60,0</w:t>
            </w:r>
          </w:p>
        </w:tc>
      </w:tr>
      <w:tr w:rsidR="002621E7" w:rsidRPr="002F78C3" w:rsidTr="00E8781C">
        <w:trPr>
          <w:gridAfter w:val="1"/>
          <w:wAfter w:w="300" w:type="dxa"/>
          <w:trHeight w:val="1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муниципальной службы и информационное общество»</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07 0 0000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2F78C3">
              <w:rPr>
                <w:rFonts w:ascii="Times New Roman" w:eastAsia="Times New Roman" w:hAnsi="Times New Roman" w:cs="Times New Roman"/>
                <w:sz w:val="28"/>
                <w:szCs w:val="28"/>
                <w:lang w:eastAsia="ru-RU"/>
              </w:rPr>
              <w:t>0</w:t>
            </w:r>
          </w:p>
        </w:tc>
      </w:tr>
      <w:tr w:rsidR="002621E7" w:rsidRPr="002F78C3" w:rsidTr="00E8781C">
        <w:trPr>
          <w:gridAfter w:val="1"/>
          <w:wAfter w:w="300" w:type="dxa"/>
          <w:trHeight w:val="22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07 1 0000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35,0</w:t>
            </w:r>
          </w:p>
        </w:tc>
      </w:tr>
      <w:tr w:rsidR="002621E7" w:rsidRPr="002F78C3" w:rsidTr="00E8781C">
        <w:trPr>
          <w:gridAfter w:val="1"/>
          <w:wAfter w:w="300" w:type="dxa"/>
          <w:trHeight w:val="56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lastRenderedPageBreak/>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07 1 2613</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35,0</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«Развитие транспортной системы»</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5 577,3</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«Развитие транспортной инфраструктуры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5 377,3</w:t>
            </w:r>
          </w:p>
        </w:tc>
      </w:tr>
      <w:tr w:rsidR="002621E7" w:rsidRPr="002F78C3" w:rsidTr="00E8781C">
        <w:trPr>
          <w:gridAfter w:val="1"/>
          <w:wAfter w:w="300" w:type="dxa"/>
          <w:trHeight w:val="3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08 1 2615</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2 023,0</w:t>
            </w:r>
          </w:p>
        </w:tc>
      </w:tr>
      <w:tr w:rsidR="002621E7" w:rsidRPr="002F78C3" w:rsidTr="00E8781C">
        <w:trPr>
          <w:gridAfter w:val="1"/>
          <w:wAfter w:w="300" w:type="dxa"/>
          <w:trHeight w:val="3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Расходы на ремонт и содержание автомобильных дорог общего пользования местного значения 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08 1 7351</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3 354,3</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«Повышение безопасности дорожного движения на территории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08 2 0000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200,0</w:t>
            </w:r>
          </w:p>
        </w:tc>
      </w:tr>
      <w:tr w:rsidR="002621E7" w:rsidRPr="002F78C3" w:rsidTr="00E8781C">
        <w:trPr>
          <w:gridAfter w:val="1"/>
          <w:wAfter w:w="300" w:type="dxa"/>
          <w:trHeight w:val="30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08 2 2616</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200,0</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«Энергосбережение и повышение энергетической эффективности»</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500,0</w:t>
            </w:r>
          </w:p>
        </w:tc>
      </w:tr>
      <w:tr w:rsidR="002621E7"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«Энергосбережение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500,0</w:t>
            </w:r>
          </w:p>
        </w:tc>
      </w:tr>
      <w:tr w:rsidR="002621E7" w:rsidRPr="002F78C3" w:rsidTr="00E8781C">
        <w:trPr>
          <w:gridAfter w:val="1"/>
          <w:wAfter w:w="300" w:type="dxa"/>
          <w:trHeight w:val="3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50,0</w:t>
            </w:r>
          </w:p>
        </w:tc>
      </w:tr>
      <w:tr w:rsidR="002621E7" w:rsidRPr="002F78C3" w:rsidTr="00E8781C">
        <w:trPr>
          <w:gridAfter w:val="1"/>
          <w:wAfter w:w="300" w:type="dxa"/>
          <w:trHeight w:val="3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450,0</w:t>
            </w:r>
          </w:p>
        </w:tc>
      </w:tr>
      <w:tr w:rsidR="002621E7" w:rsidRPr="002F78C3" w:rsidTr="00E8781C">
        <w:trPr>
          <w:gridAfter w:val="1"/>
          <w:wAfter w:w="300" w:type="dxa"/>
          <w:trHeight w:val="1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Муниципальная программа Зимовниковского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11 427,1</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«Нормативно-методическое обеспечение и организация бюджетного процесса»</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11 427,1</w:t>
            </w:r>
          </w:p>
        </w:tc>
      </w:tr>
      <w:tr w:rsidR="002621E7"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2621E7"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120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2621E7" w:rsidRPr="002F78C3" w:rsidTr="00E8781C">
        <w:trPr>
          <w:gridAfter w:val="1"/>
          <w:wAfter w:w="300" w:type="dxa"/>
          <w:trHeight w:val="45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10 2 0019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1 579,7</w:t>
            </w:r>
          </w:p>
        </w:tc>
      </w:tr>
      <w:tr w:rsidR="002621E7" w:rsidRPr="002F78C3" w:rsidTr="00E8781C">
        <w:trPr>
          <w:gridAfter w:val="1"/>
          <w:wAfter w:w="300" w:type="dxa"/>
          <w:trHeight w:val="600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lastRenderedPageBreak/>
              <w:t xml:space="preserve">Иные межбюджетные </w:t>
            </w:r>
            <w:proofErr w:type="gramStart"/>
            <w:r w:rsidRPr="002F78C3">
              <w:rPr>
                <w:rFonts w:ascii="Times New Roman" w:eastAsia="Times New Roman" w:hAnsi="Times New Roman" w:cs="Times New Roman"/>
                <w:sz w:val="28"/>
                <w:szCs w:val="28"/>
                <w:lang w:eastAsia="ru-RU"/>
              </w:rPr>
              <w:t>трансферты</w:t>
            </w:r>
            <w:proofErr w:type="gramEnd"/>
            <w:r w:rsidRPr="002F78C3">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10 2 8601</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540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09</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r>
      <w:tr w:rsidR="002621E7" w:rsidRPr="002F78C3" w:rsidTr="00E8781C">
        <w:trPr>
          <w:gridAfter w:val="1"/>
          <w:wAfter w:w="300" w:type="dxa"/>
          <w:trHeight w:val="3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10 2 9999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850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35,0</w:t>
            </w:r>
          </w:p>
        </w:tc>
      </w:tr>
      <w:tr w:rsidR="002621E7"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Программа «Управление и распоряжение муниципальным имуществом»</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621E7" w:rsidRPr="002F78C3" w:rsidTr="00E8781C">
        <w:trPr>
          <w:gridAfter w:val="1"/>
          <w:wAfter w:w="300" w:type="dxa"/>
          <w:trHeight w:val="7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Подпрограмма «Управление и распоряжение муниципальным имуществом»</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11 1 0000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621E7" w:rsidRPr="002F78C3" w:rsidTr="00E8781C">
        <w:trPr>
          <w:gridAfter w:val="1"/>
          <w:wAfter w:w="300" w:type="dxa"/>
          <w:trHeight w:val="4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lastRenderedPageBreak/>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11 1 2619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12</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2621E7" w:rsidRPr="002F78C3" w:rsidTr="00E8781C">
        <w:trPr>
          <w:gridAfter w:val="1"/>
          <w:wAfter w:w="300" w:type="dxa"/>
          <w:trHeight w:val="1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Непрограммные расходы органа местного самоуправления Зимовниковского сельского поселения</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99 0 0000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350,2</w:t>
            </w:r>
          </w:p>
        </w:tc>
      </w:tr>
      <w:tr w:rsidR="002621E7" w:rsidRPr="002F78C3" w:rsidTr="00E8781C">
        <w:trPr>
          <w:gridAfter w:val="1"/>
          <w:wAfter w:w="300" w:type="dxa"/>
          <w:trHeight w:val="3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Непрограммные расходы</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99 9 0000</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 </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350,2</w:t>
            </w:r>
          </w:p>
        </w:tc>
      </w:tr>
      <w:tr w:rsidR="002621E7" w:rsidRPr="002F78C3" w:rsidTr="00E8781C">
        <w:trPr>
          <w:gridAfter w:val="1"/>
          <w:wAfter w:w="300" w:type="dxa"/>
          <w:trHeight w:val="22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99 9 1301</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320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w:t>
            </w:r>
          </w:p>
        </w:tc>
      </w:tr>
      <w:tr w:rsidR="002621E7" w:rsidRPr="002F78C3" w:rsidTr="00E8781C">
        <w:trPr>
          <w:gridAfter w:val="1"/>
          <w:wAfter w:w="300" w:type="dxa"/>
          <w:trHeight w:val="712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proofErr w:type="gramStart"/>
            <w:r w:rsidRPr="002F78C3">
              <w:rPr>
                <w:rFonts w:ascii="Times New Roman" w:eastAsia="Times New Roman" w:hAnsi="Times New Roman" w:cs="Times New Roman"/>
                <w:sz w:val="28"/>
                <w:szCs w:val="28"/>
                <w:lang w:eastAsia="ru-RU"/>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2F78C3">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99 9 7239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240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04</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0,2</w:t>
            </w:r>
          </w:p>
        </w:tc>
      </w:tr>
      <w:tr w:rsidR="002621E7" w:rsidRPr="002F78C3" w:rsidTr="00E8781C">
        <w:trPr>
          <w:gridAfter w:val="1"/>
          <w:wAfter w:w="300" w:type="dxa"/>
          <w:trHeight w:val="2250"/>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320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100,0</w:t>
            </w:r>
          </w:p>
        </w:tc>
      </w:tr>
      <w:tr w:rsidR="002621E7" w:rsidRPr="002F78C3" w:rsidTr="00E8781C">
        <w:trPr>
          <w:gridAfter w:val="1"/>
          <w:wAfter w:w="300" w:type="dxa"/>
          <w:trHeight w:val="1875"/>
        </w:trPr>
        <w:tc>
          <w:tcPr>
            <w:tcW w:w="5955" w:type="dxa"/>
            <w:gridSpan w:val="5"/>
            <w:tcBorders>
              <w:top w:val="nil"/>
              <w:left w:val="single" w:sz="4" w:space="0" w:color="auto"/>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2092"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850</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13</w:t>
            </w:r>
          </w:p>
        </w:tc>
        <w:tc>
          <w:tcPr>
            <w:tcW w:w="1403" w:type="dxa"/>
            <w:gridSpan w:val="2"/>
            <w:tcBorders>
              <w:top w:val="nil"/>
              <w:left w:val="nil"/>
              <w:bottom w:val="single" w:sz="4" w:space="0" w:color="auto"/>
              <w:right w:val="single" w:sz="4" w:space="0" w:color="auto"/>
            </w:tcBorders>
            <w:shd w:val="clear" w:color="auto" w:fill="auto"/>
            <w:hideMark/>
          </w:tcPr>
          <w:p w:rsidR="002621E7" w:rsidRPr="002F78C3" w:rsidRDefault="002621E7" w:rsidP="002F78C3">
            <w:pPr>
              <w:spacing w:after="0" w:line="240" w:lineRule="auto"/>
              <w:jc w:val="right"/>
              <w:rPr>
                <w:rFonts w:ascii="Times New Roman" w:eastAsia="Times New Roman" w:hAnsi="Times New Roman" w:cs="Times New Roman"/>
                <w:sz w:val="28"/>
                <w:szCs w:val="28"/>
                <w:lang w:eastAsia="ru-RU"/>
              </w:rPr>
            </w:pPr>
            <w:r w:rsidRPr="002F78C3">
              <w:rPr>
                <w:rFonts w:ascii="Times New Roman" w:eastAsia="Times New Roman" w:hAnsi="Times New Roman" w:cs="Times New Roman"/>
                <w:sz w:val="28"/>
                <w:szCs w:val="28"/>
                <w:lang w:eastAsia="ru-RU"/>
              </w:rPr>
              <w:t>50,0</w:t>
            </w:r>
          </w:p>
        </w:tc>
      </w:tr>
    </w:tbl>
    <w:p w:rsidR="00CF6600" w:rsidRDefault="00CF6600"/>
    <w:p w:rsidR="009D5309" w:rsidRDefault="009D5309"/>
    <w:p w:rsidR="009D5309" w:rsidRPr="009D5309" w:rsidRDefault="009D5309">
      <w:pPr>
        <w:rPr>
          <w:rFonts w:ascii="Times New Roman" w:hAnsi="Times New Roman" w:cs="Times New Roman"/>
          <w:sz w:val="28"/>
          <w:szCs w:val="28"/>
        </w:rPr>
      </w:pPr>
      <w:r w:rsidRPr="009D5309">
        <w:rPr>
          <w:rFonts w:ascii="Times New Roman" w:hAnsi="Times New Roman" w:cs="Times New Roman"/>
          <w:sz w:val="28"/>
          <w:szCs w:val="28"/>
        </w:rPr>
        <w:t>Глава  Зимовниковского</w:t>
      </w:r>
    </w:p>
    <w:p w:rsidR="009D5309" w:rsidRPr="009D5309" w:rsidRDefault="009D5309">
      <w:pPr>
        <w:rPr>
          <w:rFonts w:ascii="Times New Roman" w:hAnsi="Times New Roman" w:cs="Times New Roman"/>
          <w:sz w:val="28"/>
          <w:szCs w:val="28"/>
        </w:rPr>
      </w:pPr>
      <w:r w:rsidRPr="009D530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9D5309">
        <w:rPr>
          <w:rFonts w:ascii="Times New Roman" w:hAnsi="Times New Roman" w:cs="Times New Roman"/>
          <w:sz w:val="28"/>
          <w:szCs w:val="28"/>
        </w:rPr>
        <w:t>Фоменко С.Н.</w:t>
      </w:r>
    </w:p>
    <w:sectPr w:rsidR="009D5309" w:rsidRPr="009D53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608"/>
    <w:rsid w:val="002621E7"/>
    <w:rsid w:val="002F78C3"/>
    <w:rsid w:val="00314CEB"/>
    <w:rsid w:val="00360608"/>
    <w:rsid w:val="00411FB2"/>
    <w:rsid w:val="00662925"/>
    <w:rsid w:val="008627F0"/>
    <w:rsid w:val="009D5309"/>
    <w:rsid w:val="00CF6600"/>
    <w:rsid w:val="00E10BD4"/>
    <w:rsid w:val="00E87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8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78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8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78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59373">
      <w:bodyDiv w:val="1"/>
      <w:marLeft w:val="0"/>
      <w:marRight w:val="0"/>
      <w:marTop w:val="0"/>
      <w:marBottom w:val="0"/>
      <w:divBdr>
        <w:top w:val="none" w:sz="0" w:space="0" w:color="auto"/>
        <w:left w:val="none" w:sz="0" w:space="0" w:color="auto"/>
        <w:bottom w:val="none" w:sz="0" w:space="0" w:color="auto"/>
        <w:right w:val="none" w:sz="0" w:space="0" w:color="auto"/>
      </w:divBdr>
    </w:div>
    <w:div w:id="403989565">
      <w:bodyDiv w:val="1"/>
      <w:marLeft w:val="0"/>
      <w:marRight w:val="0"/>
      <w:marTop w:val="0"/>
      <w:marBottom w:val="0"/>
      <w:divBdr>
        <w:top w:val="none" w:sz="0" w:space="0" w:color="auto"/>
        <w:left w:val="none" w:sz="0" w:space="0" w:color="auto"/>
        <w:bottom w:val="none" w:sz="0" w:space="0" w:color="auto"/>
        <w:right w:val="none" w:sz="0" w:space="0" w:color="auto"/>
      </w:divBdr>
    </w:div>
    <w:div w:id="1423061634">
      <w:bodyDiv w:val="1"/>
      <w:marLeft w:val="0"/>
      <w:marRight w:val="0"/>
      <w:marTop w:val="0"/>
      <w:marBottom w:val="0"/>
      <w:divBdr>
        <w:top w:val="none" w:sz="0" w:space="0" w:color="auto"/>
        <w:left w:val="none" w:sz="0" w:space="0" w:color="auto"/>
        <w:bottom w:val="none" w:sz="0" w:space="0" w:color="auto"/>
        <w:right w:val="none" w:sz="0" w:space="0" w:color="auto"/>
      </w:divBdr>
    </w:div>
    <w:div w:id="210306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2445</Words>
  <Characters>13940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uzer</cp:lastModifiedBy>
  <cp:revision>11</cp:revision>
  <cp:lastPrinted>2014-11-16T11:09:00Z</cp:lastPrinted>
  <dcterms:created xsi:type="dcterms:W3CDTF">2013-11-14T07:42:00Z</dcterms:created>
  <dcterms:modified xsi:type="dcterms:W3CDTF">2014-11-28T08:25:00Z</dcterms:modified>
</cp:coreProperties>
</file>