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2E" w:rsidRPr="00035769" w:rsidRDefault="006203DD" w:rsidP="0074202E">
      <w:pPr>
        <w:jc w:val="center"/>
        <w:rPr>
          <w:bCs/>
          <w:sz w:val="27"/>
          <w:szCs w:val="27"/>
        </w:rPr>
      </w:pPr>
      <w:r w:rsidRPr="00035769">
        <w:rPr>
          <w:bCs/>
          <w:sz w:val="27"/>
          <w:szCs w:val="27"/>
        </w:rPr>
        <w:t>РОСТОВСКАЯ ОБЛАСТЬ</w:t>
      </w:r>
    </w:p>
    <w:p w:rsidR="006203DD" w:rsidRPr="00035769" w:rsidRDefault="0074202E" w:rsidP="0074202E">
      <w:pPr>
        <w:jc w:val="center"/>
        <w:rPr>
          <w:bCs/>
          <w:sz w:val="27"/>
          <w:szCs w:val="27"/>
        </w:rPr>
      </w:pPr>
      <w:r w:rsidRPr="00035769">
        <w:rPr>
          <w:bCs/>
          <w:sz w:val="27"/>
          <w:szCs w:val="27"/>
        </w:rPr>
        <w:t>ЗИМОВНИКОВСКИЙ РАЙОН</w:t>
      </w:r>
      <w:r w:rsidR="006203DD" w:rsidRPr="00035769">
        <w:rPr>
          <w:bCs/>
          <w:sz w:val="27"/>
          <w:szCs w:val="27"/>
        </w:rPr>
        <w:t xml:space="preserve">                </w:t>
      </w:r>
    </w:p>
    <w:p w:rsidR="006203DD" w:rsidRPr="00035769" w:rsidRDefault="006203DD" w:rsidP="006203DD">
      <w:pPr>
        <w:pStyle w:val="2"/>
        <w:spacing w:before="0" w:after="0"/>
        <w:rPr>
          <w:rFonts w:ascii="Times New Roman" w:hAnsi="Times New Roman" w:cs="Times New Roman"/>
          <w:b w:val="0"/>
          <w:i w:val="0"/>
          <w:sz w:val="27"/>
          <w:szCs w:val="27"/>
        </w:rPr>
      </w:pPr>
      <w:r w:rsidRPr="00035769">
        <w:rPr>
          <w:rFonts w:ascii="Times New Roman" w:hAnsi="Times New Roman" w:cs="Times New Roman"/>
          <w:b w:val="0"/>
          <w:sz w:val="27"/>
          <w:szCs w:val="27"/>
        </w:rPr>
        <w:t xml:space="preserve">                                                 </w:t>
      </w:r>
      <w:r w:rsidR="005425F2" w:rsidRPr="00035769">
        <w:rPr>
          <w:rFonts w:ascii="Times New Roman" w:hAnsi="Times New Roman" w:cs="Times New Roman"/>
          <w:b w:val="0"/>
          <w:sz w:val="27"/>
          <w:szCs w:val="27"/>
        </w:rPr>
        <w:t xml:space="preserve">         </w:t>
      </w:r>
      <w:r w:rsidRPr="00035769">
        <w:rPr>
          <w:rFonts w:ascii="Times New Roman" w:hAnsi="Times New Roman" w:cs="Times New Roman"/>
          <w:b w:val="0"/>
          <w:i w:val="0"/>
          <w:sz w:val="27"/>
          <w:szCs w:val="27"/>
        </w:rPr>
        <w:t>СОБРАНИЕ ДЕПУТАТОВ</w:t>
      </w:r>
    </w:p>
    <w:p w:rsidR="0074202E" w:rsidRPr="00035769" w:rsidRDefault="0074202E" w:rsidP="0074202E">
      <w:pPr>
        <w:jc w:val="center"/>
        <w:rPr>
          <w:sz w:val="28"/>
          <w:szCs w:val="28"/>
        </w:rPr>
      </w:pPr>
      <w:r w:rsidRPr="00035769">
        <w:rPr>
          <w:sz w:val="28"/>
          <w:szCs w:val="28"/>
        </w:rPr>
        <w:t>ЗИМОВНИКОВСКОГО СЕЛЬСКОГО ПОСЕЛЕНИЯ</w:t>
      </w:r>
    </w:p>
    <w:p w:rsidR="00470DDD" w:rsidRPr="00035769" w:rsidRDefault="006203DD" w:rsidP="00167C7D">
      <w:pPr>
        <w:pStyle w:val="1"/>
        <w:rPr>
          <w:rFonts w:ascii="Times New Roman" w:hAnsi="Times New Roman"/>
          <w:b w:val="0"/>
          <w:sz w:val="38"/>
          <w:szCs w:val="38"/>
        </w:rPr>
      </w:pPr>
      <w:r w:rsidRPr="00035769">
        <w:rPr>
          <w:b w:val="0"/>
          <w:sz w:val="38"/>
          <w:szCs w:val="38"/>
        </w:rPr>
        <w:t xml:space="preserve">                                    </w:t>
      </w:r>
      <w:r w:rsidR="0053721B" w:rsidRPr="00035769">
        <w:rPr>
          <w:rFonts w:ascii="Times New Roman" w:hAnsi="Times New Roman"/>
          <w:b w:val="0"/>
          <w:sz w:val="38"/>
          <w:szCs w:val="38"/>
        </w:rPr>
        <w:t xml:space="preserve">        </w:t>
      </w:r>
      <w:r w:rsidRPr="00035769">
        <w:rPr>
          <w:rFonts w:ascii="Times New Roman" w:hAnsi="Times New Roman"/>
          <w:b w:val="0"/>
          <w:sz w:val="38"/>
          <w:szCs w:val="38"/>
        </w:rPr>
        <w:t>РЕШЕНИЕ</w:t>
      </w:r>
      <w:r w:rsidR="0053721B" w:rsidRPr="00035769">
        <w:rPr>
          <w:rFonts w:ascii="Times New Roman" w:hAnsi="Times New Roman"/>
          <w:b w:val="0"/>
          <w:sz w:val="38"/>
          <w:szCs w:val="38"/>
        </w:rPr>
        <w:t xml:space="preserve">   </w:t>
      </w:r>
    </w:p>
    <w:p w:rsidR="006203DD" w:rsidRDefault="006203DD" w:rsidP="006203DD"/>
    <w:p w:rsidR="00BC059B" w:rsidRDefault="00BC059B" w:rsidP="006203DD"/>
    <w:p w:rsidR="00BC059B" w:rsidRDefault="00BC059B" w:rsidP="006203DD"/>
    <w:p w:rsidR="00BC059B" w:rsidRPr="008E1037" w:rsidRDefault="00BC059B" w:rsidP="006203DD"/>
    <w:p w:rsidR="006203DD" w:rsidRPr="008E1037" w:rsidRDefault="006203DD" w:rsidP="006203DD">
      <w:pPr>
        <w:ind w:firstLine="567"/>
        <w:jc w:val="both"/>
        <w:rPr>
          <w:bCs/>
        </w:rPr>
      </w:pPr>
    </w:p>
    <w:tbl>
      <w:tblPr>
        <w:tblpPr w:leftFromText="180" w:rightFromText="180" w:vertAnchor="text" w:tblpY="1"/>
        <w:tblOverlap w:val="never"/>
        <w:tblW w:w="0" w:type="auto"/>
        <w:tblInd w:w="544" w:type="dxa"/>
        <w:tblLook w:val="01E0" w:firstRow="1" w:lastRow="1" w:firstColumn="1" w:lastColumn="1" w:noHBand="0" w:noVBand="0"/>
      </w:tblPr>
      <w:tblGrid>
        <w:gridCol w:w="4784"/>
      </w:tblGrid>
      <w:tr w:rsidR="006203DD" w:rsidRPr="008E1037" w:rsidTr="003D62F1">
        <w:trPr>
          <w:trHeight w:val="1059"/>
        </w:trPr>
        <w:tc>
          <w:tcPr>
            <w:tcW w:w="4784" w:type="dxa"/>
          </w:tcPr>
          <w:p w:rsidR="006203DD" w:rsidRPr="008E1037" w:rsidRDefault="00542546" w:rsidP="003D62F1">
            <w:pPr>
              <w:jc w:val="both"/>
              <w:rPr>
                <w:bCs/>
              </w:rPr>
            </w:pPr>
            <w:r w:rsidRPr="008E1037">
              <w:rPr>
                <w:b/>
              </w:rPr>
              <w:t xml:space="preserve">«О </w:t>
            </w:r>
            <w:r w:rsidR="008E2EE1" w:rsidRPr="008E1037">
              <w:rPr>
                <w:b/>
              </w:rPr>
              <w:t xml:space="preserve">внесении изменений в решение Собрания депутатов «О </w:t>
            </w:r>
            <w:r w:rsidRPr="008E1037">
              <w:rPr>
                <w:b/>
              </w:rPr>
              <w:t>бюджете Зимовниковского сельского поселения</w:t>
            </w:r>
            <w:r w:rsidR="00C87CDC" w:rsidRPr="008E1037">
              <w:rPr>
                <w:b/>
              </w:rPr>
              <w:t xml:space="preserve"> </w:t>
            </w:r>
            <w:r w:rsidR="00030722">
              <w:rPr>
                <w:b/>
              </w:rPr>
              <w:t xml:space="preserve">Зимовниковского района </w:t>
            </w:r>
            <w:r w:rsidR="00C87CDC" w:rsidRPr="008E1037">
              <w:rPr>
                <w:b/>
              </w:rPr>
              <w:t>на 20</w:t>
            </w:r>
            <w:r w:rsidR="00030722">
              <w:rPr>
                <w:b/>
              </w:rPr>
              <w:t>1</w:t>
            </w:r>
            <w:r w:rsidR="00F57392" w:rsidRPr="00F57392">
              <w:rPr>
                <w:b/>
              </w:rPr>
              <w:t>3</w:t>
            </w:r>
            <w:r w:rsidR="006203DD" w:rsidRPr="008E1037">
              <w:rPr>
                <w:b/>
              </w:rPr>
              <w:t xml:space="preserve"> год</w:t>
            </w:r>
            <w:r w:rsidR="006A2FE4">
              <w:rPr>
                <w:b/>
              </w:rPr>
              <w:t xml:space="preserve"> и на плановый период 201</w:t>
            </w:r>
            <w:r w:rsidR="00F57392" w:rsidRPr="00F57392">
              <w:rPr>
                <w:b/>
              </w:rPr>
              <w:t>4</w:t>
            </w:r>
            <w:r w:rsidR="006A2FE4">
              <w:rPr>
                <w:b/>
              </w:rPr>
              <w:t xml:space="preserve"> и 201</w:t>
            </w:r>
            <w:r w:rsidR="00F57392" w:rsidRPr="00F57392">
              <w:rPr>
                <w:b/>
              </w:rPr>
              <w:t>5</w:t>
            </w:r>
            <w:r w:rsidR="006A2FE4">
              <w:rPr>
                <w:b/>
              </w:rPr>
              <w:t xml:space="preserve"> годов</w:t>
            </w:r>
            <w:r w:rsidR="006203DD" w:rsidRPr="008E1037">
              <w:rPr>
                <w:b/>
              </w:rPr>
              <w:t xml:space="preserve"> </w:t>
            </w:r>
            <w:r w:rsidR="006203DD" w:rsidRPr="008E1037">
              <w:t>»</w:t>
            </w:r>
          </w:p>
        </w:tc>
      </w:tr>
    </w:tbl>
    <w:p w:rsidR="00C468D7" w:rsidRPr="008E1037" w:rsidRDefault="003D62F1" w:rsidP="0035550A">
      <w:pPr>
        <w:jc w:val="center"/>
      </w:pPr>
      <w:r>
        <w:br w:type="textWrapping" w:clear="all"/>
      </w:r>
    </w:p>
    <w:p w:rsidR="002B666A" w:rsidRDefault="002B666A" w:rsidP="0035550A">
      <w:pPr>
        <w:jc w:val="center"/>
      </w:pPr>
    </w:p>
    <w:p w:rsidR="00470DDD" w:rsidRDefault="00470DDD" w:rsidP="0035550A">
      <w:pPr>
        <w:jc w:val="center"/>
      </w:pPr>
    </w:p>
    <w:p w:rsidR="00470DDD" w:rsidRPr="008E1037" w:rsidRDefault="00470DDD" w:rsidP="0035550A">
      <w:pPr>
        <w:jc w:val="center"/>
      </w:pPr>
    </w:p>
    <w:p w:rsidR="00C468D7" w:rsidRPr="008E1037" w:rsidRDefault="0032378B" w:rsidP="0032378B">
      <w:r w:rsidRPr="008E1037">
        <w:t xml:space="preserve">     Принято</w:t>
      </w:r>
    </w:p>
    <w:p w:rsidR="0032378B" w:rsidRPr="008E1037" w:rsidRDefault="0032378B" w:rsidP="0032378B">
      <w:r w:rsidRPr="008E1037">
        <w:t xml:space="preserve">     Собранием депутатов                                     </w:t>
      </w:r>
      <w:r w:rsidR="00732914" w:rsidRPr="008E1037">
        <w:t xml:space="preserve">   </w:t>
      </w:r>
      <w:r w:rsidR="00C87CDC" w:rsidRPr="008E1037">
        <w:t xml:space="preserve">                           </w:t>
      </w:r>
      <w:r w:rsidR="0045171F">
        <w:t xml:space="preserve">           </w:t>
      </w:r>
      <w:r w:rsidR="003E3234" w:rsidRPr="008E1037">
        <w:t xml:space="preserve"> </w:t>
      </w:r>
      <w:r w:rsidR="000040DE" w:rsidRPr="0053721B">
        <w:t xml:space="preserve">  </w:t>
      </w:r>
      <w:r w:rsidR="003E3234" w:rsidRPr="008E1037">
        <w:t xml:space="preserve">         </w:t>
      </w:r>
      <w:r w:rsidR="00030722">
        <w:t xml:space="preserve">     </w:t>
      </w:r>
      <w:r w:rsidR="000E6EB4">
        <w:t>18</w:t>
      </w:r>
      <w:r w:rsidR="003D4E28">
        <w:t xml:space="preserve"> </w:t>
      </w:r>
      <w:bookmarkStart w:id="0" w:name="_GoBack"/>
      <w:bookmarkEnd w:id="0"/>
      <w:r w:rsidR="00624942">
        <w:t xml:space="preserve">октября </w:t>
      </w:r>
      <w:r w:rsidR="00C87CDC" w:rsidRPr="008E1037">
        <w:t>20</w:t>
      </w:r>
      <w:r w:rsidR="00030722">
        <w:t>1</w:t>
      </w:r>
      <w:r w:rsidR="00F57392">
        <w:t>3</w:t>
      </w:r>
      <w:r w:rsidR="0045171F">
        <w:t xml:space="preserve"> </w:t>
      </w:r>
      <w:r w:rsidRPr="008E1037">
        <w:t>года</w:t>
      </w:r>
    </w:p>
    <w:p w:rsidR="00C22BE2" w:rsidRPr="008E1037" w:rsidRDefault="00C22BE2" w:rsidP="0032378B"/>
    <w:p w:rsidR="00F937F6" w:rsidRPr="008E1037" w:rsidRDefault="00F937F6" w:rsidP="00F937F6">
      <w:pPr>
        <w:numPr>
          <w:ilvl w:val="0"/>
          <w:numId w:val="2"/>
        </w:numPr>
        <w:tabs>
          <w:tab w:val="left" w:pos="465"/>
          <w:tab w:val="center" w:pos="5102"/>
        </w:tabs>
      </w:pPr>
      <w:r w:rsidRPr="008E1037">
        <w:t>Внести изменения в решение Собрания депутатов Зимовниковского сельского поселения</w:t>
      </w:r>
      <w:r w:rsidR="00D66DF7" w:rsidRPr="008E1037">
        <w:t xml:space="preserve"> №</w:t>
      </w:r>
      <w:r w:rsidR="006A2FE4">
        <w:t>1</w:t>
      </w:r>
      <w:r w:rsidR="00F57392">
        <w:t>4</w:t>
      </w:r>
      <w:r w:rsidR="00D66DF7" w:rsidRPr="008E1037">
        <w:t xml:space="preserve"> от </w:t>
      </w:r>
      <w:r w:rsidR="006A2FE4">
        <w:t>2</w:t>
      </w:r>
      <w:r w:rsidR="00F57392">
        <w:t>7</w:t>
      </w:r>
      <w:r w:rsidR="00C37191">
        <w:t>.</w:t>
      </w:r>
      <w:r w:rsidR="00F57392">
        <w:t>12</w:t>
      </w:r>
      <w:r w:rsidR="00C37191">
        <w:t>.</w:t>
      </w:r>
      <w:r w:rsidR="00D66DF7" w:rsidRPr="008E1037">
        <w:t>20</w:t>
      </w:r>
      <w:r w:rsidR="003F3A3A">
        <w:t>1</w:t>
      </w:r>
      <w:r w:rsidR="00F57392">
        <w:t>2</w:t>
      </w:r>
      <w:r w:rsidRPr="008E1037">
        <w:t xml:space="preserve"> года «О бюджете Зимовниковс</w:t>
      </w:r>
      <w:r w:rsidR="00D66DF7" w:rsidRPr="008E1037">
        <w:t xml:space="preserve">кого сельского поселения </w:t>
      </w:r>
      <w:r w:rsidR="00030722">
        <w:t xml:space="preserve">Зимовниковского района </w:t>
      </w:r>
      <w:r w:rsidR="00D66DF7" w:rsidRPr="008E1037">
        <w:t>на 20</w:t>
      </w:r>
      <w:r w:rsidR="00030722">
        <w:t>1</w:t>
      </w:r>
      <w:r w:rsidR="00F57392">
        <w:t>3</w:t>
      </w:r>
      <w:r w:rsidR="00D66DF7" w:rsidRPr="008E1037">
        <w:t xml:space="preserve"> год</w:t>
      </w:r>
      <w:r w:rsidR="006A2FE4">
        <w:t xml:space="preserve"> и на плановый период 201</w:t>
      </w:r>
      <w:r w:rsidR="00F57392">
        <w:t>4</w:t>
      </w:r>
      <w:r w:rsidR="006A2FE4">
        <w:t xml:space="preserve"> и 201</w:t>
      </w:r>
      <w:r w:rsidR="00F57392">
        <w:t>5</w:t>
      </w:r>
      <w:r w:rsidR="006A2FE4">
        <w:t xml:space="preserve"> годов</w:t>
      </w:r>
      <w:r w:rsidRPr="008E1037">
        <w:t>» следующие изменения:</w:t>
      </w:r>
    </w:p>
    <w:p w:rsidR="00423295" w:rsidRDefault="001D253C" w:rsidP="00680A50">
      <w:pPr>
        <w:tabs>
          <w:tab w:val="left" w:pos="360"/>
        </w:tabs>
        <w:autoSpaceDE w:val="0"/>
        <w:autoSpaceDN w:val="0"/>
        <w:adjustRightInd w:val="0"/>
        <w:ind w:firstLine="360"/>
        <w:jc w:val="both"/>
      </w:pPr>
      <w:r w:rsidRPr="008E1037">
        <w:t xml:space="preserve">             </w:t>
      </w:r>
    </w:p>
    <w:p w:rsidR="00DA4DED" w:rsidRDefault="00423295" w:rsidP="00DA4DED">
      <w:pPr>
        <w:tabs>
          <w:tab w:val="left" w:pos="360"/>
        </w:tabs>
        <w:autoSpaceDE w:val="0"/>
        <w:autoSpaceDN w:val="0"/>
        <w:adjustRightInd w:val="0"/>
        <w:ind w:firstLine="360"/>
        <w:jc w:val="both"/>
      </w:pPr>
      <w:r>
        <w:t xml:space="preserve">       </w:t>
      </w:r>
      <w:r w:rsidR="00DA4DED">
        <w:t xml:space="preserve">             </w:t>
      </w:r>
      <w:r w:rsidR="00DA4DED" w:rsidRPr="008E1037">
        <w:t xml:space="preserve"> 1)  </w:t>
      </w:r>
      <w:r w:rsidR="00DA4DED">
        <w:t>в части 1 статьи 1:</w:t>
      </w:r>
    </w:p>
    <w:p w:rsidR="00DA4DED" w:rsidRPr="00E41289" w:rsidRDefault="00DA4DED" w:rsidP="00DA4DED">
      <w:pPr>
        <w:tabs>
          <w:tab w:val="left" w:pos="360"/>
        </w:tabs>
        <w:autoSpaceDE w:val="0"/>
        <w:autoSpaceDN w:val="0"/>
        <w:adjustRightInd w:val="0"/>
        <w:ind w:firstLine="360"/>
        <w:jc w:val="both"/>
      </w:pPr>
      <w:r w:rsidRPr="00F57392">
        <w:rPr>
          <w:color w:val="FF6600"/>
        </w:rPr>
        <w:t xml:space="preserve">                   </w:t>
      </w:r>
      <w:r w:rsidRPr="00E41289">
        <w:t>в пункте 1 цифры «59180,2» заменить цифрами «</w:t>
      </w:r>
      <w:r w:rsidR="003D4E28">
        <w:t>81667,3</w:t>
      </w:r>
      <w:r w:rsidRPr="00E41289">
        <w:t>»</w:t>
      </w:r>
      <w:r w:rsidR="00186764">
        <w:t>;</w:t>
      </w:r>
      <w:r w:rsidRPr="00E41289">
        <w:t xml:space="preserve">  </w:t>
      </w:r>
    </w:p>
    <w:p w:rsidR="00DA4DED" w:rsidRDefault="00DA4DED" w:rsidP="00DA4DED">
      <w:pPr>
        <w:tabs>
          <w:tab w:val="left" w:pos="360"/>
        </w:tabs>
        <w:autoSpaceDE w:val="0"/>
        <w:autoSpaceDN w:val="0"/>
        <w:adjustRightInd w:val="0"/>
        <w:ind w:firstLine="360"/>
        <w:jc w:val="both"/>
      </w:pPr>
      <w:r w:rsidRPr="00E41289">
        <w:t xml:space="preserve">                   в пункте 2 цифры «61104,4» заменить цифрами «</w:t>
      </w:r>
      <w:r w:rsidR="003D4E28">
        <w:t>83591,5</w:t>
      </w:r>
      <w:r w:rsidRPr="00E41289">
        <w:t>»</w:t>
      </w:r>
      <w:r w:rsidR="00186764">
        <w:t>;</w:t>
      </w:r>
    </w:p>
    <w:p w:rsidR="00C67749" w:rsidRPr="00C67749" w:rsidRDefault="00EC5979" w:rsidP="00C67749">
      <w:pPr>
        <w:tabs>
          <w:tab w:val="left" w:pos="360"/>
        </w:tabs>
        <w:autoSpaceDE w:val="0"/>
        <w:autoSpaceDN w:val="0"/>
        <w:adjustRightInd w:val="0"/>
        <w:ind w:firstLine="1560"/>
        <w:jc w:val="both"/>
      </w:pPr>
      <w:r>
        <w:t xml:space="preserve"> </w:t>
      </w:r>
      <w:r w:rsidR="00C67749" w:rsidRPr="00C67749">
        <w:t xml:space="preserve">в пункте </w:t>
      </w:r>
      <w:r w:rsidR="00C67749">
        <w:t>3</w:t>
      </w:r>
      <w:r w:rsidR="00C67749" w:rsidRPr="00C67749">
        <w:t xml:space="preserve"> цифры «</w:t>
      </w:r>
      <w:r w:rsidR="00C67749">
        <w:t>15319,4</w:t>
      </w:r>
      <w:r w:rsidR="00C67749" w:rsidRPr="00C67749">
        <w:t>» заменить цифрами «</w:t>
      </w:r>
      <w:r w:rsidR="004577A1">
        <w:t>16540,3</w:t>
      </w:r>
      <w:r w:rsidR="00C67749" w:rsidRPr="00C67749">
        <w:t>»;</w:t>
      </w:r>
    </w:p>
    <w:p w:rsidR="00DA4DED" w:rsidRPr="00E41289" w:rsidRDefault="00DA4DED" w:rsidP="00DA4DED">
      <w:pPr>
        <w:tabs>
          <w:tab w:val="left" w:pos="360"/>
          <w:tab w:val="left" w:pos="1500"/>
        </w:tabs>
        <w:autoSpaceDE w:val="0"/>
        <w:autoSpaceDN w:val="0"/>
        <w:adjustRightInd w:val="0"/>
        <w:ind w:firstLine="360"/>
        <w:jc w:val="both"/>
      </w:pPr>
    </w:p>
    <w:p w:rsidR="00DA4DED" w:rsidRDefault="00C67749" w:rsidP="00EC5979">
      <w:pPr>
        <w:widowControl w:val="0"/>
        <w:tabs>
          <w:tab w:val="left" w:pos="1701"/>
        </w:tabs>
        <w:spacing w:after="120"/>
        <w:ind w:firstLine="737"/>
        <w:jc w:val="both"/>
      </w:pPr>
      <w:r>
        <w:t xml:space="preserve">     </w:t>
      </w:r>
      <w:r w:rsidR="00EC5979">
        <w:t xml:space="preserve">      </w:t>
      </w:r>
      <w:r>
        <w:t xml:space="preserve">   2</w:t>
      </w:r>
      <w:r w:rsidR="00DA4DED">
        <w:t>) приложение 1 изложить в следующей редакции:</w:t>
      </w:r>
    </w:p>
    <w:p w:rsidR="00DA4DED" w:rsidRPr="008E1037" w:rsidRDefault="00DA4DED" w:rsidP="00DA4DED">
      <w:pPr>
        <w:widowControl w:val="0"/>
        <w:tabs>
          <w:tab w:val="center" w:pos="7620"/>
        </w:tabs>
        <w:autoSpaceDE w:val="0"/>
        <w:autoSpaceDN w:val="0"/>
        <w:adjustRightInd w:val="0"/>
        <w:rPr>
          <w:color w:val="000000"/>
        </w:rPr>
      </w:pPr>
      <w:r>
        <w:t xml:space="preserve">                                                                                                                                                          </w:t>
      </w:r>
      <w:r w:rsidRPr="008E1037">
        <w:t xml:space="preserve">«Приложение  </w:t>
      </w:r>
      <w:r>
        <w:t>1</w:t>
      </w:r>
      <w:r w:rsidRPr="008E1037">
        <w:t xml:space="preserve">                                                                                                                    </w:t>
      </w:r>
    </w:p>
    <w:p w:rsidR="00DA4DED" w:rsidRDefault="00DA4DED" w:rsidP="00DA4DED">
      <w:pPr>
        <w:widowControl w:val="0"/>
        <w:tabs>
          <w:tab w:val="center" w:pos="7623"/>
        </w:tabs>
        <w:autoSpaceDE w:val="0"/>
        <w:autoSpaceDN w:val="0"/>
        <w:adjustRightInd w:val="0"/>
        <w:jc w:val="center"/>
      </w:pPr>
      <w:r>
        <w:rPr>
          <w:rFonts w:cs="MS Sans Serif"/>
        </w:rPr>
        <w:t xml:space="preserve">                                                      </w:t>
      </w:r>
      <w:r w:rsidRPr="008E1037">
        <w:rPr>
          <w:rFonts w:cs="MS Sans Serif"/>
        </w:rPr>
        <w:t xml:space="preserve">   </w:t>
      </w:r>
      <w:r w:rsidRPr="008E1037">
        <w:rPr>
          <w:color w:val="000000"/>
        </w:rPr>
        <w:t>к решению Собрания депутатов</w:t>
      </w:r>
      <w:r>
        <w:rPr>
          <w:color w:val="000000"/>
        </w:rPr>
        <w:t xml:space="preserve"> </w:t>
      </w:r>
      <w:r>
        <w:t>«</w:t>
      </w:r>
      <w:r w:rsidRPr="008E1037">
        <w:t xml:space="preserve">О бюджете Зимовниковского сельского </w:t>
      </w:r>
    </w:p>
    <w:p w:rsidR="00DA4DED" w:rsidRDefault="00DA4DED" w:rsidP="00DA4DED">
      <w:pPr>
        <w:jc w:val="right"/>
      </w:pPr>
      <w:r>
        <w:t xml:space="preserve">                            </w:t>
      </w:r>
      <w:r w:rsidRPr="008E1037">
        <w:t xml:space="preserve">поселения </w:t>
      </w:r>
      <w:r>
        <w:t xml:space="preserve">Зимовниковского района </w:t>
      </w:r>
      <w:r w:rsidRPr="008E1037">
        <w:t>на 20</w:t>
      </w:r>
      <w:r>
        <w:t>13</w:t>
      </w:r>
      <w:r w:rsidRPr="008E1037">
        <w:t xml:space="preserve"> год</w:t>
      </w:r>
      <w:r>
        <w:t xml:space="preserve"> и на плановый период 2014 и 2015 годов»</w:t>
      </w:r>
    </w:p>
    <w:p w:rsidR="00922A70" w:rsidRPr="00247ABC" w:rsidRDefault="00922A70" w:rsidP="00DA4DED">
      <w:pPr>
        <w:jc w:val="right"/>
      </w:pPr>
    </w:p>
    <w:p w:rsidR="00DA4DED" w:rsidRDefault="00DA4DED" w:rsidP="00DA4DED">
      <w:pPr>
        <w:tabs>
          <w:tab w:val="left" w:pos="360"/>
        </w:tabs>
        <w:autoSpaceDE w:val="0"/>
        <w:autoSpaceDN w:val="0"/>
        <w:adjustRightInd w:val="0"/>
        <w:ind w:firstLine="360"/>
        <w:jc w:val="both"/>
      </w:pPr>
    </w:p>
    <w:p w:rsidR="009F63D2" w:rsidRDefault="00DA4DED" w:rsidP="00DA4DED">
      <w:pPr>
        <w:tabs>
          <w:tab w:val="left" w:pos="360"/>
        </w:tabs>
        <w:autoSpaceDE w:val="0"/>
        <w:autoSpaceDN w:val="0"/>
        <w:adjustRightInd w:val="0"/>
        <w:ind w:firstLine="360"/>
        <w:jc w:val="both"/>
        <w:rPr>
          <w:rFonts w:ascii="MS Sans Serif" w:hAnsi="MS Sans Serif"/>
        </w:rPr>
      </w:pPr>
      <w:r w:rsidRPr="006E50EB">
        <w:rPr>
          <w:b/>
          <w:bCs/>
        </w:rPr>
        <w:t xml:space="preserve">                 </w:t>
      </w:r>
      <w:r>
        <w:rPr>
          <w:b/>
          <w:bCs/>
        </w:rPr>
        <w:t xml:space="preserve">            </w:t>
      </w:r>
      <w:r w:rsidRPr="006E50EB">
        <w:rPr>
          <w:b/>
          <w:bCs/>
        </w:rPr>
        <w:t xml:space="preserve"> </w:t>
      </w:r>
    </w:p>
    <w:tbl>
      <w:tblPr>
        <w:tblW w:w="4833" w:type="pct"/>
        <w:tblInd w:w="392" w:type="dxa"/>
        <w:tblLook w:val="04A0" w:firstRow="1" w:lastRow="0" w:firstColumn="1" w:lastColumn="0" w:noHBand="0" w:noVBand="1"/>
      </w:tblPr>
      <w:tblGrid>
        <w:gridCol w:w="2835"/>
        <w:gridCol w:w="6716"/>
        <w:gridCol w:w="1288"/>
      </w:tblGrid>
      <w:tr w:rsidR="009F63D2" w:rsidRPr="009F63D2" w:rsidTr="004577A1">
        <w:trPr>
          <w:trHeight w:val="420"/>
        </w:trPr>
        <w:tc>
          <w:tcPr>
            <w:tcW w:w="5000" w:type="pct"/>
            <w:gridSpan w:val="3"/>
            <w:tcBorders>
              <w:top w:val="nil"/>
              <w:left w:val="nil"/>
              <w:bottom w:val="nil"/>
              <w:right w:val="nil"/>
            </w:tcBorders>
            <w:shd w:val="clear" w:color="auto" w:fill="auto"/>
            <w:hideMark/>
          </w:tcPr>
          <w:p w:rsidR="009F63D2" w:rsidRPr="009F63D2" w:rsidRDefault="009F63D2">
            <w:pPr>
              <w:jc w:val="center"/>
              <w:rPr>
                <w:b/>
                <w:bCs/>
              </w:rPr>
            </w:pPr>
            <w:r w:rsidRPr="009F63D2">
              <w:rPr>
                <w:b/>
                <w:bCs/>
              </w:rPr>
              <w:t>Объем поступлений доходов областного бюджета на 2013 год</w:t>
            </w:r>
          </w:p>
        </w:tc>
      </w:tr>
      <w:tr w:rsidR="009F63D2" w:rsidRPr="009F63D2" w:rsidTr="004577A1">
        <w:trPr>
          <w:trHeight w:val="165"/>
        </w:trPr>
        <w:tc>
          <w:tcPr>
            <w:tcW w:w="1308" w:type="pct"/>
            <w:tcBorders>
              <w:top w:val="nil"/>
              <w:left w:val="nil"/>
              <w:bottom w:val="nil"/>
              <w:right w:val="nil"/>
            </w:tcBorders>
            <w:shd w:val="clear" w:color="auto" w:fill="auto"/>
            <w:hideMark/>
          </w:tcPr>
          <w:p w:rsidR="009F63D2" w:rsidRPr="009F63D2" w:rsidRDefault="009F63D2"/>
        </w:tc>
        <w:tc>
          <w:tcPr>
            <w:tcW w:w="3098" w:type="pct"/>
            <w:tcBorders>
              <w:top w:val="nil"/>
              <w:left w:val="nil"/>
              <w:bottom w:val="nil"/>
              <w:right w:val="nil"/>
            </w:tcBorders>
            <w:shd w:val="clear" w:color="auto" w:fill="auto"/>
            <w:noWrap/>
            <w:vAlign w:val="bottom"/>
            <w:hideMark/>
          </w:tcPr>
          <w:p w:rsidR="009F63D2" w:rsidRPr="009F63D2" w:rsidRDefault="009F63D2"/>
        </w:tc>
        <w:tc>
          <w:tcPr>
            <w:tcW w:w="595" w:type="pct"/>
            <w:tcBorders>
              <w:top w:val="nil"/>
              <w:left w:val="nil"/>
              <w:bottom w:val="nil"/>
              <w:right w:val="nil"/>
            </w:tcBorders>
            <w:shd w:val="clear" w:color="auto" w:fill="auto"/>
            <w:noWrap/>
            <w:vAlign w:val="bottom"/>
            <w:hideMark/>
          </w:tcPr>
          <w:p w:rsidR="009F63D2" w:rsidRPr="009F63D2" w:rsidRDefault="009F63D2"/>
        </w:tc>
      </w:tr>
      <w:tr w:rsidR="009F63D2" w:rsidRPr="009F63D2" w:rsidTr="004577A1">
        <w:trPr>
          <w:trHeight w:val="375"/>
        </w:trPr>
        <w:tc>
          <w:tcPr>
            <w:tcW w:w="5000" w:type="pct"/>
            <w:gridSpan w:val="3"/>
            <w:tcBorders>
              <w:top w:val="nil"/>
              <w:left w:val="nil"/>
              <w:bottom w:val="nil"/>
              <w:right w:val="nil"/>
            </w:tcBorders>
            <w:shd w:val="clear" w:color="auto" w:fill="auto"/>
            <w:noWrap/>
            <w:vAlign w:val="bottom"/>
            <w:hideMark/>
          </w:tcPr>
          <w:p w:rsidR="009F63D2" w:rsidRPr="009F63D2" w:rsidRDefault="009F63D2">
            <w:pPr>
              <w:jc w:val="right"/>
              <w:rPr>
                <w:b/>
                <w:bCs/>
              </w:rPr>
            </w:pPr>
            <w:r w:rsidRPr="009F63D2">
              <w:rPr>
                <w:b/>
                <w:bCs/>
              </w:rPr>
              <w:t>(тыс. рублей)</w:t>
            </w:r>
          </w:p>
        </w:tc>
      </w:tr>
      <w:tr w:rsidR="009F63D2" w:rsidRPr="009F63D2" w:rsidTr="004577A1">
        <w:trPr>
          <w:trHeight w:val="1019"/>
        </w:trPr>
        <w:tc>
          <w:tcPr>
            <w:tcW w:w="1308" w:type="pct"/>
            <w:tcBorders>
              <w:top w:val="single" w:sz="4" w:space="0" w:color="auto"/>
              <w:left w:val="single" w:sz="4" w:space="0" w:color="auto"/>
              <w:bottom w:val="single" w:sz="4" w:space="0" w:color="auto"/>
              <w:right w:val="single" w:sz="4" w:space="0" w:color="auto"/>
            </w:tcBorders>
            <w:shd w:val="clear" w:color="auto" w:fill="auto"/>
            <w:hideMark/>
          </w:tcPr>
          <w:p w:rsidR="009F63D2" w:rsidRPr="009F63D2" w:rsidRDefault="009F63D2">
            <w:pPr>
              <w:jc w:val="center"/>
              <w:rPr>
                <w:b/>
                <w:bCs/>
              </w:rPr>
            </w:pPr>
            <w:r w:rsidRPr="009F63D2">
              <w:rPr>
                <w:b/>
                <w:bCs/>
              </w:rPr>
              <w:t>Код бюджетной классификации Российской Федерации</w:t>
            </w:r>
          </w:p>
        </w:tc>
        <w:tc>
          <w:tcPr>
            <w:tcW w:w="3098" w:type="pct"/>
            <w:tcBorders>
              <w:top w:val="single" w:sz="4" w:space="0" w:color="auto"/>
              <w:left w:val="nil"/>
              <w:bottom w:val="single" w:sz="4" w:space="0" w:color="auto"/>
              <w:right w:val="single" w:sz="4" w:space="0" w:color="auto"/>
            </w:tcBorders>
            <w:shd w:val="clear" w:color="auto" w:fill="auto"/>
            <w:hideMark/>
          </w:tcPr>
          <w:p w:rsidR="009F63D2" w:rsidRPr="009F63D2" w:rsidRDefault="009F63D2">
            <w:pPr>
              <w:jc w:val="center"/>
              <w:rPr>
                <w:b/>
                <w:bCs/>
              </w:rPr>
            </w:pPr>
            <w:r w:rsidRPr="009F63D2">
              <w:rPr>
                <w:b/>
                <w:bCs/>
              </w:rPr>
              <w:t>Наименование статьи доходов</w:t>
            </w:r>
          </w:p>
        </w:tc>
        <w:tc>
          <w:tcPr>
            <w:tcW w:w="595" w:type="pct"/>
            <w:tcBorders>
              <w:top w:val="single" w:sz="4" w:space="0" w:color="auto"/>
              <w:left w:val="nil"/>
              <w:bottom w:val="single" w:sz="4" w:space="0" w:color="auto"/>
              <w:right w:val="single" w:sz="4" w:space="0" w:color="auto"/>
            </w:tcBorders>
            <w:shd w:val="clear" w:color="auto" w:fill="auto"/>
            <w:hideMark/>
          </w:tcPr>
          <w:p w:rsidR="009F63D2" w:rsidRPr="009F63D2" w:rsidRDefault="009F63D2">
            <w:pPr>
              <w:jc w:val="center"/>
              <w:rPr>
                <w:b/>
                <w:bCs/>
              </w:rPr>
            </w:pPr>
            <w:r w:rsidRPr="009F63D2">
              <w:rPr>
                <w:b/>
                <w:bCs/>
              </w:rPr>
              <w:t>Сумма</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1 00 00000 00 0000 000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НАЛОГОВЫЕ И НЕНАЛОГОВЫЕ ДОХОДЫ</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33 080,6</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1 01 00000 00 0000 000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НАЛОГИ НА ПРИБЫЛЬ, ДОХОДЫ</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13 481,1</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1 01 02000 01 0000 110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доходы физических лиц</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13 481,1</w:t>
            </w:r>
          </w:p>
        </w:tc>
      </w:tr>
      <w:tr w:rsidR="009F63D2" w:rsidRPr="009F63D2" w:rsidTr="004577A1">
        <w:trPr>
          <w:trHeight w:val="127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lastRenderedPageBreak/>
              <w:t>1 01 02010 01 0000 110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13 229,1</w:t>
            </w:r>
          </w:p>
        </w:tc>
      </w:tr>
      <w:tr w:rsidR="009F63D2" w:rsidRPr="009F63D2" w:rsidTr="004577A1">
        <w:trPr>
          <w:trHeight w:val="212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1 01 02020 01 0000 110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226,0</w:t>
            </w:r>
          </w:p>
        </w:tc>
      </w:tr>
      <w:tr w:rsidR="009F63D2" w:rsidRPr="009F63D2" w:rsidTr="004577A1">
        <w:trPr>
          <w:trHeight w:val="112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1 01 02030 01 0000 110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26,0</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НАЛОГИ НА СОВОКУПНЫЙ ДОХОД</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3 784,9</w:t>
            </w:r>
          </w:p>
        </w:tc>
      </w:tr>
      <w:tr w:rsidR="009F63D2" w:rsidRPr="009F63D2" w:rsidTr="004577A1">
        <w:trPr>
          <w:trHeight w:val="518"/>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1 05 01000 00 0000 110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взимаемый в связи с применением упрощенной системы налогообложения</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3 178,0</w:t>
            </w:r>
          </w:p>
        </w:tc>
      </w:tr>
      <w:tr w:rsidR="009F63D2" w:rsidRPr="009F63D2" w:rsidTr="004577A1">
        <w:trPr>
          <w:trHeight w:val="51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1 05 01010 01 0000 110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взимаемый с налогоплательщиков, выбравших в качестве объекта налогообложения доходы</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2 885,7</w:t>
            </w:r>
          </w:p>
        </w:tc>
      </w:tr>
      <w:tr w:rsidR="009F63D2" w:rsidRPr="009F63D2" w:rsidTr="004577A1">
        <w:trPr>
          <w:trHeight w:val="53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1 05 01011 01 0000 110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взимаемый с налогоплательщиков, выбравших в качестве объекта налогообложения доходы</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2 885,7</w:t>
            </w:r>
          </w:p>
        </w:tc>
      </w:tr>
      <w:tr w:rsidR="009F63D2" w:rsidRPr="009F63D2" w:rsidTr="004577A1">
        <w:trPr>
          <w:trHeight w:val="81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1 05 01020 01 0000 110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взимаемый с налогоплательщиков, выбравших в качестве объекта налогообложения доходы, уменьшенные на величину расходов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292,3</w:t>
            </w:r>
          </w:p>
        </w:tc>
      </w:tr>
      <w:tr w:rsidR="009F63D2" w:rsidRPr="009F63D2" w:rsidTr="004577A1">
        <w:trPr>
          <w:trHeight w:val="68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1 05 01021 01 0000 110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взимаемый с налогоплательщиков, выбравших в качестве объекта налогообложения доходы, уменьшенные на величину расходов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292,3</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1 05 03000 01 0000 110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Единый сельскохозяйственный налог</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606,9</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1 05 03010 01 0000 110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Единый сельскохозяйственный налог</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606,9</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НАЛОГИ НА ИМУЩЕСТВО</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7 492,1</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1 06 01000 00 0000 110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имущество физических лиц</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3 567,4</w:t>
            </w:r>
          </w:p>
        </w:tc>
      </w:tr>
      <w:tr w:rsidR="009F63D2" w:rsidRPr="009F63D2" w:rsidTr="004577A1">
        <w:trPr>
          <w:trHeight w:val="858"/>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1 06 01030 10 0000 110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Налог на имущество физических лиц, взимаемый по ставкам, применяемым к объектам налогообложения, расположенным в границах 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3 567,4</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1 06 06000 00 0000 110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Земельный налог</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3 924,7</w:t>
            </w:r>
          </w:p>
        </w:tc>
      </w:tr>
      <w:tr w:rsidR="009F63D2" w:rsidRPr="009F63D2" w:rsidTr="004577A1">
        <w:trPr>
          <w:trHeight w:val="73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1 06 06010 00 0000 110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1 610,3</w:t>
            </w:r>
          </w:p>
        </w:tc>
      </w:tr>
      <w:tr w:rsidR="009F63D2" w:rsidRPr="009F63D2" w:rsidTr="004577A1">
        <w:trPr>
          <w:trHeight w:val="1313"/>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1 06 06013 10 0000 110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1 610,3</w:t>
            </w:r>
          </w:p>
        </w:tc>
      </w:tr>
      <w:tr w:rsidR="009F63D2" w:rsidRPr="009F63D2" w:rsidTr="004577A1">
        <w:trPr>
          <w:trHeight w:val="780"/>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1 06 06020 00 0000 110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2 314,4</w:t>
            </w:r>
          </w:p>
        </w:tc>
      </w:tr>
      <w:tr w:rsidR="009F63D2" w:rsidRPr="009F63D2" w:rsidTr="004577A1">
        <w:trPr>
          <w:trHeight w:val="1216"/>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lastRenderedPageBreak/>
              <w:t>1 06 06023 10 0000 110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2 314,4</w:t>
            </w:r>
          </w:p>
        </w:tc>
      </w:tr>
      <w:tr w:rsidR="009F63D2" w:rsidRPr="009F63D2" w:rsidTr="004577A1">
        <w:trPr>
          <w:trHeight w:val="112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ИСПОЛЬЗОВАНИЯ ИМУЩЕСТВА, НАХОДЯЩЕГОСЯ В ГОСУДАРСТВЕННОЙ И МУНИЦИПАЛЬНОЙ СОБСТВЕННОСТИ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5 880,7</w:t>
            </w:r>
          </w:p>
        </w:tc>
      </w:tr>
      <w:tr w:rsidR="009F63D2" w:rsidRPr="009F63D2" w:rsidTr="004577A1">
        <w:trPr>
          <w:trHeight w:val="1558"/>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1 11 05000 00 0000 120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5 880,7</w:t>
            </w:r>
          </w:p>
        </w:tc>
      </w:tr>
      <w:tr w:rsidR="009F63D2" w:rsidRPr="009F63D2" w:rsidTr="004577A1">
        <w:trPr>
          <w:trHeight w:val="1311"/>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1 11 05010 00 0000 120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5 667,0</w:t>
            </w:r>
          </w:p>
        </w:tc>
      </w:tr>
      <w:tr w:rsidR="009F63D2" w:rsidRPr="009F63D2" w:rsidTr="004577A1">
        <w:trPr>
          <w:trHeight w:val="1628"/>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1 11 05013 10 0000 120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5 667,0</w:t>
            </w:r>
          </w:p>
        </w:tc>
      </w:tr>
      <w:tr w:rsidR="009F63D2" w:rsidRPr="009F63D2" w:rsidTr="004577A1">
        <w:trPr>
          <w:trHeight w:val="165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1 11 05030 00 0000 120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213,7</w:t>
            </w:r>
          </w:p>
        </w:tc>
      </w:tr>
      <w:tr w:rsidR="009F63D2" w:rsidRPr="009F63D2" w:rsidTr="004577A1">
        <w:trPr>
          <w:trHeight w:val="1137"/>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1 11 05035 10 0000 120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213,7</w:t>
            </w:r>
          </w:p>
        </w:tc>
      </w:tr>
      <w:tr w:rsidR="009F63D2" w:rsidRPr="009F63D2" w:rsidTr="004577A1">
        <w:trPr>
          <w:trHeight w:val="750"/>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1 14 00000 00 0000 000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ПРОДАЖИ МАТЕРИАЛЬНЫХ И НЕМАТЕРИАЛЬНЫХ АКТИВОВ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2 397,9</w:t>
            </w:r>
          </w:p>
        </w:tc>
      </w:tr>
      <w:tr w:rsidR="009F63D2" w:rsidRPr="009F63D2" w:rsidTr="004577A1">
        <w:trPr>
          <w:trHeight w:val="106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1 14 06000 00 0000 430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2 397,9</w:t>
            </w:r>
          </w:p>
        </w:tc>
      </w:tr>
      <w:tr w:rsidR="009F63D2" w:rsidRPr="009F63D2" w:rsidTr="004577A1">
        <w:trPr>
          <w:trHeight w:val="51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1 14 06010 00 0000 430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продажи земельных участков, государственная собственность на которые не разграничена</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2 397,9</w:t>
            </w:r>
          </w:p>
        </w:tc>
      </w:tr>
      <w:tr w:rsidR="009F63D2" w:rsidRPr="009F63D2" w:rsidTr="004577A1">
        <w:trPr>
          <w:trHeight w:val="66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1 14 06013 10 0000 430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2 397,9</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1 16 00000 00 0000 000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ШТРАФЫ, САНКЦИИ, ВОЗМЕЩЕНИЕ УЩЕРБА</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43,9</w:t>
            </w:r>
          </w:p>
        </w:tc>
      </w:tr>
      <w:tr w:rsidR="009F63D2" w:rsidRPr="009F63D2" w:rsidTr="004577A1">
        <w:trPr>
          <w:trHeight w:val="723"/>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1 16 51000 02 0000 140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Денежные взыскани</w:t>
            </w:r>
            <w:proofErr w:type="gramStart"/>
            <w:r w:rsidRPr="009F63D2">
              <w:t>я(</w:t>
            </w:r>
            <w:proofErr w:type="gramEnd"/>
            <w:r w:rsidRPr="009F63D2">
              <w:t>штрафы),установленные законами субъектов Российской Федерации за несоблюдение муниципальных правовых актов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43,9</w:t>
            </w:r>
          </w:p>
        </w:tc>
      </w:tr>
      <w:tr w:rsidR="009F63D2" w:rsidRPr="009F63D2" w:rsidTr="004577A1">
        <w:trPr>
          <w:trHeight w:val="1019"/>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1 16 51040 02 0000 140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w:t>
            </w:r>
            <w:r w:rsidRPr="009F63D2">
              <w:lastRenderedPageBreak/>
              <w:t>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lastRenderedPageBreak/>
              <w:t>43,9</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lastRenderedPageBreak/>
              <w:t>2 00 00000 00 0000 000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БЕЗВОЗМЕЗДНЫЕ ПОСТУПЛЕНИЯ</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48 586,7</w:t>
            </w:r>
          </w:p>
        </w:tc>
      </w:tr>
      <w:tr w:rsidR="009F63D2" w:rsidRPr="009F63D2" w:rsidTr="004577A1">
        <w:trPr>
          <w:trHeight w:val="50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2 02 00000 00 0000 000</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Безвозмездные поступления от других бюджетов бюджетной системы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48 586,7</w:t>
            </w:r>
          </w:p>
        </w:tc>
      </w:tr>
      <w:tr w:rsidR="009F63D2" w:rsidRPr="009F63D2" w:rsidTr="004577A1">
        <w:trPr>
          <w:trHeight w:val="368"/>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2 02 03000 00 0000 151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Субвенции бюджетам субъектов Российской Федерации и муниципальных образований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0,2</w:t>
            </w:r>
          </w:p>
        </w:tc>
      </w:tr>
      <w:tr w:rsidR="009F63D2" w:rsidRPr="009F63D2" w:rsidTr="004577A1">
        <w:trPr>
          <w:trHeight w:val="772"/>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2 02 03024 00 0000 151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Субвенции местным бюджетам на выполнение передаваемых полномочий субъектов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0,2</w:t>
            </w:r>
          </w:p>
        </w:tc>
      </w:tr>
      <w:tr w:rsidR="009F63D2" w:rsidRPr="009F63D2" w:rsidTr="004577A1">
        <w:trPr>
          <w:trHeight w:val="78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2 02 03024 10 0000 151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Субвенции бюджетам поселений на выполнение передаваемых полномочий субъектов Российской Федерации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0,2</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2 02 04000 00 0000 151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Иные межбюджетные трансферты</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48 586,5</w:t>
            </w:r>
          </w:p>
        </w:tc>
      </w:tr>
      <w:tr w:rsidR="009F63D2" w:rsidRPr="009F63D2" w:rsidTr="004577A1">
        <w:trPr>
          <w:trHeight w:val="98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2 02 04012 00 0000 151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3 298,6</w:t>
            </w:r>
          </w:p>
        </w:tc>
      </w:tr>
      <w:tr w:rsidR="009F63D2" w:rsidRPr="009F63D2" w:rsidTr="004577A1">
        <w:trPr>
          <w:trHeight w:val="1001"/>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2 02 04012 10 0000 151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3 298,6</w:t>
            </w:r>
          </w:p>
        </w:tc>
      </w:tr>
      <w:tr w:rsidR="009F63D2" w:rsidRPr="009F63D2" w:rsidTr="004577A1">
        <w:trPr>
          <w:trHeight w:val="105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2 02 04014 00 0000 151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839,0</w:t>
            </w:r>
          </w:p>
        </w:tc>
      </w:tr>
      <w:tr w:rsidR="009F63D2" w:rsidRPr="009F63D2" w:rsidTr="004577A1">
        <w:trPr>
          <w:trHeight w:val="1354"/>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2 02 04014 10 0000 151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9F63D2">
            <w:pPr>
              <w:jc w:val="right"/>
            </w:pPr>
            <w:r w:rsidRPr="009F63D2">
              <w:t>839,0</w:t>
            </w:r>
          </w:p>
        </w:tc>
      </w:tr>
      <w:tr w:rsidR="009F63D2" w:rsidRPr="009F63D2" w:rsidTr="004577A1">
        <w:trPr>
          <w:trHeight w:val="750"/>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2 02 04999 00 0000 151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Прочие межбюджетные трансферты, передаваемые бюджетам</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44 448,9</w:t>
            </w:r>
          </w:p>
        </w:tc>
      </w:tr>
      <w:tr w:rsidR="009F63D2" w:rsidRPr="009F63D2" w:rsidTr="004577A1">
        <w:trPr>
          <w:trHeight w:val="750"/>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2 02 04999 10 0000 151</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Прочие межбюджетные трансферты, передаваемые бюджетам поселений</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44 448,9</w:t>
            </w:r>
          </w:p>
        </w:tc>
      </w:tr>
      <w:tr w:rsidR="009F63D2" w:rsidRPr="009F63D2" w:rsidTr="004577A1">
        <w:trPr>
          <w:trHeight w:val="375"/>
        </w:trPr>
        <w:tc>
          <w:tcPr>
            <w:tcW w:w="1308" w:type="pct"/>
            <w:tcBorders>
              <w:top w:val="nil"/>
              <w:left w:val="single" w:sz="4" w:space="0" w:color="auto"/>
              <w:bottom w:val="single" w:sz="4" w:space="0" w:color="auto"/>
              <w:right w:val="nil"/>
            </w:tcBorders>
            <w:shd w:val="clear" w:color="auto" w:fill="auto"/>
            <w:noWrap/>
            <w:hideMark/>
          </w:tcPr>
          <w:p w:rsidR="009F63D2" w:rsidRPr="009F63D2" w:rsidRDefault="009F63D2">
            <w:r w:rsidRPr="009F63D2">
              <w:t> </w:t>
            </w:r>
          </w:p>
        </w:tc>
        <w:tc>
          <w:tcPr>
            <w:tcW w:w="3098" w:type="pct"/>
            <w:tcBorders>
              <w:top w:val="nil"/>
              <w:left w:val="single" w:sz="4" w:space="0" w:color="auto"/>
              <w:bottom w:val="single" w:sz="4" w:space="0" w:color="auto"/>
              <w:right w:val="single" w:sz="4" w:space="0" w:color="auto"/>
            </w:tcBorders>
            <w:shd w:val="clear" w:color="auto" w:fill="auto"/>
            <w:hideMark/>
          </w:tcPr>
          <w:p w:rsidR="009F63D2" w:rsidRPr="009F63D2" w:rsidRDefault="009F63D2">
            <w:r w:rsidRPr="009F63D2">
              <w:t>Всего доходов</w:t>
            </w:r>
          </w:p>
        </w:tc>
        <w:tc>
          <w:tcPr>
            <w:tcW w:w="595" w:type="pct"/>
            <w:tcBorders>
              <w:top w:val="nil"/>
              <w:left w:val="nil"/>
              <w:bottom w:val="single" w:sz="4" w:space="0" w:color="auto"/>
              <w:right w:val="single" w:sz="4" w:space="0" w:color="auto"/>
            </w:tcBorders>
            <w:shd w:val="clear" w:color="auto" w:fill="auto"/>
            <w:noWrap/>
            <w:hideMark/>
          </w:tcPr>
          <w:p w:rsidR="009F63D2" w:rsidRPr="009F63D2" w:rsidRDefault="00FB450D">
            <w:pPr>
              <w:jc w:val="right"/>
            </w:pPr>
            <w:r>
              <w:t>81 667,3</w:t>
            </w:r>
            <w:r w:rsidR="009F63D2">
              <w:t>»;</w:t>
            </w:r>
          </w:p>
        </w:tc>
      </w:tr>
    </w:tbl>
    <w:p w:rsidR="007B2F98" w:rsidRDefault="007B2F98" w:rsidP="00DA4DED">
      <w:pPr>
        <w:tabs>
          <w:tab w:val="left" w:pos="360"/>
        </w:tabs>
        <w:autoSpaceDE w:val="0"/>
        <w:autoSpaceDN w:val="0"/>
        <w:adjustRightInd w:val="0"/>
        <w:ind w:firstLine="360"/>
        <w:jc w:val="both"/>
        <w:rPr>
          <w:rFonts w:ascii="MS Sans Serif" w:hAnsi="MS Sans Serif"/>
        </w:rPr>
      </w:pPr>
    </w:p>
    <w:p w:rsidR="00DA4DED" w:rsidRDefault="00DA4DED" w:rsidP="00DA4DED">
      <w:pPr>
        <w:tabs>
          <w:tab w:val="left" w:pos="360"/>
        </w:tabs>
        <w:autoSpaceDE w:val="0"/>
        <w:autoSpaceDN w:val="0"/>
        <w:adjustRightInd w:val="0"/>
        <w:ind w:firstLine="360"/>
        <w:jc w:val="both"/>
        <w:rPr>
          <w:rFonts w:ascii="MS Sans Serif" w:hAnsi="MS Sans Serif"/>
        </w:rPr>
      </w:pPr>
    </w:p>
    <w:p w:rsidR="00A34F3B" w:rsidRPr="00447C1D" w:rsidRDefault="00423295" w:rsidP="00197A3D">
      <w:pPr>
        <w:tabs>
          <w:tab w:val="left" w:pos="360"/>
        </w:tabs>
        <w:autoSpaceDE w:val="0"/>
        <w:autoSpaceDN w:val="0"/>
        <w:adjustRightInd w:val="0"/>
        <w:ind w:firstLine="360"/>
        <w:jc w:val="both"/>
      </w:pPr>
      <w:r>
        <w:t xml:space="preserve">      </w:t>
      </w:r>
      <w:r w:rsidR="00447C1D" w:rsidRPr="00447C1D">
        <w:rPr>
          <w:rFonts w:ascii="MS Sans Serif" w:hAnsi="MS Sans Serif"/>
        </w:rPr>
        <w:tab/>
      </w:r>
    </w:p>
    <w:p w:rsidR="00F17A3B" w:rsidRPr="00406594" w:rsidRDefault="00623072" w:rsidP="00EC5979">
      <w:pPr>
        <w:pStyle w:val="a4"/>
        <w:tabs>
          <w:tab w:val="left" w:pos="1560"/>
          <w:tab w:val="left" w:pos="1843"/>
        </w:tabs>
        <w:ind w:left="0" w:right="0" w:firstLine="720"/>
        <w:rPr>
          <w:snapToGrid w:val="0"/>
          <w:color w:val="000000"/>
          <w:sz w:val="24"/>
          <w:szCs w:val="24"/>
        </w:rPr>
      </w:pPr>
      <w:r>
        <w:rPr>
          <w:color w:val="000000"/>
        </w:rPr>
        <w:t xml:space="preserve">     </w:t>
      </w:r>
      <w:r w:rsidR="0094576C">
        <w:rPr>
          <w:color w:val="000000"/>
        </w:rPr>
        <w:t xml:space="preserve">  </w:t>
      </w:r>
      <w:r w:rsidR="00FC750B" w:rsidRPr="00FC750B">
        <w:rPr>
          <w:color w:val="000000"/>
        </w:rPr>
        <w:t xml:space="preserve"> </w:t>
      </w:r>
      <w:r w:rsidR="00FC750B" w:rsidRPr="00247ABC">
        <w:rPr>
          <w:color w:val="000000"/>
        </w:rPr>
        <w:t xml:space="preserve"> </w:t>
      </w:r>
      <w:r w:rsidR="00FC750B" w:rsidRPr="00406594">
        <w:rPr>
          <w:sz w:val="24"/>
          <w:szCs w:val="24"/>
        </w:rPr>
        <w:t xml:space="preserve"> </w:t>
      </w:r>
      <w:r w:rsidR="00EC5979">
        <w:rPr>
          <w:sz w:val="24"/>
          <w:szCs w:val="24"/>
        </w:rPr>
        <w:t xml:space="preserve">  </w:t>
      </w:r>
      <w:r w:rsidR="00C67749">
        <w:rPr>
          <w:sz w:val="24"/>
          <w:szCs w:val="24"/>
        </w:rPr>
        <w:t>3</w:t>
      </w:r>
      <w:r w:rsidR="00E80F9A">
        <w:rPr>
          <w:sz w:val="24"/>
          <w:szCs w:val="24"/>
        </w:rPr>
        <w:t>)</w:t>
      </w:r>
      <w:r w:rsidR="00FC750B" w:rsidRPr="00406594">
        <w:rPr>
          <w:sz w:val="24"/>
          <w:szCs w:val="24"/>
        </w:rPr>
        <w:t xml:space="preserve"> </w:t>
      </w:r>
      <w:r w:rsidR="00F17A3B" w:rsidRPr="00406594">
        <w:rPr>
          <w:sz w:val="24"/>
          <w:szCs w:val="24"/>
        </w:rPr>
        <w:t xml:space="preserve">приложение </w:t>
      </w:r>
      <w:r w:rsidR="00F17A3B">
        <w:rPr>
          <w:sz w:val="24"/>
          <w:szCs w:val="24"/>
        </w:rPr>
        <w:t>3</w:t>
      </w:r>
      <w:r w:rsidR="00F17A3B" w:rsidRPr="00406594">
        <w:rPr>
          <w:sz w:val="24"/>
          <w:szCs w:val="24"/>
        </w:rPr>
        <w:t xml:space="preserve"> изложить в следующей редакции:    </w:t>
      </w:r>
    </w:p>
    <w:p w:rsidR="00F17A3B" w:rsidRDefault="00F17A3B" w:rsidP="00F17A3B">
      <w:pPr>
        <w:widowControl w:val="0"/>
        <w:tabs>
          <w:tab w:val="center" w:pos="7620"/>
        </w:tabs>
        <w:autoSpaceDE w:val="0"/>
        <w:autoSpaceDN w:val="0"/>
        <w:adjustRightInd w:val="0"/>
      </w:pPr>
      <w:r w:rsidRPr="008E1037">
        <w:rPr>
          <w:color w:val="000000"/>
        </w:rPr>
        <w:t xml:space="preserve">                          </w:t>
      </w:r>
      <w:r w:rsidRPr="008E1037">
        <w:t xml:space="preserve">                                                                                           </w:t>
      </w:r>
      <w:r>
        <w:t xml:space="preserve">   </w:t>
      </w:r>
    </w:p>
    <w:p w:rsidR="00F17A3B" w:rsidRPr="008E1037" w:rsidRDefault="00F17A3B" w:rsidP="00F17A3B">
      <w:pPr>
        <w:widowControl w:val="0"/>
        <w:tabs>
          <w:tab w:val="center" w:pos="7620"/>
        </w:tabs>
        <w:autoSpaceDE w:val="0"/>
        <w:autoSpaceDN w:val="0"/>
        <w:adjustRightInd w:val="0"/>
        <w:rPr>
          <w:color w:val="000000"/>
        </w:rPr>
      </w:pPr>
      <w:r>
        <w:t xml:space="preserve">                                                                                                                                        </w:t>
      </w:r>
      <w:r w:rsidRPr="00406594">
        <w:t xml:space="preserve">        </w:t>
      </w:r>
      <w:r>
        <w:t xml:space="preserve">         </w:t>
      </w:r>
      <w:r w:rsidRPr="008E1037">
        <w:t xml:space="preserve">«Приложение  </w:t>
      </w:r>
      <w:r>
        <w:t>3</w:t>
      </w:r>
      <w:r w:rsidRPr="008E1037">
        <w:t xml:space="preserve">                                                                                                                    </w:t>
      </w:r>
    </w:p>
    <w:p w:rsidR="00F17A3B" w:rsidRDefault="00F17A3B" w:rsidP="00F17A3B">
      <w:pPr>
        <w:widowControl w:val="0"/>
        <w:tabs>
          <w:tab w:val="center" w:pos="7623"/>
        </w:tabs>
        <w:autoSpaceDE w:val="0"/>
        <w:autoSpaceDN w:val="0"/>
        <w:adjustRightInd w:val="0"/>
        <w:jc w:val="center"/>
      </w:pPr>
      <w:r>
        <w:rPr>
          <w:rFonts w:cs="MS Sans Serif"/>
        </w:rPr>
        <w:t xml:space="preserve">                                                      </w:t>
      </w:r>
      <w:r w:rsidRPr="008E1037">
        <w:rPr>
          <w:rFonts w:cs="MS Sans Serif"/>
        </w:rPr>
        <w:t xml:space="preserve">   </w:t>
      </w:r>
      <w:r w:rsidRPr="008E1037">
        <w:rPr>
          <w:color w:val="000000"/>
        </w:rPr>
        <w:t>к решению Собрания депутатов</w:t>
      </w:r>
      <w:r>
        <w:rPr>
          <w:color w:val="000000"/>
        </w:rPr>
        <w:t xml:space="preserve"> </w:t>
      </w:r>
      <w:r>
        <w:t>«</w:t>
      </w:r>
      <w:r w:rsidRPr="008E1037">
        <w:t xml:space="preserve">О бюджете Зимовниковского сельского </w:t>
      </w:r>
    </w:p>
    <w:p w:rsidR="00F17A3B" w:rsidRDefault="00F17A3B" w:rsidP="00F17A3B">
      <w:pPr>
        <w:jc w:val="right"/>
      </w:pPr>
      <w:r>
        <w:t xml:space="preserve">                            </w:t>
      </w:r>
      <w:r w:rsidRPr="008E1037">
        <w:t xml:space="preserve">поселения </w:t>
      </w:r>
      <w:r>
        <w:t xml:space="preserve">Зимовниковского района </w:t>
      </w:r>
      <w:r w:rsidRPr="008E1037">
        <w:t>на 20</w:t>
      </w:r>
      <w:r>
        <w:t>1</w:t>
      </w:r>
      <w:r w:rsidR="000A38A0">
        <w:t>3</w:t>
      </w:r>
      <w:r w:rsidRPr="008E1037">
        <w:t xml:space="preserve"> год</w:t>
      </w:r>
      <w:r>
        <w:t xml:space="preserve"> и на плановый период 201</w:t>
      </w:r>
      <w:r w:rsidR="000A38A0">
        <w:t>4</w:t>
      </w:r>
      <w:r>
        <w:t xml:space="preserve"> и 201</w:t>
      </w:r>
      <w:r w:rsidR="000A38A0">
        <w:t>5</w:t>
      </w:r>
      <w:r>
        <w:t xml:space="preserve"> годов»</w:t>
      </w:r>
    </w:p>
    <w:p w:rsidR="00922A70" w:rsidRDefault="00922A70" w:rsidP="00F17A3B">
      <w:pPr>
        <w:jc w:val="right"/>
      </w:pPr>
    </w:p>
    <w:tbl>
      <w:tblPr>
        <w:tblW w:w="11214" w:type="dxa"/>
        <w:tblInd w:w="93" w:type="dxa"/>
        <w:tblLook w:val="04A0" w:firstRow="1" w:lastRow="0" w:firstColumn="1" w:lastColumn="0" w:noHBand="0" w:noVBand="1"/>
      </w:tblPr>
      <w:tblGrid>
        <w:gridCol w:w="2850"/>
        <w:gridCol w:w="7073"/>
        <w:gridCol w:w="1291"/>
      </w:tblGrid>
      <w:tr w:rsidR="00922A70" w:rsidRPr="00922A70" w:rsidTr="00922A70">
        <w:trPr>
          <w:trHeight w:val="420"/>
        </w:trPr>
        <w:tc>
          <w:tcPr>
            <w:tcW w:w="11214" w:type="dxa"/>
            <w:gridSpan w:val="3"/>
            <w:tcBorders>
              <w:top w:val="nil"/>
              <w:left w:val="nil"/>
              <w:bottom w:val="nil"/>
              <w:right w:val="nil"/>
            </w:tcBorders>
            <w:shd w:val="clear" w:color="auto" w:fill="auto"/>
            <w:hideMark/>
          </w:tcPr>
          <w:p w:rsidR="00922A70" w:rsidRPr="00922A70" w:rsidRDefault="00922A70">
            <w:pPr>
              <w:jc w:val="center"/>
              <w:rPr>
                <w:b/>
                <w:bCs/>
              </w:rPr>
            </w:pPr>
            <w:r w:rsidRPr="00922A70">
              <w:rPr>
                <w:b/>
                <w:bCs/>
              </w:rPr>
              <w:t xml:space="preserve">Источники финансирования дефицита </w:t>
            </w:r>
          </w:p>
        </w:tc>
      </w:tr>
      <w:tr w:rsidR="00922A70" w:rsidRPr="00922A70" w:rsidTr="00922A70">
        <w:trPr>
          <w:trHeight w:val="435"/>
        </w:trPr>
        <w:tc>
          <w:tcPr>
            <w:tcW w:w="11214" w:type="dxa"/>
            <w:gridSpan w:val="3"/>
            <w:tcBorders>
              <w:top w:val="nil"/>
              <w:left w:val="nil"/>
              <w:bottom w:val="nil"/>
              <w:right w:val="nil"/>
            </w:tcBorders>
            <w:shd w:val="clear" w:color="auto" w:fill="auto"/>
            <w:hideMark/>
          </w:tcPr>
          <w:p w:rsidR="00922A70" w:rsidRPr="00922A70" w:rsidRDefault="00922A70">
            <w:pPr>
              <w:jc w:val="center"/>
              <w:rPr>
                <w:b/>
                <w:bCs/>
              </w:rPr>
            </w:pPr>
            <w:r w:rsidRPr="00922A70">
              <w:rPr>
                <w:b/>
                <w:bCs/>
              </w:rPr>
              <w:t>областного бюджета на 2013 год</w:t>
            </w:r>
          </w:p>
        </w:tc>
      </w:tr>
      <w:tr w:rsidR="00922A70" w:rsidRPr="00922A70" w:rsidTr="00922A70">
        <w:trPr>
          <w:trHeight w:val="375"/>
        </w:trPr>
        <w:tc>
          <w:tcPr>
            <w:tcW w:w="11214" w:type="dxa"/>
            <w:gridSpan w:val="3"/>
            <w:tcBorders>
              <w:top w:val="nil"/>
              <w:left w:val="nil"/>
              <w:bottom w:val="nil"/>
              <w:right w:val="nil"/>
            </w:tcBorders>
            <w:shd w:val="clear" w:color="auto" w:fill="auto"/>
            <w:noWrap/>
            <w:vAlign w:val="bottom"/>
            <w:hideMark/>
          </w:tcPr>
          <w:p w:rsidR="00922A70" w:rsidRPr="00922A70" w:rsidRDefault="00922A70">
            <w:pPr>
              <w:jc w:val="right"/>
              <w:rPr>
                <w:b/>
                <w:bCs/>
              </w:rPr>
            </w:pPr>
            <w:r w:rsidRPr="00922A70">
              <w:rPr>
                <w:b/>
                <w:bCs/>
              </w:rPr>
              <w:t>(тыс. рублей)</w:t>
            </w:r>
          </w:p>
        </w:tc>
      </w:tr>
      <w:tr w:rsidR="00922A70" w:rsidRPr="00922A70" w:rsidTr="00922A70">
        <w:trPr>
          <w:trHeight w:val="1455"/>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922A70" w:rsidRPr="00922A70" w:rsidRDefault="00922A70">
            <w:pPr>
              <w:jc w:val="center"/>
              <w:rPr>
                <w:b/>
                <w:bCs/>
              </w:rPr>
            </w:pPr>
            <w:r w:rsidRPr="00922A70">
              <w:rPr>
                <w:b/>
                <w:bCs/>
              </w:rPr>
              <w:lastRenderedPageBreak/>
              <w:t>Код бюджетной классификации Российской Федерации</w:t>
            </w:r>
          </w:p>
        </w:tc>
        <w:tc>
          <w:tcPr>
            <w:tcW w:w="7073" w:type="dxa"/>
            <w:tcBorders>
              <w:top w:val="single" w:sz="4" w:space="0" w:color="auto"/>
              <w:left w:val="nil"/>
              <w:bottom w:val="single" w:sz="4" w:space="0" w:color="auto"/>
              <w:right w:val="single" w:sz="4" w:space="0" w:color="auto"/>
            </w:tcBorders>
            <w:shd w:val="clear" w:color="auto" w:fill="auto"/>
            <w:hideMark/>
          </w:tcPr>
          <w:p w:rsidR="00922A70" w:rsidRPr="00922A70" w:rsidRDefault="00922A70">
            <w:pPr>
              <w:jc w:val="center"/>
              <w:rPr>
                <w:b/>
                <w:bCs/>
              </w:rPr>
            </w:pPr>
            <w:r w:rsidRPr="00922A70">
              <w:rPr>
                <w:b/>
                <w:bCs/>
              </w:rPr>
              <w:t>Наименование</w:t>
            </w:r>
          </w:p>
        </w:tc>
        <w:tc>
          <w:tcPr>
            <w:tcW w:w="1291" w:type="dxa"/>
            <w:tcBorders>
              <w:top w:val="single" w:sz="4" w:space="0" w:color="auto"/>
              <w:left w:val="nil"/>
              <w:bottom w:val="single" w:sz="4" w:space="0" w:color="auto"/>
              <w:right w:val="single" w:sz="4" w:space="0" w:color="auto"/>
            </w:tcBorders>
            <w:shd w:val="clear" w:color="auto" w:fill="auto"/>
            <w:hideMark/>
          </w:tcPr>
          <w:p w:rsidR="00922A70" w:rsidRPr="00922A70" w:rsidRDefault="00922A70">
            <w:pPr>
              <w:jc w:val="center"/>
              <w:rPr>
                <w:b/>
                <w:bCs/>
              </w:rPr>
            </w:pPr>
            <w:r w:rsidRPr="00922A70">
              <w:rPr>
                <w:b/>
                <w:bCs/>
              </w:rPr>
              <w:t>Сумма</w:t>
            </w:r>
          </w:p>
        </w:tc>
      </w:tr>
      <w:tr w:rsidR="00922A70" w:rsidRPr="00922A70" w:rsidTr="00922A70">
        <w:trPr>
          <w:trHeight w:val="750"/>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01 00 00 00 00 0000 000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ИСТОЧНИКИ ВНУТРЕННЕГО ФИНАНСИРОВАНИЯ ДЕФИЦИТОВ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1 924,2</w:t>
            </w:r>
          </w:p>
        </w:tc>
      </w:tr>
      <w:tr w:rsidR="00922A70" w:rsidRPr="00922A70" w:rsidTr="00922A70">
        <w:trPr>
          <w:trHeight w:val="185"/>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01 05 00 00 00 0000 000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Изменение остатков средств на счетах по учету средств бюджета</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1 924,2</w:t>
            </w:r>
          </w:p>
        </w:tc>
      </w:tr>
      <w:tr w:rsidR="00922A70" w:rsidRPr="00922A70" w:rsidTr="00922A70">
        <w:trPr>
          <w:trHeight w:val="175"/>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01 05 00 00 00 0000 500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Увеличение остатков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81 667,3</w:t>
            </w:r>
          </w:p>
        </w:tc>
      </w:tr>
      <w:tr w:rsidR="00922A70" w:rsidRPr="00922A70" w:rsidTr="00922A70">
        <w:trPr>
          <w:trHeight w:val="179"/>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01 05 02 00 00 0000 500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Увеличение прочих остатков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81 667,3</w:t>
            </w:r>
          </w:p>
        </w:tc>
      </w:tr>
      <w:tr w:rsidR="00922A70" w:rsidRPr="00922A70" w:rsidTr="00922A70">
        <w:trPr>
          <w:trHeight w:val="296"/>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01 05 02 01 00 0000 510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Увеличение прочих остатков денежных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81 667,3</w:t>
            </w:r>
          </w:p>
        </w:tc>
      </w:tr>
      <w:tr w:rsidR="00922A70" w:rsidRPr="00922A70" w:rsidTr="00922A70">
        <w:trPr>
          <w:trHeight w:val="429"/>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01 05 02 01 10 0000 510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Увеличение прочих остатков денежных средств бюджетов поселений</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81 667,3</w:t>
            </w:r>
          </w:p>
        </w:tc>
      </w:tr>
      <w:tr w:rsidR="00922A70" w:rsidRPr="00922A70" w:rsidTr="00922A70">
        <w:trPr>
          <w:trHeight w:val="383"/>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01 05 00 00 00 0000 600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Уменьшение остатков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83 591,5</w:t>
            </w:r>
          </w:p>
        </w:tc>
      </w:tr>
      <w:tr w:rsidR="00922A70" w:rsidRPr="00922A70" w:rsidTr="00922A70">
        <w:trPr>
          <w:trHeight w:val="261"/>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01 05 02 00 00 0000 600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Уменьшение прочих остатков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83 591,5</w:t>
            </w:r>
          </w:p>
        </w:tc>
      </w:tr>
      <w:tr w:rsidR="00922A70" w:rsidRPr="00922A70" w:rsidTr="00922A70">
        <w:trPr>
          <w:trHeight w:val="406"/>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01 05 02 01 00 0000 610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Уменьшение прочих остатков денежных средств бюджетов</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83 591,5</w:t>
            </w:r>
          </w:p>
        </w:tc>
      </w:tr>
      <w:tr w:rsidR="00922A70" w:rsidRPr="00922A70" w:rsidTr="00922A70">
        <w:trPr>
          <w:trHeight w:val="554"/>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01 05 02 01 10 0000 610</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Уменьшение прочих остатков денежных средств бюджетов поселений</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83 591,5</w:t>
            </w:r>
          </w:p>
        </w:tc>
      </w:tr>
      <w:tr w:rsidR="00922A70" w:rsidRPr="00922A70" w:rsidTr="00922A70">
        <w:trPr>
          <w:trHeight w:val="279"/>
        </w:trPr>
        <w:tc>
          <w:tcPr>
            <w:tcW w:w="2850" w:type="dxa"/>
            <w:tcBorders>
              <w:top w:val="nil"/>
              <w:left w:val="single" w:sz="4" w:space="0" w:color="auto"/>
              <w:bottom w:val="single" w:sz="4" w:space="0" w:color="auto"/>
              <w:right w:val="single" w:sz="4" w:space="0" w:color="auto"/>
            </w:tcBorders>
            <w:shd w:val="clear" w:color="auto" w:fill="auto"/>
            <w:hideMark/>
          </w:tcPr>
          <w:p w:rsidR="00922A70" w:rsidRPr="00922A70" w:rsidRDefault="00922A70">
            <w:r w:rsidRPr="00922A70">
              <w:t> </w:t>
            </w:r>
          </w:p>
        </w:tc>
        <w:tc>
          <w:tcPr>
            <w:tcW w:w="7073" w:type="dxa"/>
            <w:tcBorders>
              <w:top w:val="nil"/>
              <w:left w:val="nil"/>
              <w:bottom w:val="single" w:sz="4" w:space="0" w:color="auto"/>
              <w:right w:val="single" w:sz="4" w:space="0" w:color="auto"/>
            </w:tcBorders>
            <w:shd w:val="clear" w:color="auto" w:fill="auto"/>
            <w:hideMark/>
          </w:tcPr>
          <w:p w:rsidR="00922A70" w:rsidRPr="00922A70" w:rsidRDefault="00922A70">
            <w:r w:rsidRPr="00922A70">
              <w:t>Всего источников финансирования дефицита областного бюджета</w:t>
            </w:r>
          </w:p>
        </w:tc>
        <w:tc>
          <w:tcPr>
            <w:tcW w:w="1291" w:type="dxa"/>
            <w:tcBorders>
              <w:top w:val="nil"/>
              <w:left w:val="nil"/>
              <w:bottom w:val="single" w:sz="4" w:space="0" w:color="auto"/>
              <w:right w:val="single" w:sz="4" w:space="0" w:color="auto"/>
            </w:tcBorders>
            <w:shd w:val="clear" w:color="auto" w:fill="auto"/>
            <w:noWrap/>
            <w:hideMark/>
          </w:tcPr>
          <w:p w:rsidR="00922A70" w:rsidRPr="00922A70" w:rsidRDefault="00922A70">
            <w:pPr>
              <w:jc w:val="right"/>
            </w:pPr>
            <w:r w:rsidRPr="00922A70">
              <w:t>1 924,2»;</w:t>
            </w:r>
          </w:p>
        </w:tc>
      </w:tr>
      <w:tr w:rsidR="00922A70" w:rsidRPr="00922A70" w:rsidTr="00922A70">
        <w:trPr>
          <w:trHeight w:val="375"/>
        </w:trPr>
        <w:tc>
          <w:tcPr>
            <w:tcW w:w="2850" w:type="dxa"/>
            <w:tcBorders>
              <w:top w:val="nil"/>
              <w:left w:val="nil"/>
              <w:bottom w:val="nil"/>
              <w:right w:val="nil"/>
            </w:tcBorders>
            <w:shd w:val="clear" w:color="auto" w:fill="auto"/>
            <w:noWrap/>
            <w:vAlign w:val="bottom"/>
            <w:hideMark/>
          </w:tcPr>
          <w:p w:rsidR="00922A70" w:rsidRPr="00922A70" w:rsidRDefault="00922A70"/>
        </w:tc>
        <w:tc>
          <w:tcPr>
            <w:tcW w:w="7073" w:type="dxa"/>
            <w:tcBorders>
              <w:top w:val="nil"/>
              <w:left w:val="nil"/>
              <w:bottom w:val="nil"/>
              <w:right w:val="nil"/>
            </w:tcBorders>
            <w:shd w:val="clear" w:color="auto" w:fill="auto"/>
            <w:noWrap/>
            <w:vAlign w:val="bottom"/>
            <w:hideMark/>
          </w:tcPr>
          <w:p w:rsidR="00922A70" w:rsidRPr="00922A70" w:rsidRDefault="00922A70"/>
        </w:tc>
        <w:tc>
          <w:tcPr>
            <w:tcW w:w="1291" w:type="dxa"/>
            <w:tcBorders>
              <w:top w:val="nil"/>
              <w:left w:val="nil"/>
              <w:bottom w:val="nil"/>
              <w:right w:val="nil"/>
            </w:tcBorders>
            <w:shd w:val="clear" w:color="auto" w:fill="auto"/>
            <w:noWrap/>
            <w:vAlign w:val="bottom"/>
            <w:hideMark/>
          </w:tcPr>
          <w:p w:rsidR="00922A70" w:rsidRPr="00922A70" w:rsidRDefault="00922A70"/>
        </w:tc>
      </w:tr>
    </w:tbl>
    <w:p w:rsidR="00922A70" w:rsidRDefault="00922A70" w:rsidP="00F17A3B">
      <w:pPr>
        <w:jc w:val="right"/>
      </w:pPr>
    </w:p>
    <w:p w:rsidR="00922A70" w:rsidRDefault="00922A70" w:rsidP="00F17A3B">
      <w:pPr>
        <w:jc w:val="right"/>
      </w:pPr>
    </w:p>
    <w:p w:rsidR="009F63D2" w:rsidRDefault="009F63D2" w:rsidP="00F17A3B">
      <w:pPr>
        <w:jc w:val="right"/>
      </w:pPr>
    </w:p>
    <w:p w:rsidR="007B2F98" w:rsidRDefault="007B2F98" w:rsidP="00F17A3B">
      <w:pPr>
        <w:jc w:val="right"/>
      </w:pPr>
    </w:p>
    <w:p w:rsidR="008E2B71" w:rsidRPr="00406594" w:rsidRDefault="00EC5979" w:rsidP="008E2B71">
      <w:pPr>
        <w:pStyle w:val="a4"/>
        <w:ind w:left="0" w:right="0" w:firstLine="720"/>
        <w:rPr>
          <w:snapToGrid w:val="0"/>
          <w:color w:val="000000"/>
          <w:sz w:val="24"/>
          <w:szCs w:val="24"/>
        </w:rPr>
      </w:pPr>
      <w:r>
        <w:rPr>
          <w:sz w:val="24"/>
          <w:szCs w:val="24"/>
        </w:rPr>
        <w:t xml:space="preserve">         4</w:t>
      </w:r>
      <w:r w:rsidR="008E2B71">
        <w:rPr>
          <w:sz w:val="24"/>
          <w:szCs w:val="24"/>
        </w:rPr>
        <w:t>)</w:t>
      </w:r>
      <w:r w:rsidR="008E2B71" w:rsidRPr="00406594">
        <w:rPr>
          <w:sz w:val="24"/>
          <w:szCs w:val="24"/>
        </w:rPr>
        <w:t xml:space="preserve"> приложение </w:t>
      </w:r>
      <w:r w:rsidR="00C67749">
        <w:rPr>
          <w:sz w:val="24"/>
          <w:szCs w:val="24"/>
        </w:rPr>
        <w:t>10</w:t>
      </w:r>
      <w:r w:rsidR="008E2B71" w:rsidRPr="00406594">
        <w:rPr>
          <w:sz w:val="24"/>
          <w:szCs w:val="24"/>
        </w:rPr>
        <w:t xml:space="preserve"> изложить в следующей редакции:    </w:t>
      </w:r>
    </w:p>
    <w:p w:rsidR="008E2B71" w:rsidRDefault="008E2B71" w:rsidP="008E2B71">
      <w:pPr>
        <w:widowControl w:val="0"/>
        <w:tabs>
          <w:tab w:val="center" w:pos="7620"/>
        </w:tabs>
        <w:autoSpaceDE w:val="0"/>
        <w:autoSpaceDN w:val="0"/>
        <w:adjustRightInd w:val="0"/>
      </w:pPr>
      <w:r w:rsidRPr="008E1037">
        <w:rPr>
          <w:color w:val="000000"/>
        </w:rPr>
        <w:t xml:space="preserve">                          </w:t>
      </w:r>
      <w:r w:rsidRPr="008E1037">
        <w:t xml:space="preserve">                                                                                           </w:t>
      </w:r>
      <w:r>
        <w:t xml:space="preserve">   </w:t>
      </w:r>
    </w:p>
    <w:p w:rsidR="00C37405" w:rsidRPr="00406594" w:rsidRDefault="008E2B71" w:rsidP="00C67749">
      <w:pPr>
        <w:widowControl w:val="0"/>
        <w:tabs>
          <w:tab w:val="center" w:pos="7620"/>
        </w:tabs>
        <w:autoSpaceDE w:val="0"/>
        <w:autoSpaceDN w:val="0"/>
        <w:adjustRightInd w:val="0"/>
        <w:rPr>
          <w:snapToGrid w:val="0"/>
          <w:color w:val="000000"/>
        </w:rPr>
      </w:pPr>
      <w:r>
        <w:t xml:space="preserve">                                                                                                                                        </w:t>
      </w:r>
      <w:r w:rsidRPr="00406594">
        <w:t xml:space="preserve">        </w:t>
      </w:r>
      <w:r>
        <w:t xml:space="preserve">         </w:t>
      </w:r>
    </w:p>
    <w:p w:rsidR="00E86A90" w:rsidRDefault="00C802D9" w:rsidP="002B666A">
      <w:pPr>
        <w:widowControl w:val="0"/>
        <w:tabs>
          <w:tab w:val="center" w:pos="7620"/>
        </w:tabs>
        <w:autoSpaceDE w:val="0"/>
        <w:autoSpaceDN w:val="0"/>
        <w:adjustRightInd w:val="0"/>
      </w:pPr>
      <w:r w:rsidRPr="008E1037">
        <w:rPr>
          <w:color w:val="000000"/>
        </w:rPr>
        <w:t xml:space="preserve">                          </w:t>
      </w:r>
      <w:r w:rsidR="0056085A" w:rsidRPr="008E1037">
        <w:t xml:space="preserve">                  </w:t>
      </w:r>
      <w:r w:rsidR="002930CD" w:rsidRPr="008E1037">
        <w:t xml:space="preserve">                            </w:t>
      </w:r>
      <w:r w:rsidR="00A3052A" w:rsidRPr="008E1037">
        <w:t xml:space="preserve">                                    </w:t>
      </w:r>
      <w:r w:rsidR="00E46BF9" w:rsidRPr="008E1037">
        <w:t xml:space="preserve">         </w:t>
      </w:r>
      <w:r w:rsidR="000040DE">
        <w:t xml:space="preserve">      </w:t>
      </w:r>
      <w:r w:rsidR="00E46BF9" w:rsidRPr="008E1037">
        <w:t xml:space="preserve">  </w:t>
      </w:r>
      <w:r w:rsidR="00D079B2" w:rsidRPr="008E1037">
        <w:t xml:space="preserve"> </w:t>
      </w:r>
      <w:r w:rsidR="00E86A90">
        <w:t xml:space="preserve">               </w:t>
      </w:r>
    </w:p>
    <w:p w:rsidR="00D079B2" w:rsidRPr="008E1037" w:rsidRDefault="00E86A90" w:rsidP="002B666A">
      <w:pPr>
        <w:widowControl w:val="0"/>
        <w:tabs>
          <w:tab w:val="center" w:pos="7620"/>
        </w:tabs>
        <w:autoSpaceDE w:val="0"/>
        <w:autoSpaceDN w:val="0"/>
        <w:adjustRightInd w:val="0"/>
        <w:rPr>
          <w:color w:val="000000"/>
        </w:rPr>
      </w:pPr>
      <w:r>
        <w:t xml:space="preserve">                                                                                                                                        </w:t>
      </w:r>
      <w:r w:rsidR="00406594" w:rsidRPr="00406594">
        <w:t xml:space="preserve">        </w:t>
      </w:r>
      <w:r>
        <w:t xml:space="preserve">         </w:t>
      </w:r>
      <w:r w:rsidR="00D909CE" w:rsidRPr="008E1037">
        <w:t>«</w:t>
      </w:r>
      <w:r w:rsidR="00D079B2" w:rsidRPr="008E1037">
        <w:t xml:space="preserve">Приложение  </w:t>
      </w:r>
      <w:r w:rsidR="00C87CDC" w:rsidRPr="008E1037">
        <w:t>1</w:t>
      </w:r>
      <w:r w:rsidR="0080638A">
        <w:t>0</w:t>
      </w:r>
      <w:r w:rsidR="00D079B2" w:rsidRPr="008E1037">
        <w:t xml:space="preserve">                                                                                                                    </w:t>
      </w:r>
    </w:p>
    <w:p w:rsidR="00AC30EA" w:rsidRDefault="00AC30EA" w:rsidP="00AC30EA">
      <w:pPr>
        <w:widowControl w:val="0"/>
        <w:tabs>
          <w:tab w:val="center" w:pos="7623"/>
        </w:tabs>
        <w:autoSpaceDE w:val="0"/>
        <w:autoSpaceDN w:val="0"/>
        <w:adjustRightInd w:val="0"/>
        <w:jc w:val="center"/>
      </w:pPr>
      <w:r>
        <w:rPr>
          <w:rFonts w:cs="MS Sans Serif"/>
        </w:rPr>
        <w:t xml:space="preserve">                                                      </w:t>
      </w:r>
      <w:r w:rsidR="00A3052A" w:rsidRPr="008E1037">
        <w:rPr>
          <w:rFonts w:cs="MS Sans Serif"/>
        </w:rPr>
        <w:t xml:space="preserve">   </w:t>
      </w:r>
      <w:r w:rsidR="00D079B2" w:rsidRPr="008E1037">
        <w:rPr>
          <w:color w:val="000000"/>
        </w:rPr>
        <w:t>к решению Собрания депутатов</w:t>
      </w:r>
      <w:r>
        <w:rPr>
          <w:color w:val="000000"/>
        </w:rPr>
        <w:t xml:space="preserve"> </w:t>
      </w:r>
      <w:r w:rsidR="00F03288">
        <w:t>«</w:t>
      </w:r>
      <w:r w:rsidR="0080638A" w:rsidRPr="008E1037">
        <w:t xml:space="preserve">О бюджете Зимовниковского сельского </w:t>
      </w:r>
    </w:p>
    <w:p w:rsidR="000444B5" w:rsidRDefault="00AC30EA" w:rsidP="00AC30EA">
      <w:pPr>
        <w:widowControl w:val="0"/>
        <w:tabs>
          <w:tab w:val="center" w:pos="7623"/>
        </w:tabs>
        <w:autoSpaceDE w:val="0"/>
        <w:autoSpaceDN w:val="0"/>
        <w:adjustRightInd w:val="0"/>
        <w:jc w:val="center"/>
      </w:pPr>
      <w:r>
        <w:t xml:space="preserve">                            </w:t>
      </w:r>
      <w:r w:rsidR="0080638A" w:rsidRPr="008E1037">
        <w:t xml:space="preserve">поселения </w:t>
      </w:r>
      <w:r w:rsidR="0080638A">
        <w:t xml:space="preserve">Зимовниковского района </w:t>
      </w:r>
      <w:r w:rsidR="0080638A" w:rsidRPr="008E1037">
        <w:t>на 20</w:t>
      </w:r>
      <w:r w:rsidR="0080638A">
        <w:t>1</w:t>
      </w:r>
      <w:r w:rsidR="008F45EA">
        <w:t>3</w:t>
      </w:r>
      <w:r w:rsidR="0080638A" w:rsidRPr="008E1037">
        <w:t xml:space="preserve"> год</w:t>
      </w:r>
      <w:r w:rsidR="0080638A">
        <w:t xml:space="preserve"> и на плановый период 201</w:t>
      </w:r>
      <w:r w:rsidR="008F45EA">
        <w:t>4</w:t>
      </w:r>
      <w:r w:rsidR="0080638A">
        <w:t xml:space="preserve"> и 201</w:t>
      </w:r>
      <w:r w:rsidR="008F45EA">
        <w:t>5</w:t>
      </w:r>
      <w:r w:rsidR="0080638A">
        <w:t xml:space="preserve"> годов</w:t>
      </w:r>
      <w:r w:rsidR="00F03288">
        <w:t>»</w:t>
      </w:r>
    </w:p>
    <w:p w:rsidR="008718BB" w:rsidRDefault="008718BB" w:rsidP="00AC30EA">
      <w:pPr>
        <w:widowControl w:val="0"/>
        <w:tabs>
          <w:tab w:val="center" w:pos="7623"/>
        </w:tabs>
        <w:autoSpaceDE w:val="0"/>
        <w:autoSpaceDN w:val="0"/>
        <w:adjustRightInd w:val="0"/>
        <w:jc w:val="center"/>
      </w:pPr>
    </w:p>
    <w:tbl>
      <w:tblPr>
        <w:tblW w:w="11081" w:type="dxa"/>
        <w:tblInd w:w="93" w:type="dxa"/>
        <w:tblLook w:val="04A0" w:firstRow="1" w:lastRow="0" w:firstColumn="1" w:lastColumn="0" w:noHBand="0" w:noVBand="1"/>
      </w:tblPr>
      <w:tblGrid>
        <w:gridCol w:w="6252"/>
        <w:gridCol w:w="550"/>
        <w:gridCol w:w="550"/>
        <w:gridCol w:w="1477"/>
        <w:gridCol w:w="736"/>
        <w:gridCol w:w="1516"/>
      </w:tblGrid>
      <w:tr w:rsidR="008718BB" w:rsidRPr="008718BB" w:rsidTr="008718BB">
        <w:trPr>
          <w:trHeight w:val="375"/>
        </w:trPr>
        <w:tc>
          <w:tcPr>
            <w:tcW w:w="11081" w:type="dxa"/>
            <w:gridSpan w:val="6"/>
            <w:tcBorders>
              <w:top w:val="nil"/>
              <w:left w:val="nil"/>
              <w:bottom w:val="nil"/>
              <w:right w:val="nil"/>
            </w:tcBorders>
            <w:shd w:val="clear" w:color="auto" w:fill="auto"/>
            <w:hideMark/>
          </w:tcPr>
          <w:p w:rsidR="008718BB" w:rsidRPr="008718BB" w:rsidRDefault="008718BB" w:rsidP="008718BB">
            <w:pPr>
              <w:jc w:val="center"/>
              <w:rPr>
                <w:b/>
                <w:bCs/>
              </w:rPr>
            </w:pPr>
            <w:r w:rsidRPr="008718BB">
              <w:rPr>
                <w:b/>
                <w:bCs/>
              </w:rPr>
              <w:t xml:space="preserve">Распределение бюджетных ассигнований </w:t>
            </w:r>
          </w:p>
        </w:tc>
      </w:tr>
      <w:tr w:rsidR="008718BB" w:rsidRPr="008718BB" w:rsidTr="008718BB">
        <w:trPr>
          <w:trHeight w:val="375"/>
        </w:trPr>
        <w:tc>
          <w:tcPr>
            <w:tcW w:w="11081" w:type="dxa"/>
            <w:gridSpan w:val="6"/>
            <w:tcBorders>
              <w:top w:val="nil"/>
              <w:left w:val="nil"/>
              <w:bottom w:val="nil"/>
              <w:right w:val="nil"/>
            </w:tcBorders>
            <w:shd w:val="clear" w:color="auto" w:fill="auto"/>
            <w:hideMark/>
          </w:tcPr>
          <w:p w:rsidR="008718BB" w:rsidRPr="008718BB" w:rsidRDefault="008718BB" w:rsidP="008718BB">
            <w:pPr>
              <w:jc w:val="center"/>
              <w:rPr>
                <w:b/>
                <w:bCs/>
              </w:rPr>
            </w:pPr>
            <w:r w:rsidRPr="008718BB">
              <w:rPr>
                <w:b/>
                <w:bCs/>
              </w:rPr>
              <w:t>по разделам и подразделам, целевым статьям</w:t>
            </w:r>
          </w:p>
        </w:tc>
      </w:tr>
      <w:tr w:rsidR="008718BB" w:rsidRPr="008718BB" w:rsidTr="008718BB">
        <w:trPr>
          <w:trHeight w:val="375"/>
        </w:trPr>
        <w:tc>
          <w:tcPr>
            <w:tcW w:w="11081" w:type="dxa"/>
            <w:gridSpan w:val="6"/>
            <w:tcBorders>
              <w:top w:val="nil"/>
              <w:left w:val="nil"/>
              <w:bottom w:val="nil"/>
              <w:right w:val="nil"/>
            </w:tcBorders>
            <w:shd w:val="clear" w:color="auto" w:fill="auto"/>
            <w:hideMark/>
          </w:tcPr>
          <w:p w:rsidR="008718BB" w:rsidRPr="008718BB" w:rsidRDefault="008718BB" w:rsidP="008718BB">
            <w:pPr>
              <w:jc w:val="center"/>
              <w:rPr>
                <w:b/>
                <w:bCs/>
              </w:rPr>
            </w:pPr>
            <w:r w:rsidRPr="008718BB">
              <w:rPr>
                <w:b/>
                <w:bCs/>
              </w:rPr>
              <w:t>и видам расходов классификации расходов бюджетов на        год</w:t>
            </w:r>
          </w:p>
        </w:tc>
      </w:tr>
      <w:tr w:rsidR="008718BB" w:rsidRPr="008718BB" w:rsidTr="008718BB">
        <w:trPr>
          <w:trHeight w:val="165"/>
        </w:trPr>
        <w:tc>
          <w:tcPr>
            <w:tcW w:w="11081" w:type="dxa"/>
            <w:gridSpan w:val="6"/>
            <w:tcBorders>
              <w:top w:val="nil"/>
              <w:left w:val="nil"/>
              <w:bottom w:val="nil"/>
              <w:right w:val="nil"/>
            </w:tcBorders>
            <w:shd w:val="clear" w:color="auto" w:fill="auto"/>
            <w:hideMark/>
          </w:tcPr>
          <w:p w:rsidR="008718BB" w:rsidRPr="008718BB" w:rsidRDefault="008718BB" w:rsidP="008718BB">
            <w:pPr>
              <w:jc w:val="center"/>
              <w:rPr>
                <w:b/>
                <w:bCs/>
              </w:rPr>
            </w:pPr>
          </w:p>
        </w:tc>
      </w:tr>
      <w:tr w:rsidR="008718BB" w:rsidRPr="008718BB" w:rsidTr="008718BB">
        <w:trPr>
          <w:trHeight w:val="375"/>
        </w:trPr>
        <w:tc>
          <w:tcPr>
            <w:tcW w:w="6252" w:type="dxa"/>
            <w:tcBorders>
              <w:top w:val="nil"/>
              <w:left w:val="nil"/>
              <w:bottom w:val="nil"/>
              <w:right w:val="nil"/>
            </w:tcBorders>
            <w:shd w:val="clear" w:color="auto" w:fill="auto"/>
            <w:hideMark/>
          </w:tcPr>
          <w:p w:rsidR="008718BB" w:rsidRPr="008718BB" w:rsidRDefault="008718BB" w:rsidP="008718BB"/>
        </w:tc>
        <w:tc>
          <w:tcPr>
            <w:tcW w:w="550" w:type="dxa"/>
            <w:tcBorders>
              <w:top w:val="nil"/>
              <w:left w:val="nil"/>
              <w:bottom w:val="nil"/>
              <w:right w:val="nil"/>
            </w:tcBorders>
            <w:shd w:val="clear" w:color="auto" w:fill="auto"/>
            <w:hideMark/>
          </w:tcPr>
          <w:p w:rsidR="008718BB" w:rsidRPr="008718BB" w:rsidRDefault="008718BB" w:rsidP="008718BB"/>
        </w:tc>
        <w:tc>
          <w:tcPr>
            <w:tcW w:w="550" w:type="dxa"/>
            <w:tcBorders>
              <w:top w:val="nil"/>
              <w:left w:val="nil"/>
              <w:bottom w:val="nil"/>
              <w:right w:val="nil"/>
            </w:tcBorders>
            <w:shd w:val="clear" w:color="auto" w:fill="auto"/>
            <w:hideMark/>
          </w:tcPr>
          <w:p w:rsidR="008718BB" w:rsidRPr="008718BB" w:rsidRDefault="008718BB" w:rsidP="008718BB"/>
        </w:tc>
        <w:tc>
          <w:tcPr>
            <w:tcW w:w="3729" w:type="dxa"/>
            <w:gridSpan w:val="3"/>
            <w:tcBorders>
              <w:top w:val="nil"/>
              <w:left w:val="nil"/>
              <w:bottom w:val="single" w:sz="4" w:space="0" w:color="auto"/>
              <w:right w:val="nil"/>
            </w:tcBorders>
            <w:shd w:val="clear" w:color="auto" w:fill="auto"/>
            <w:hideMark/>
          </w:tcPr>
          <w:p w:rsidR="008718BB" w:rsidRPr="008718BB" w:rsidRDefault="008718BB" w:rsidP="008718BB">
            <w:pPr>
              <w:jc w:val="right"/>
              <w:rPr>
                <w:b/>
                <w:bCs/>
              </w:rPr>
            </w:pPr>
            <w:r w:rsidRPr="008718BB">
              <w:rPr>
                <w:b/>
                <w:bCs/>
              </w:rPr>
              <w:t>(тыс. рублей)</w:t>
            </w:r>
          </w:p>
        </w:tc>
      </w:tr>
      <w:tr w:rsidR="008718BB" w:rsidRPr="008718BB" w:rsidTr="008718BB">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Наименование</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proofErr w:type="spellStart"/>
            <w:r w:rsidRPr="008718BB">
              <w:rPr>
                <w:b/>
                <w:bCs/>
                <w:color w:val="000000"/>
              </w:rPr>
              <w:t>Рз</w:t>
            </w:r>
            <w:proofErr w:type="spellEnd"/>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proofErr w:type="gramStart"/>
            <w:r w:rsidRPr="008718BB">
              <w:rPr>
                <w:b/>
                <w:bCs/>
                <w:color w:val="000000"/>
              </w:rPr>
              <w:t>ПР</w:t>
            </w:r>
            <w:proofErr w:type="gramEnd"/>
          </w:p>
        </w:tc>
        <w:tc>
          <w:tcPr>
            <w:tcW w:w="1477" w:type="dxa"/>
            <w:tcBorders>
              <w:top w:val="nil"/>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ЦСР</w:t>
            </w:r>
          </w:p>
        </w:tc>
        <w:tc>
          <w:tcPr>
            <w:tcW w:w="736" w:type="dxa"/>
            <w:tcBorders>
              <w:top w:val="nil"/>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ВР</w:t>
            </w:r>
          </w:p>
        </w:tc>
        <w:tc>
          <w:tcPr>
            <w:tcW w:w="1516" w:type="dxa"/>
            <w:tcBorders>
              <w:top w:val="nil"/>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Сумма</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8 572,2</w:t>
            </w:r>
          </w:p>
        </w:tc>
      </w:tr>
      <w:tr w:rsidR="008718BB" w:rsidRPr="008718BB" w:rsidTr="008718BB">
        <w:trPr>
          <w:trHeight w:val="438"/>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Функционирование высшего должностного лица субъекта Российской Федерации и муниципального образования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999"/>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xml:space="preserve">Руководство и управление в сфере установленных </w:t>
            </w:r>
            <w:proofErr w:type="gramStart"/>
            <w:r w:rsidRPr="008718BB">
              <w:t>функций органов государственной власти субъектов Российской Федерации</w:t>
            </w:r>
            <w:proofErr w:type="gramEnd"/>
            <w:r w:rsidRPr="008718BB">
              <w:t xml:space="preserve"> и органов местного самоуправления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Глава муниципального образования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141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Фонд оплаты труда и страховые взносы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867,0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выплаты персоналу, за исключением фонда оплаты труда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122</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33,0</w:t>
            </w:r>
          </w:p>
        </w:tc>
      </w:tr>
      <w:tr w:rsidR="008718BB" w:rsidRPr="008718BB" w:rsidTr="008718BB">
        <w:trPr>
          <w:trHeight w:val="106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7 437,2</w:t>
            </w:r>
          </w:p>
        </w:tc>
      </w:tr>
      <w:tr w:rsidR="008718BB" w:rsidRPr="008718BB" w:rsidTr="008718BB">
        <w:trPr>
          <w:trHeight w:val="109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xml:space="preserve">Руководство и управление в сфере установленных </w:t>
            </w:r>
            <w:proofErr w:type="gramStart"/>
            <w:r w:rsidRPr="008718BB">
              <w:t>функций органов государственной власти субъектов Российской Федерации</w:t>
            </w:r>
            <w:proofErr w:type="gramEnd"/>
            <w:r w:rsidRPr="008718BB">
              <w:t xml:space="preserve"> и органов местного самоуправления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7 437,0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Центральный аппарат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7 437,0</w:t>
            </w:r>
          </w:p>
        </w:tc>
      </w:tr>
      <w:tr w:rsidR="008718BB" w:rsidRPr="008718BB" w:rsidTr="008718BB">
        <w:trPr>
          <w:trHeight w:val="1287"/>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6 080,0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6 080,0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Фонд оплаты труда и страховые взносы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5 800,0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выплаты персоналу, за исключением фонда оплаты труда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122</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280,0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1 313,0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1 313,0</w:t>
            </w:r>
          </w:p>
        </w:tc>
      </w:tr>
      <w:tr w:rsidR="008718BB" w:rsidRPr="008718BB" w:rsidTr="008718BB">
        <w:trPr>
          <w:trHeight w:val="591"/>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сфере информационно-коммуникационных технологий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242</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255,0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1 058,0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800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44,0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850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44,0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налога на имущество организаций и земельного налога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851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прочих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0020400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852</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34,0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0,2</w:t>
            </w:r>
          </w:p>
        </w:tc>
      </w:tr>
      <w:tr w:rsidR="008718BB" w:rsidRPr="008718BB" w:rsidTr="008718BB">
        <w:trPr>
          <w:trHeight w:val="1983"/>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5210200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0,2</w:t>
            </w:r>
          </w:p>
        </w:tc>
      </w:tr>
      <w:tr w:rsidR="008718BB" w:rsidRPr="008718BB" w:rsidTr="008718BB">
        <w:trPr>
          <w:trHeight w:val="296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proofErr w:type="gramStart"/>
            <w:r w:rsidRPr="008718BB">
              <w:t>Определение перечня должностных лиц, уполномоченных составлять протоколы об административных правонарушениях, предусмотренных статьями 2.2, 2.4, 2.7,2.9,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w:t>
            </w:r>
            <w:proofErr w:type="gramEnd"/>
            <w:r w:rsidRPr="008718BB">
              <w:t xml:space="preserve"> </w:t>
            </w:r>
            <w:proofErr w:type="gramStart"/>
            <w:r w:rsidRPr="008718BB">
              <w:t>правонарушениях</w:t>
            </w:r>
            <w:proofErr w:type="gramEnd"/>
            <w:r w:rsidRPr="008718BB">
              <w:t>»</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5210215</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0,2</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5210215</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0,2</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Другие 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235,0</w:t>
            </w:r>
          </w:p>
        </w:tc>
      </w:tr>
      <w:tr w:rsidR="008718BB" w:rsidRPr="008718BB" w:rsidTr="008718BB">
        <w:trPr>
          <w:trHeight w:val="55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Реализация государственных функций, связанных с общегосударственным управлением</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0920000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165,0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Выполнение других обязательств государства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165,0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15,0</w:t>
            </w:r>
          </w:p>
        </w:tc>
      </w:tr>
      <w:tr w:rsidR="008718BB" w:rsidRPr="008718BB" w:rsidTr="00FB450D">
        <w:trPr>
          <w:trHeight w:val="548"/>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Пособия и компенсации гражданам и иные социальные выплаты, кроме публичных нормативных обязательств</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321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FB450D">
        <w:trPr>
          <w:trHeight w:val="27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прочих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0920300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852</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50,0</w:t>
            </w:r>
          </w:p>
        </w:tc>
      </w:tr>
      <w:tr w:rsidR="008718BB" w:rsidRPr="008718BB" w:rsidTr="00FB450D">
        <w:trPr>
          <w:trHeight w:val="277"/>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70,0</w:t>
            </w:r>
          </w:p>
        </w:tc>
      </w:tr>
      <w:tr w:rsidR="008718BB" w:rsidRPr="008718BB" w:rsidTr="00FB450D">
        <w:trPr>
          <w:trHeight w:val="1117"/>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50,0</w:t>
            </w:r>
          </w:p>
        </w:tc>
      </w:tr>
      <w:tr w:rsidR="008718BB" w:rsidRPr="008718BB" w:rsidTr="00FB450D">
        <w:trPr>
          <w:trHeight w:val="79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"Развитие муниципальной службы в Зимовниковском сельском поселении (2012-2014годы)"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7953900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7953900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646,2</w:t>
            </w:r>
          </w:p>
        </w:tc>
      </w:tr>
      <w:tr w:rsidR="008718BB" w:rsidRPr="008718BB" w:rsidTr="008718BB">
        <w:trPr>
          <w:trHeight w:val="112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Защита населения и территории от чрезвычайных ситуаций природного и техногенного характера, гражданская оборона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646,2</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481,2</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Иные межбюджетные трансферты бюджетам бюджетной системы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481,2</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540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481,2</w:t>
            </w:r>
          </w:p>
        </w:tc>
      </w:tr>
      <w:tr w:rsidR="008718BB" w:rsidRPr="008718BB" w:rsidTr="00FB450D">
        <w:trPr>
          <w:trHeight w:val="42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165,0</w:t>
            </w:r>
          </w:p>
        </w:tc>
      </w:tr>
      <w:tr w:rsidR="008718BB" w:rsidRPr="008718BB" w:rsidTr="00FB450D">
        <w:trPr>
          <w:trHeight w:val="1059"/>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"Пожарная безопасность и защита населения и территории Зимовниковского сельского поселения от чрезвычайных ситуаций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FB450D">
        <w:trPr>
          <w:trHeight w:val="798"/>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целевая программа "О противодействии терроризму и экстремизму в Зимовниковском сельском поселении на 2011-2013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7953700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7953700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НАЦИОНАЛЬНАЯ ЭКОНОМИКА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32 474,6</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Дорожное хозяйство (дорожные фонды)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32 314,6</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Региональные целевые программы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5220000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27 453,3</w:t>
            </w:r>
          </w:p>
        </w:tc>
      </w:tr>
      <w:tr w:rsidR="008718BB" w:rsidRPr="008718BB" w:rsidTr="00FB450D">
        <w:trPr>
          <w:trHeight w:val="88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Областная долгосрочная целевая программа «Развитие сети автомобильных дорог общего пользования в Ростовской области на 2010-2014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5222700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27 453,3</w:t>
            </w:r>
          </w:p>
        </w:tc>
      </w:tr>
      <w:tr w:rsidR="008718BB" w:rsidRPr="008718BB" w:rsidTr="00FB450D">
        <w:trPr>
          <w:trHeight w:val="41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целях капитального ремонта государственного (муниципального) имущества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5222700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243</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12 038,8</w:t>
            </w:r>
          </w:p>
        </w:tc>
      </w:tr>
      <w:tr w:rsidR="008718BB" w:rsidRPr="008718BB" w:rsidTr="00FB450D">
        <w:trPr>
          <w:trHeight w:val="71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5222700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15 414,5</w:t>
            </w:r>
          </w:p>
        </w:tc>
      </w:tr>
      <w:tr w:rsidR="008718BB" w:rsidRPr="008718BB" w:rsidTr="00FB450D">
        <w:trPr>
          <w:trHeight w:val="161"/>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4 861,3</w:t>
            </w:r>
          </w:p>
        </w:tc>
      </w:tr>
      <w:tr w:rsidR="008718BB" w:rsidRPr="008718BB" w:rsidTr="00FB450D">
        <w:trPr>
          <w:trHeight w:val="86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сети автомобильных дорог общего пользования в Зимовниковском сельском поселении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4 861,3</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4 861,3</w:t>
            </w:r>
          </w:p>
        </w:tc>
      </w:tr>
      <w:tr w:rsidR="008718BB" w:rsidRPr="008718BB" w:rsidTr="00FB450D">
        <w:trPr>
          <w:trHeight w:val="50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4 861,3</w:t>
            </w:r>
          </w:p>
        </w:tc>
      </w:tr>
      <w:tr w:rsidR="008718BB" w:rsidRPr="008718BB" w:rsidTr="00FB450D">
        <w:trPr>
          <w:trHeight w:val="508"/>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целях капитального ремонта государственного (муниципального) имущества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243</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2 204,3</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09</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2 657,0</w:t>
            </w:r>
          </w:p>
        </w:tc>
      </w:tr>
      <w:tr w:rsidR="008718BB" w:rsidRPr="008718BB" w:rsidTr="00FB450D">
        <w:trPr>
          <w:trHeight w:val="18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Другие вопросы в области национальной экономики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FB450D">
        <w:trPr>
          <w:trHeight w:val="141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"Управление и распоряжение муниципальным имуществом, мероприятия по землеустройству и землепользованию Зимовниковского сельского поселения на 2013-2015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7953800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7953800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160,0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ЖИЛИЩНО-КОММУНАЛЬНОЕ ХОЗЯЙСТВО</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34 866,8</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Коммунальное хозяйство</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21 221,4</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Федеральные целевые программы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18 757,2</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Федеральная целевая программа «Социальное развитие села до 2013 года»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1001100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18 757,2</w:t>
            </w:r>
          </w:p>
        </w:tc>
      </w:tr>
      <w:tr w:rsidR="008718BB" w:rsidRPr="008718BB" w:rsidTr="00FB450D">
        <w:trPr>
          <w:trHeight w:val="574"/>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Реализация мероприятий Федеральной целевой программы «Социальное развитие села до 2013 года»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1001199</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18 757,2</w:t>
            </w:r>
          </w:p>
        </w:tc>
      </w:tr>
      <w:tr w:rsidR="008718BB" w:rsidRPr="008718BB" w:rsidTr="00FB450D">
        <w:trPr>
          <w:trHeight w:val="723"/>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1001199</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18 757,2</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124,0</w:t>
            </w:r>
          </w:p>
        </w:tc>
      </w:tr>
      <w:tr w:rsidR="008718BB" w:rsidRPr="008718BB" w:rsidTr="00FB450D">
        <w:trPr>
          <w:trHeight w:val="104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124,0</w:t>
            </w:r>
          </w:p>
        </w:tc>
      </w:tr>
      <w:tr w:rsidR="008718BB" w:rsidRPr="008718BB" w:rsidTr="00FB450D">
        <w:trPr>
          <w:trHeight w:val="1919"/>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Возмещение предприятиям жилищно-коммунального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5210102</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124,0</w:t>
            </w:r>
          </w:p>
        </w:tc>
      </w:tr>
      <w:tr w:rsidR="008718BB" w:rsidRPr="008718BB" w:rsidTr="00FB450D">
        <w:trPr>
          <w:trHeight w:val="68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xml:space="preserve">Субсидии, за исключением субсидий на </w:t>
            </w:r>
            <w:proofErr w:type="spellStart"/>
            <w:r w:rsidRPr="008718BB">
              <w:t>софинансирование</w:t>
            </w:r>
            <w:proofErr w:type="spellEnd"/>
            <w:r w:rsidRPr="008718BB">
              <w:t xml:space="preserve"> объектов капитального строительства государственной (муниципальной) собственности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5210102</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521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124,0</w:t>
            </w:r>
          </w:p>
        </w:tc>
      </w:tr>
      <w:tr w:rsidR="008718BB" w:rsidRPr="008718BB" w:rsidTr="00FB450D">
        <w:trPr>
          <w:trHeight w:val="27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2 340,2</w:t>
            </w:r>
          </w:p>
        </w:tc>
      </w:tr>
      <w:tr w:rsidR="008718BB" w:rsidRPr="008718BB" w:rsidTr="00FB450D">
        <w:trPr>
          <w:trHeight w:val="70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коммунальной инфраструктуры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7953200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2 340,2</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7953200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2 340,2</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Благоустройство</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13 645,4</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Резервные фонды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0700000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8718BB">
        <w:trPr>
          <w:trHeight w:val="112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Резервные фонды исполнительных органов государственной власти субъектов Российской Федерации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0700400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FB450D">
        <w:trPr>
          <w:trHeight w:val="59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0700400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13 545,4</w:t>
            </w:r>
          </w:p>
        </w:tc>
      </w:tr>
      <w:tr w:rsidR="008718BB" w:rsidRPr="008718BB" w:rsidTr="00FB450D">
        <w:trPr>
          <w:trHeight w:val="1133"/>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550,6</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550,6</w:t>
            </w:r>
          </w:p>
        </w:tc>
      </w:tr>
      <w:tr w:rsidR="008718BB" w:rsidRPr="008718BB" w:rsidTr="00FB450D">
        <w:trPr>
          <w:trHeight w:val="80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"Благоустройство территории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12 994,8</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200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12 994,8</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240</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12 994,8</w:t>
            </w:r>
          </w:p>
        </w:tc>
      </w:tr>
      <w:tr w:rsidR="008718BB" w:rsidRPr="008718BB" w:rsidTr="00FB450D">
        <w:trPr>
          <w:trHeight w:val="56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целях капитального ремонта государственного (муниципального) имущества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243</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0,1</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03</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7953300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12 994,7</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КУЛЬТУРА, КИНЕМАТОГРАФИЯ</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5 801,7</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Культура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5 801,7</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5 801,7</w:t>
            </w:r>
          </w:p>
        </w:tc>
      </w:tr>
      <w:tr w:rsidR="008718BB" w:rsidRPr="008718BB" w:rsidTr="00FB450D">
        <w:trPr>
          <w:trHeight w:val="1103"/>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50,0</w:t>
            </w:r>
          </w:p>
        </w:tc>
      </w:tr>
      <w:tr w:rsidR="008718BB" w:rsidRPr="008718BB" w:rsidTr="00FB450D">
        <w:trPr>
          <w:trHeight w:val="83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611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50,0</w:t>
            </w:r>
          </w:p>
        </w:tc>
      </w:tr>
      <w:tr w:rsidR="008718BB" w:rsidRPr="008718BB" w:rsidTr="008718BB">
        <w:trPr>
          <w:trHeight w:val="112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"Культура Зимовниковского сельского поселения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7953500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5 751,7</w:t>
            </w:r>
          </w:p>
        </w:tc>
      </w:tr>
      <w:tr w:rsidR="008718BB" w:rsidRPr="008718BB" w:rsidTr="00FB450D">
        <w:trPr>
          <w:trHeight w:val="1137"/>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7953500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611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5 751,7</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СОЦИАЛЬНАЯ ПОЛИТИКА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Пенсионное обеспечение</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Доплата к пенсиям, дополнительное пенсионное обеспечение</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4910000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FB450D">
        <w:trPr>
          <w:trHeight w:val="452"/>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Доплата к пенсиям государственных служащих субъектов Российской Федерации и муниципальных служащих</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4910100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FB450D">
        <w:trPr>
          <w:trHeight w:val="588"/>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Пособия и компенсации гражданам и иные социальные выплаты, кроме публичных нормативных обязательств</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01</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4910100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321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100,0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ФИЗИЧЕСКАЯ КУЛЬТУРА И СПОРТ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1 050,0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Массовый спорт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1 050,0</w:t>
            </w:r>
          </w:p>
        </w:tc>
      </w:tr>
      <w:tr w:rsidR="008718BB" w:rsidRPr="008718BB" w:rsidTr="00FB450D">
        <w:trPr>
          <w:trHeight w:val="366"/>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1 050,0</w:t>
            </w:r>
          </w:p>
        </w:tc>
      </w:tr>
      <w:tr w:rsidR="008718BB" w:rsidRPr="008718BB" w:rsidTr="00FB450D">
        <w:trPr>
          <w:trHeight w:val="849"/>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физической культуры и спорта в Зимовниковском сельском поселении на 2012-2015 годы»</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7953600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1 050,0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7953600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150,0</w:t>
            </w:r>
          </w:p>
        </w:tc>
      </w:tr>
      <w:tr w:rsidR="008718BB" w:rsidRPr="008718BB" w:rsidTr="00FB450D">
        <w:trPr>
          <w:trHeight w:val="943"/>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7953600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611</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900,0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СРЕДСТВА МАССОВОЙ ИНФОРМАЦИИ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Периодическая печать и издательства</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Средства массовой информации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4440000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Мероприятия в сфере средств массовой информации</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4440100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80,0</w:t>
            </w:r>
          </w:p>
        </w:tc>
      </w:tr>
      <w:tr w:rsidR="008718BB" w:rsidRPr="008718BB" w:rsidTr="008718BB">
        <w:trPr>
          <w:trHeight w:val="750"/>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02</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4440100</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244</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80,0</w:t>
            </w:r>
          </w:p>
        </w:tc>
      </w:tr>
      <w:tr w:rsidR="008718BB" w:rsidRPr="008718BB" w:rsidTr="008718BB">
        <w:trPr>
          <w:trHeight w:val="375"/>
        </w:trPr>
        <w:tc>
          <w:tcPr>
            <w:tcW w:w="6252"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ИТОГО</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477"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736" w:type="dxa"/>
            <w:tcBorders>
              <w:top w:val="nil"/>
              <w:left w:val="nil"/>
              <w:bottom w:val="single" w:sz="4" w:space="0" w:color="auto"/>
              <w:right w:val="single" w:sz="4" w:space="0" w:color="auto"/>
            </w:tcBorders>
            <w:shd w:val="clear" w:color="auto" w:fill="auto"/>
            <w:hideMark/>
          </w:tcPr>
          <w:p w:rsidR="008718BB" w:rsidRPr="008718BB" w:rsidRDefault="008718BB" w:rsidP="008718BB">
            <w:r w:rsidRPr="008718BB">
              <w:t> </w:t>
            </w:r>
          </w:p>
        </w:tc>
        <w:tc>
          <w:tcPr>
            <w:tcW w:w="151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right"/>
            </w:pPr>
            <w:r w:rsidRPr="008718BB">
              <w:t>83 591,5»;</w:t>
            </w:r>
          </w:p>
        </w:tc>
      </w:tr>
    </w:tbl>
    <w:p w:rsidR="008718BB" w:rsidRDefault="008718BB" w:rsidP="008718BB">
      <w:pPr>
        <w:widowControl w:val="0"/>
        <w:tabs>
          <w:tab w:val="center" w:pos="7623"/>
        </w:tabs>
        <w:autoSpaceDE w:val="0"/>
        <w:autoSpaceDN w:val="0"/>
        <w:adjustRightInd w:val="0"/>
      </w:pPr>
    </w:p>
    <w:p w:rsidR="009C503E" w:rsidRDefault="009C503E" w:rsidP="00AC30EA">
      <w:pPr>
        <w:widowControl w:val="0"/>
        <w:tabs>
          <w:tab w:val="center" w:pos="7623"/>
        </w:tabs>
        <w:autoSpaceDE w:val="0"/>
        <w:autoSpaceDN w:val="0"/>
        <w:adjustRightInd w:val="0"/>
        <w:jc w:val="center"/>
      </w:pPr>
    </w:p>
    <w:p w:rsidR="009C503E" w:rsidRDefault="009C503E" w:rsidP="00AC30EA">
      <w:pPr>
        <w:widowControl w:val="0"/>
        <w:tabs>
          <w:tab w:val="center" w:pos="7623"/>
        </w:tabs>
        <w:autoSpaceDE w:val="0"/>
        <w:autoSpaceDN w:val="0"/>
        <w:adjustRightInd w:val="0"/>
        <w:jc w:val="center"/>
      </w:pPr>
    </w:p>
    <w:p w:rsidR="00653596" w:rsidRDefault="00653596" w:rsidP="007E7986">
      <w:pPr>
        <w:widowControl w:val="0"/>
        <w:tabs>
          <w:tab w:val="center" w:pos="7623"/>
        </w:tabs>
        <w:autoSpaceDE w:val="0"/>
        <w:autoSpaceDN w:val="0"/>
        <w:adjustRightInd w:val="0"/>
      </w:pPr>
    </w:p>
    <w:p w:rsidR="007E7986" w:rsidRPr="007E7986" w:rsidRDefault="007E7986" w:rsidP="007E7986">
      <w:pPr>
        <w:widowControl w:val="0"/>
        <w:tabs>
          <w:tab w:val="center" w:pos="7623"/>
        </w:tabs>
        <w:autoSpaceDE w:val="0"/>
        <w:autoSpaceDN w:val="0"/>
        <w:adjustRightInd w:val="0"/>
      </w:pPr>
      <w:r w:rsidRPr="007E7986">
        <w:t xml:space="preserve">         </w:t>
      </w:r>
      <w:r>
        <w:t>5</w:t>
      </w:r>
      <w:r w:rsidRPr="007E7986">
        <w:t>) приложение 1</w:t>
      </w:r>
      <w:r>
        <w:t>2</w:t>
      </w:r>
      <w:r w:rsidRPr="007E7986">
        <w:t xml:space="preserve"> изложить в следующей редакции:    </w:t>
      </w:r>
    </w:p>
    <w:p w:rsidR="007E7986" w:rsidRPr="007E7986" w:rsidRDefault="007E7986" w:rsidP="007E7986">
      <w:pPr>
        <w:widowControl w:val="0"/>
        <w:tabs>
          <w:tab w:val="center" w:pos="7620"/>
        </w:tabs>
        <w:autoSpaceDE w:val="0"/>
        <w:autoSpaceDN w:val="0"/>
        <w:adjustRightInd w:val="0"/>
      </w:pPr>
      <w:r w:rsidRPr="007E7986">
        <w:t xml:space="preserve">                                                                                                                        </w:t>
      </w:r>
    </w:p>
    <w:p w:rsidR="007E7986" w:rsidRDefault="007E7986" w:rsidP="007E7986">
      <w:pPr>
        <w:widowControl w:val="0"/>
        <w:tabs>
          <w:tab w:val="center" w:pos="7623"/>
        </w:tabs>
        <w:autoSpaceDE w:val="0"/>
        <w:autoSpaceDN w:val="0"/>
        <w:adjustRightInd w:val="0"/>
      </w:pPr>
    </w:p>
    <w:p w:rsidR="009764F8" w:rsidRPr="008E1037" w:rsidRDefault="009764F8" w:rsidP="00D551B3">
      <w:pPr>
        <w:widowControl w:val="0"/>
        <w:tabs>
          <w:tab w:val="center" w:pos="7620"/>
        </w:tabs>
        <w:autoSpaceDE w:val="0"/>
        <w:autoSpaceDN w:val="0"/>
        <w:adjustRightInd w:val="0"/>
        <w:jc w:val="right"/>
        <w:rPr>
          <w:color w:val="000000"/>
        </w:rPr>
      </w:pPr>
      <w:r w:rsidRPr="008E1037">
        <w:rPr>
          <w:color w:val="000000"/>
        </w:rPr>
        <w:t xml:space="preserve">                          </w:t>
      </w:r>
      <w:r w:rsidRPr="008E1037">
        <w:t xml:space="preserve">                                                             </w:t>
      </w:r>
      <w:r>
        <w:t xml:space="preserve">                                                                                                                                      </w:t>
      </w:r>
      <w:r w:rsidRPr="00406594">
        <w:t xml:space="preserve">        </w:t>
      </w:r>
      <w:r>
        <w:t xml:space="preserve">         </w:t>
      </w:r>
      <w:r w:rsidRPr="008E1037">
        <w:t>«Приложение  1</w:t>
      </w:r>
      <w:r>
        <w:t>2</w:t>
      </w:r>
      <w:r w:rsidRPr="008E1037">
        <w:t xml:space="preserve">                                                                                                                    </w:t>
      </w:r>
    </w:p>
    <w:p w:rsidR="009764F8" w:rsidRDefault="009764F8" w:rsidP="009764F8">
      <w:pPr>
        <w:widowControl w:val="0"/>
        <w:tabs>
          <w:tab w:val="center" w:pos="7623"/>
        </w:tabs>
        <w:autoSpaceDE w:val="0"/>
        <w:autoSpaceDN w:val="0"/>
        <w:adjustRightInd w:val="0"/>
        <w:jc w:val="center"/>
      </w:pPr>
      <w:r>
        <w:rPr>
          <w:rFonts w:cs="MS Sans Serif"/>
        </w:rPr>
        <w:t xml:space="preserve">                                                      </w:t>
      </w:r>
      <w:r w:rsidRPr="008E1037">
        <w:rPr>
          <w:rFonts w:cs="MS Sans Serif"/>
        </w:rPr>
        <w:t xml:space="preserve">   </w:t>
      </w:r>
      <w:r w:rsidRPr="008E1037">
        <w:rPr>
          <w:color w:val="000000"/>
        </w:rPr>
        <w:t>к решению Собрания депутатов</w:t>
      </w:r>
      <w:r>
        <w:rPr>
          <w:color w:val="000000"/>
        </w:rPr>
        <w:t xml:space="preserve"> </w:t>
      </w:r>
      <w:r>
        <w:t>«</w:t>
      </w:r>
      <w:r w:rsidRPr="008E1037">
        <w:t xml:space="preserve">О бюджете Зимовниковского сельского </w:t>
      </w:r>
    </w:p>
    <w:p w:rsidR="00F03288" w:rsidRDefault="009764F8" w:rsidP="009764F8">
      <w:pPr>
        <w:jc w:val="right"/>
      </w:pPr>
      <w:r>
        <w:t xml:space="preserve">                            </w:t>
      </w:r>
      <w:r w:rsidRPr="008E1037">
        <w:t xml:space="preserve">поселения </w:t>
      </w:r>
      <w:r>
        <w:t xml:space="preserve">Зимовниковского района </w:t>
      </w:r>
      <w:r w:rsidRPr="008E1037">
        <w:t>на 20</w:t>
      </w:r>
      <w:r>
        <w:t>1</w:t>
      </w:r>
      <w:r w:rsidR="00B87E1D">
        <w:t>3</w:t>
      </w:r>
      <w:r w:rsidRPr="008E1037">
        <w:t xml:space="preserve"> год</w:t>
      </w:r>
      <w:r>
        <w:t xml:space="preserve"> и на плановый период 201</w:t>
      </w:r>
      <w:r w:rsidR="00B87E1D">
        <w:t>4</w:t>
      </w:r>
      <w:r>
        <w:t xml:space="preserve"> и 201</w:t>
      </w:r>
      <w:r w:rsidR="00B87E1D">
        <w:t>5</w:t>
      </w:r>
      <w:r>
        <w:t xml:space="preserve"> годов»</w:t>
      </w:r>
    </w:p>
    <w:tbl>
      <w:tblPr>
        <w:tblW w:w="11072" w:type="dxa"/>
        <w:tblInd w:w="93" w:type="dxa"/>
        <w:tblLook w:val="04A0" w:firstRow="1" w:lastRow="0" w:firstColumn="1" w:lastColumn="0" w:noHBand="0" w:noVBand="1"/>
      </w:tblPr>
      <w:tblGrid>
        <w:gridCol w:w="5260"/>
        <w:gridCol w:w="1230"/>
        <w:gridCol w:w="550"/>
        <w:gridCol w:w="550"/>
        <w:gridCol w:w="1356"/>
        <w:gridCol w:w="760"/>
        <w:gridCol w:w="1366"/>
      </w:tblGrid>
      <w:tr w:rsidR="008718BB" w:rsidRPr="008718BB" w:rsidTr="008718BB">
        <w:trPr>
          <w:trHeight w:val="375"/>
        </w:trPr>
        <w:tc>
          <w:tcPr>
            <w:tcW w:w="11072" w:type="dxa"/>
            <w:gridSpan w:val="7"/>
            <w:tcBorders>
              <w:top w:val="nil"/>
              <w:left w:val="nil"/>
              <w:bottom w:val="nil"/>
              <w:right w:val="nil"/>
            </w:tcBorders>
            <w:shd w:val="clear" w:color="auto" w:fill="auto"/>
            <w:hideMark/>
          </w:tcPr>
          <w:p w:rsidR="008718BB" w:rsidRPr="008718BB" w:rsidRDefault="008718BB" w:rsidP="008718BB">
            <w:pPr>
              <w:jc w:val="center"/>
              <w:rPr>
                <w:b/>
                <w:bCs/>
              </w:rPr>
            </w:pPr>
            <w:r w:rsidRPr="008718BB">
              <w:rPr>
                <w:b/>
                <w:bCs/>
              </w:rPr>
              <w:t xml:space="preserve">Ведомственная структура расходов областного бюджета </w:t>
            </w:r>
          </w:p>
        </w:tc>
      </w:tr>
      <w:tr w:rsidR="008718BB" w:rsidRPr="008718BB" w:rsidTr="008718BB">
        <w:trPr>
          <w:trHeight w:val="375"/>
        </w:trPr>
        <w:tc>
          <w:tcPr>
            <w:tcW w:w="11072" w:type="dxa"/>
            <w:gridSpan w:val="7"/>
            <w:tcBorders>
              <w:top w:val="nil"/>
              <w:left w:val="nil"/>
              <w:bottom w:val="nil"/>
              <w:right w:val="nil"/>
            </w:tcBorders>
            <w:shd w:val="clear" w:color="auto" w:fill="auto"/>
            <w:hideMark/>
          </w:tcPr>
          <w:p w:rsidR="008718BB" w:rsidRPr="008718BB" w:rsidRDefault="008718BB" w:rsidP="008718BB">
            <w:pPr>
              <w:jc w:val="center"/>
              <w:rPr>
                <w:b/>
                <w:bCs/>
              </w:rPr>
            </w:pPr>
            <w:r w:rsidRPr="008718BB">
              <w:rPr>
                <w:b/>
                <w:bCs/>
              </w:rPr>
              <w:t xml:space="preserve"> на 2013 год</w:t>
            </w:r>
          </w:p>
        </w:tc>
      </w:tr>
      <w:tr w:rsidR="008718BB" w:rsidRPr="008718BB" w:rsidTr="008718BB">
        <w:trPr>
          <w:trHeight w:val="165"/>
        </w:trPr>
        <w:tc>
          <w:tcPr>
            <w:tcW w:w="5260" w:type="dxa"/>
            <w:tcBorders>
              <w:top w:val="nil"/>
              <w:left w:val="nil"/>
              <w:bottom w:val="nil"/>
              <w:right w:val="nil"/>
            </w:tcBorders>
            <w:shd w:val="clear" w:color="auto" w:fill="auto"/>
            <w:hideMark/>
          </w:tcPr>
          <w:p w:rsidR="008718BB" w:rsidRPr="008718BB" w:rsidRDefault="008718BB" w:rsidP="008718BB"/>
        </w:tc>
        <w:tc>
          <w:tcPr>
            <w:tcW w:w="1230" w:type="dxa"/>
            <w:tcBorders>
              <w:top w:val="nil"/>
              <w:left w:val="nil"/>
              <w:bottom w:val="nil"/>
              <w:right w:val="nil"/>
            </w:tcBorders>
            <w:shd w:val="clear" w:color="auto" w:fill="auto"/>
            <w:noWrap/>
            <w:vAlign w:val="bottom"/>
            <w:hideMark/>
          </w:tcPr>
          <w:p w:rsidR="008718BB" w:rsidRPr="008718BB" w:rsidRDefault="008718BB" w:rsidP="008718BB"/>
        </w:tc>
        <w:tc>
          <w:tcPr>
            <w:tcW w:w="550" w:type="dxa"/>
            <w:tcBorders>
              <w:top w:val="nil"/>
              <w:left w:val="nil"/>
              <w:bottom w:val="nil"/>
              <w:right w:val="nil"/>
            </w:tcBorders>
            <w:shd w:val="clear" w:color="auto" w:fill="auto"/>
            <w:noWrap/>
            <w:vAlign w:val="bottom"/>
            <w:hideMark/>
          </w:tcPr>
          <w:p w:rsidR="008718BB" w:rsidRPr="008718BB" w:rsidRDefault="008718BB" w:rsidP="008718BB"/>
        </w:tc>
        <w:tc>
          <w:tcPr>
            <w:tcW w:w="550" w:type="dxa"/>
            <w:tcBorders>
              <w:top w:val="nil"/>
              <w:left w:val="nil"/>
              <w:bottom w:val="nil"/>
              <w:right w:val="nil"/>
            </w:tcBorders>
            <w:shd w:val="clear" w:color="auto" w:fill="auto"/>
            <w:noWrap/>
            <w:vAlign w:val="bottom"/>
            <w:hideMark/>
          </w:tcPr>
          <w:p w:rsidR="008718BB" w:rsidRPr="008718BB" w:rsidRDefault="008718BB" w:rsidP="008718BB"/>
        </w:tc>
        <w:tc>
          <w:tcPr>
            <w:tcW w:w="1356" w:type="dxa"/>
            <w:tcBorders>
              <w:top w:val="nil"/>
              <w:left w:val="nil"/>
              <w:bottom w:val="nil"/>
              <w:right w:val="nil"/>
            </w:tcBorders>
            <w:shd w:val="clear" w:color="auto" w:fill="auto"/>
            <w:noWrap/>
            <w:vAlign w:val="bottom"/>
            <w:hideMark/>
          </w:tcPr>
          <w:p w:rsidR="008718BB" w:rsidRPr="008718BB" w:rsidRDefault="008718BB" w:rsidP="008718BB"/>
        </w:tc>
        <w:tc>
          <w:tcPr>
            <w:tcW w:w="760" w:type="dxa"/>
            <w:tcBorders>
              <w:top w:val="nil"/>
              <w:left w:val="nil"/>
              <w:bottom w:val="nil"/>
              <w:right w:val="nil"/>
            </w:tcBorders>
            <w:shd w:val="clear" w:color="auto" w:fill="auto"/>
            <w:noWrap/>
            <w:vAlign w:val="bottom"/>
            <w:hideMark/>
          </w:tcPr>
          <w:p w:rsidR="008718BB" w:rsidRPr="008718BB" w:rsidRDefault="008718BB" w:rsidP="008718BB"/>
        </w:tc>
        <w:tc>
          <w:tcPr>
            <w:tcW w:w="1366" w:type="dxa"/>
            <w:tcBorders>
              <w:top w:val="nil"/>
              <w:left w:val="nil"/>
              <w:bottom w:val="nil"/>
              <w:right w:val="nil"/>
            </w:tcBorders>
            <w:shd w:val="clear" w:color="auto" w:fill="auto"/>
            <w:noWrap/>
            <w:vAlign w:val="bottom"/>
            <w:hideMark/>
          </w:tcPr>
          <w:p w:rsidR="008718BB" w:rsidRPr="008718BB" w:rsidRDefault="008718BB" w:rsidP="008718BB"/>
        </w:tc>
      </w:tr>
      <w:tr w:rsidR="008718BB" w:rsidRPr="008718BB" w:rsidTr="008718BB">
        <w:trPr>
          <w:trHeight w:val="375"/>
        </w:trPr>
        <w:tc>
          <w:tcPr>
            <w:tcW w:w="5260" w:type="dxa"/>
            <w:tcBorders>
              <w:top w:val="nil"/>
              <w:left w:val="nil"/>
              <w:bottom w:val="nil"/>
              <w:right w:val="nil"/>
            </w:tcBorders>
            <w:shd w:val="clear" w:color="auto" w:fill="auto"/>
            <w:hideMark/>
          </w:tcPr>
          <w:p w:rsidR="008718BB" w:rsidRPr="008718BB" w:rsidRDefault="008718BB" w:rsidP="008718BB"/>
        </w:tc>
        <w:tc>
          <w:tcPr>
            <w:tcW w:w="1230" w:type="dxa"/>
            <w:tcBorders>
              <w:top w:val="nil"/>
              <w:left w:val="nil"/>
              <w:bottom w:val="nil"/>
              <w:right w:val="nil"/>
            </w:tcBorders>
            <w:shd w:val="clear" w:color="auto" w:fill="auto"/>
            <w:noWrap/>
            <w:vAlign w:val="bottom"/>
            <w:hideMark/>
          </w:tcPr>
          <w:p w:rsidR="008718BB" w:rsidRPr="008718BB" w:rsidRDefault="008718BB" w:rsidP="008718BB"/>
        </w:tc>
        <w:tc>
          <w:tcPr>
            <w:tcW w:w="550" w:type="dxa"/>
            <w:tcBorders>
              <w:top w:val="nil"/>
              <w:left w:val="nil"/>
              <w:bottom w:val="nil"/>
              <w:right w:val="nil"/>
            </w:tcBorders>
            <w:shd w:val="clear" w:color="auto" w:fill="auto"/>
            <w:noWrap/>
            <w:vAlign w:val="bottom"/>
            <w:hideMark/>
          </w:tcPr>
          <w:p w:rsidR="008718BB" w:rsidRPr="008718BB" w:rsidRDefault="008718BB" w:rsidP="008718BB"/>
        </w:tc>
        <w:tc>
          <w:tcPr>
            <w:tcW w:w="550" w:type="dxa"/>
            <w:tcBorders>
              <w:top w:val="nil"/>
              <w:left w:val="nil"/>
              <w:bottom w:val="nil"/>
              <w:right w:val="nil"/>
            </w:tcBorders>
            <w:shd w:val="clear" w:color="auto" w:fill="auto"/>
            <w:noWrap/>
            <w:vAlign w:val="bottom"/>
            <w:hideMark/>
          </w:tcPr>
          <w:p w:rsidR="008718BB" w:rsidRPr="008718BB" w:rsidRDefault="008718BB" w:rsidP="008718BB"/>
        </w:tc>
        <w:tc>
          <w:tcPr>
            <w:tcW w:w="3482" w:type="dxa"/>
            <w:gridSpan w:val="3"/>
            <w:tcBorders>
              <w:top w:val="nil"/>
              <w:left w:val="nil"/>
              <w:bottom w:val="nil"/>
              <w:right w:val="nil"/>
            </w:tcBorders>
            <w:shd w:val="clear" w:color="auto" w:fill="auto"/>
            <w:noWrap/>
            <w:vAlign w:val="bottom"/>
            <w:hideMark/>
          </w:tcPr>
          <w:p w:rsidR="008718BB" w:rsidRPr="008718BB" w:rsidRDefault="008718BB" w:rsidP="008718BB">
            <w:pPr>
              <w:jc w:val="right"/>
              <w:rPr>
                <w:b/>
                <w:bCs/>
              </w:rPr>
            </w:pPr>
            <w:r w:rsidRPr="008718BB">
              <w:rPr>
                <w:b/>
                <w:bCs/>
              </w:rPr>
              <w:t>(тыс. рублей)</w:t>
            </w:r>
          </w:p>
        </w:tc>
      </w:tr>
      <w:tr w:rsidR="008718BB" w:rsidRPr="008718BB" w:rsidTr="008718BB">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Наименование</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Мин</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proofErr w:type="spellStart"/>
            <w:r w:rsidRPr="008718BB">
              <w:rPr>
                <w:b/>
                <w:bCs/>
                <w:color w:val="000000"/>
              </w:rPr>
              <w:t>Рз</w:t>
            </w:r>
            <w:proofErr w:type="spellEnd"/>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proofErr w:type="gramStart"/>
            <w:r w:rsidRPr="008718BB">
              <w:rPr>
                <w:b/>
                <w:bCs/>
                <w:color w:val="000000"/>
              </w:rPr>
              <w:t>ПР</w:t>
            </w:r>
            <w:proofErr w:type="gramEnd"/>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ВР</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718BB" w:rsidRPr="008718BB" w:rsidRDefault="008718BB" w:rsidP="008718BB">
            <w:pPr>
              <w:jc w:val="center"/>
              <w:rPr>
                <w:b/>
                <w:bCs/>
                <w:color w:val="000000"/>
              </w:rPr>
            </w:pPr>
            <w:r w:rsidRPr="008718BB">
              <w:rPr>
                <w:b/>
                <w:bCs/>
                <w:color w:val="000000"/>
              </w:rPr>
              <w:t>Сумма</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Администрация Зимовниковского сельского поселения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83 591,5</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Общегосударственные вопросы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8 572,2</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Функционирование высшего должностного лица субъекта Российской Федерации и муниципального образования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101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xml:space="preserve">Руководство и управление в сфере установленных </w:t>
            </w:r>
            <w:proofErr w:type="gramStart"/>
            <w:r w:rsidRPr="008718BB">
              <w:t>функций органов государственной власти субъектов Российской Федерации</w:t>
            </w:r>
            <w:proofErr w:type="gramEnd"/>
            <w:r w:rsidRPr="008718BB">
              <w:t xml:space="preserve"> и органов местного самоуправления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Глава муниципального образования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136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Фонд оплаты труда и страховые взносы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867,0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выплаты персоналу, за исключением фонда оплаты труда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122</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33,0</w:t>
            </w:r>
          </w:p>
        </w:tc>
      </w:tr>
      <w:tr w:rsidR="008718BB" w:rsidRPr="008718BB" w:rsidTr="008718BB">
        <w:trPr>
          <w:trHeight w:val="105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7 437,2</w:t>
            </w:r>
          </w:p>
        </w:tc>
      </w:tr>
      <w:tr w:rsidR="008718BB" w:rsidRPr="008718BB" w:rsidTr="008718BB">
        <w:trPr>
          <w:trHeight w:val="105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xml:space="preserve">Руководство и управление в сфере установленных </w:t>
            </w:r>
            <w:proofErr w:type="gramStart"/>
            <w:r w:rsidRPr="008718BB">
              <w:t>функций органов государственной власти субъектов Российской Федерации</w:t>
            </w:r>
            <w:proofErr w:type="gramEnd"/>
            <w:r w:rsidRPr="008718BB">
              <w:t xml:space="preserve"> и органов местного самоуправления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7 437,0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Центральный аппарат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7 437,0</w:t>
            </w:r>
          </w:p>
        </w:tc>
      </w:tr>
      <w:tr w:rsidR="008718BB" w:rsidRPr="008718BB" w:rsidTr="008718BB">
        <w:trPr>
          <w:trHeight w:val="127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6 080,0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6 080,0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Фонд оплаты труда и страховые взносы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5 800,0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выплаты персоналу, за исключением фонда оплаты труда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122</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280,0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1 313,0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1 313,0</w:t>
            </w:r>
          </w:p>
        </w:tc>
      </w:tr>
      <w:tr w:rsidR="008718BB" w:rsidRPr="008718BB" w:rsidTr="008718BB">
        <w:trPr>
          <w:trHeight w:val="41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сфере информационно-коммуникационных технологий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242</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255,0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1 058,0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бюджетные ассигнования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800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44,0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850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44,0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налога на имущество организаций и земельного налога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851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w:t>
            </w:r>
          </w:p>
        </w:tc>
      </w:tr>
      <w:tr w:rsidR="008718BB" w:rsidRPr="008718BB" w:rsidTr="008718BB">
        <w:trPr>
          <w:trHeight w:val="25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прочих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0020400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852</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34,0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0,2</w:t>
            </w:r>
          </w:p>
        </w:tc>
      </w:tr>
      <w:tr w:rsidR="008718BB" w:rsidRPr="008718BB" w:rsidTr="008718BB">
        <w:trPr>
          <w:trHeight w:val="213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5210200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0,2</w:t>
            </w:r>
          </w:p>
        </w:tc>
      </w:tr>
      <w:tr w:rsidR="008718BB" w:rsidRPr="008718BB" w:rsidTr="008718BB">
        <w:trPr>
          <w:trHeight w:val="345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proofErr w:type="gramStart"/>
            <w:r w:rsidRPr="008718BB">
              <w:lastRenderedPageBreak/>
              <w:t>Определение перечня должностных лиц, уполномоченных составлять протоколы об административных правонарушениях, предусмотренных статьями 2.2, 2.4, 2.7,2.9,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w:t>
            </w:r>
            <w:proofErr w:type="gramEnd"/>
            <w:r w:rsidRPr="008718BB">
              <w:t xml:space="preserve"> </w:t>
            </w:r>
            <w:proofErr w:type="gramStart"/>
            <w:r w:rsidRPr="008718BB">
              <w:t>правонарушениях</w:t>
            </w:r>
            <w:proofErr w:type="gramEnd"/>
            <w:r w:rsidRPr="008718BB">
              <w:t>»</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5210215</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0,2</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5210215</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0,2</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Другие общегосударственные вопросы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235,0</w:t>
            </w:r>
          </w:p>
        </w:tc>
      </w:tr>
      <w:tr w:rsidR="008718BB" w:rsidRPr="008718BB" w:rsidTr="00FB450D">
        <w:trPr>
          <w:trHeight w:val="646"/>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Реализация государственных функций, связанных с общегосударственным управлением</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0920000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165,0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Выполнение других обязательств государства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165,0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15,0</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Пособия и компенсации гражданам и иные социальные выплаты, кроме публичных нормативных обязательств</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321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FB450D">
        <w:trPr>
          <w:trHeight w:val="354"/>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Уплата прочих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0920300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852</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70,0</w:t>
            </w:r>
          </w:p>
        </w:tc>
      </w:tr>
      <w:tr w:rsidR="008718BB" w:rsidRPr="008718BB" w:rsidTr="00FB450D">
        <w:trPr>
          <w:trHeight w:val="138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50,0</w:t>
            </w:r>
          </w:p>
        </w:tc>
      </w:tr>
      <w:tr w:rsidR="008718BB" w:rsidRPr="008718BB" w:rsidTr="00FB450D">
        <w:trPr>
          <w:trHeight w:val="948"/>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"Развитие муниципальной службы в Зимовниковском сельском поселении (2012-2014годы)"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7953900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7953900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Национальная безопасность и правоохранительная деятельность</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646,2</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Защита населения и территории от чрезвычайных ситуаций природного и техногенного характера, гражданская оборона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646,2</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481,2</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Иные межбюджетные трансферты бюджетам бюджетной системы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481,2</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540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481,2</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165,0</w:t>
            </w:r>
          </w:p>
        </w:tc>
      </w:tr>
      <w:tr w:rsidR="008718BB" w:rsidRPr="008718BB" w:rsidTr="00FB450D">
        <w:trPr>
          <w:trHeight w:val="134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"Пожарная безопасность и защита населения и территории Зимовниковского сельского поселения от чрезвычайных ситуаций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FB450D">
        <w:trPr>
          <w:trHeight w:val="104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целевая программа "О противодействии терроризму и экстремизму в Зимовниковском сельском поселении на 2011-2013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7953700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7953700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Национальная экономика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32 474,6</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 Дорожное хозяйство (дорожные фонды)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32 314,6</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Региональные целевые программы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5220000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27 453,3</w:t>
            </w:r>
          </w:p>
        </w:tc>
      </w:tr>
      <w:tr w:rsidR="008718BB" w:rsidRPr="008718BB" w:rsidTr="008718BB">
        <w:trPr>
          <w:trHeight w:val="150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Областная долгосрочная целевая программа «Развитие сети автомобильных дорог общего пользования в Ростовской области на 2010-2014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5222700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27 453,3</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целях капитального ремонта государственного (муниципального) имущества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5222700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243</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12 038,8</w:t>
            </w:r>
          </w:p>
        </w:tc>
      </w:tr>
      <w:tr w:rsidR="008718BB" w:rsidRPr="008718BB" w:rsidTr="00FB450D">
        <w:trPr>
          <w:trHeight w:val="104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5222700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15 414,5</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4 861,3</w:t>
            </w:r>
          </w:p>
        </w:tc>
      </w:tr>
      <w:tr w:rsidR="008718BB" w:rsidRPr="008718BB" w:rsidTr="00FB450D">
        <w:trPr>
          <w:trHeight w:val="101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сети автомобильных дорог общего пользования в Зимовниковском сельском поселении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4 861,3</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4 861,3</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4 861,3</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Закупка товаров, работ, услуг в целях капитального ремонта государственного (муниципального) имущества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243</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2 204,3</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09</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2 657,0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Другие вопросы в области национальной экономики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8718BB">
        <w:trPr>
          <w:trHeight w:val="1699"/>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"Управление и распоряжение муниципальным имуществом, мероприятия по землеустройству и землепользованию Зимовниковского сельского поселения на 2013-2015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7953800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04</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7953800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160,0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Жилищно-коммунальное хозяйство</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34 866,8</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Коммунальное хозяйство</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21 221,4</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Федеральные целевые программы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18 757,2</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Федеральная целевая программа «Социальное развитие села до 2013 года»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1001100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18 757,2</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Реализация мероприятий Федеральной целевой программы «Социальное развитие села до 2013 года»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1001199</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18 757,2</w:t>
            </w:r>
          </w:p>
        </w:tc>
      </w:tr>
      <w:tr w:rsidR="008718BB" w:rsidRPr="008718BB" w:rsidTr="00FB450D">
        <w:trPr>
          <w:trHeight w:val="989"/>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1001199</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18 757,2</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124,0</w:t>
            </w:r>
          </w:p>
        </w:tc>
      </w:tr>
      <w:tr w:rsidR="008718BB" w:rsidRPr="008718BB" w:rsidTr="008718BB">
        <w:trPr>
          <w:trHeight w:val="136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124,0</w:t>
            </w:r>
          </w:p>
        </w:tc>
      </w:tr>
      <w:tr w:rsidR="008718BB" w:rsidRPr="008718BB" w:rsidTr="008718BB">
        <w:trPr>
          <w:trHeight w:val="2391"/>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Возмещение предприятиям жилищно-коммунального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5210102</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124,0</w:t>
            </w:r>
          </w:p>
        </w:tc>
      </w:tr>
      <w:tr w:rsidR="008718BB" w:rsidRPr="008718BB" w:rsidTr="008718BB">
        <w:trPr>
          <w:trHeight w:val="1024"/>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 xml:space="preserve">Субсидии, за исключением субсидий на </w:t>
            </w:r>
            <w:proofErr w:type="spellStart"/>
            <w:r w:rsidRPr="008718BB">
              <w:t>софинансирование</w:t>
            </w:r>
            <w:proofErr w:type="spellEnd"/>
            <w:r w:rsidRPr="008718BB">
              <w:t xml:space="preserve"> объектов капитального строительства государственной (муниципальной) собственности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5210102</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521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124,0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2 340,2</w:t>
            </w:r>
          </w:p>
        </w:tc>
      </w:tr>
      <w:tr w:rsidR="008718BB" w:rsidRPr="008718BB" w:rsidTr="00FB450D">
        <w:trPr>
          <w:trHeight w:val="1101"/>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коммунальной инфраструктуры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7953200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2 340,2</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7953200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2 340,2</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Благоустройство</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13 645,4</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Резервные фонды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0700000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Резервные фонды исполнительных органов государственной власти субъектов Российской Федерации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0700400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150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0700400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13 545,4</w:t>
            </w:r>
          </w:p>
        </w:tc>
      </w:tr>
      <w:tr w:rsidR="008718BB" w:rsidRPr="008718BB" w:rsidTr="00FB450D">
        <w:trPr>
          <w:trHeight w:val="128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550,6</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550,6</w:t>
            </w:r>
          </w:p>
        </w:tc>
      </w:tr>
      <w:tr w:rsidR="008718BB" w:rsidRPr="008718BB" w:rsidTr="00FB450D">
        <w:trPr>
          <w:trHeight w:val="113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"Благоустройство территории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12 994,8</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200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12 994,8</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Иные закупки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240</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12 994,8</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Закупка товаров, работ, услуг в целях капитального ремонта государственного (муниципального) имущества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243</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0,1</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05</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03</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7953300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12 994,7</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Культура, кинематография</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5 801,7</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Культура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5 801,7</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5 801,7</w:t>
            </w:r>
          </w:p>
        </w:tc>
      </w:tr>
      <w:tr w:rsidR="008718BB" w:rsidRPr="008718BB" w:rsidTr="008718BB">
        <w:trPr>
          <w:trHeight w:val="1416"/>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"Энергосбережение и повышение энергетической эффективности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50,0</w:t>
            </w:r>
          </w:p>
        </w:tc>
      </w:tr>
      <w:tr w:rsidR="008718BB" w:rsidRPr="008718BB" w:rsidTr="008718BB">
        <w:trPr>
          <w:trHeight w:val="126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611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50,0</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Муниципальная долгосрочная целевая программа "Культура Зимовниковского сельского поселения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7953500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5 751,7</w:t>
            </w:r>
          </w:p>
        </w:tc>
      </w:tr>
      <w:tr w:rsidR="008718BB" w:rsidRPr="008718BB" w:rsidTr="008718BB">
        <w:trPr>
          <w:trHeight w:val="1287"/>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08</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7953500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611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5 751,7</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Социальная политика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Пенсионное обеспечение</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Доплата к пенсиям, дополнительное пенсионное обеспечение</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4910000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Доплата к пенсиям государственных служащих субъектов Российской Федерации и муниципальных служащих</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4910100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112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Пособия и компенсации гражданам и иные социальные выплаты, кроме публичных нормативных обязательств</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10</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01</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4910100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321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100,0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Физическая культура и спорт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1 050,0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Массовый спорт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1 050,0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Целевые программы муниципальных образований</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1 050,0</w:t>
            </w:r>
          </w:p>
        </w:tc>
      </w:tr>
      <w:tr w:rsidR="008718BB" w:rsidRPr="008718BB" w:rsidTr="008718BB">
        <w:trPr>
          <w:trHeight w:val="1099"/>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Долгосрочная целевая программа «Развитие физической культуры и спорта в Зимовниковском сельском поселении на 2012-2015 годы»</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7953600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1 050,0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7953600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150,0</w:t>
            </w:r>
          </w:p>
        </w:tc>
      </w:tr>
      <w:tr w:rsidR="008718BB" w:rsidRPr="008718BB" w:rsidTr="008718BB">
        <w:trPr>
          <w:trHeight w:val="1353"/>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7953600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611</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900,0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lastRenderedPageBreak/>
              <w:t>Средства массовой информации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Периодическая печать и издательства</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Средства массовой информации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4440000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Мероприятия в сфере средств массовой информации</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4440100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80,0</w:t>
            </w:r>
          </w:p>
        </w:tc>
      </w:tr>
      <w:tr w:rsidR="008718BB" w:rsidRPr="008718BB" w:rsidTr="008718BB">
        <w:trPr>
          <w:trHeight w:val="750"/>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Прочая 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951</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12</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02</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4440100</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244</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80,0</w:t>
            </w:r>
          </w:p>
        </w:tc>
      </w:tr>
      <w:tr w:rsidR="008718BB" w:rsidRPr="008718BB" w:rsidTr="008718BB">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8718BB" w:rsidRPr="008718BB" w:rsidRDefault="008718BB" w:rsidP="008718BB">
            <w:r w:rsidRPr="008718BB">
              <w:t>ИТОГО</w:t>
            </w:r>
          </w:p>
        </w:tc>
        <w:tc>
          <w:tcPr>
            <w:tcW w:w="123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55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56"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760" w:type="dxa"/>
            <w:tcBorders>
              <w:top w:val="nil"/>
              <w:left w:val="nil"/>
              <w:bottom w:val="single" w:sz="4" w:space="0" w:color="auto"/>
              <w:right w:val="single" w:sz="4" w:space="0" w:color="auto"/>
            </w:tcBorders>
            <w:shd w:val="clear" w:color="auto" w:fill="auto"/>
            <w:hideMark/>
          </w:tcPr>
          <w:p w:rsidR="008718BB" w:rsidRPr="008718BB" w:rsidRDefault="008718BB" w:rsidP="008718BB">
            <w:pPr>
              <w:jc w:val="center"/>
            </w:pPr>
            <w:r w:rsidRPr="008718BB">
              <w:t> </w:t>
            </w:r>
          </w:p>
        </w:tc>
        <w:tc>
          <w:tcPr>
            <w:tcW w:w="1366" w:type="dxa"/>
            <w:tcBorders>
              <w:top w:val="nil"/>
              <w:left w:val="nil"/>
              <w:bottom w:val="single" w:sz="4" w:space="0" w:color="auto"/>
              <w:right w:val="single" w:sz="4" w:space="0" w:color="auto"/>
            </w:tcBorders>
            <w:shd w:val="clear" w:color="auto" w:fill="auto"/>
            <w:noWrap/>
            <w:hideMark/>
          </w:tcPr>
          <w:p w:rsidR="008718BB" w:rsidRPr="008718BB" w:rsidRDefault="008718BB" w:rsidP="008718BB">
            <w:pPr>
              <w:jc w:val="right"/>
            </w:pPr>
            <w:r w:rsidRPr="008718BB">
              <w:t>83 591,5</w:t>
            </w:r>
            <w:r>
              <w:t>»;</w:t>
            </w:r>
          </w:p>
        </w:tc>
      </w:tr>
    </w:tbl>
    <w:p w:rsidR="008718BB" w:rsidRDefault="008718BB" w:rsidP="009764F8">
      <w:pPr>
        <w:jc w:val="right"/>
      </w:pPr>
    </w:p>
    <w:p w:rsidR="008718BB" w:rsidRDefault="008718BB" w:rsidP="008718BB"/>
    <w:p w:rsidR="008718BB" w:rsidRDefault="008718BB" w:rsidP="009764F8">
      <w:pPr>
        <w:jc w:val="right"/>
      </w:pPr>
    </w:p>
    <w:p w:rsidR="00AF0E1C" w:rsidRDefault="00AF0E1C" w:rsidP="009764F8">
      <w:pPr>
        <w:jc w:val="right"/>
      </w:pPr>
    </w:p>
    <w:p w:rsidR="00AF0E1C" w:rsidRDefault="00AF0E1C" w:rsidP="009764F8">
      <w:pPr>
        <w:jc w:val="right"/>
      </w:pPr>
    </w:p>
    <w:p w:rsidR="0001232F" w:rsidRDefault="0001232F" w:rsidP="0001232F">
      <w:pPr>
        <w:widowControl w:val="0"/>
        <w:tabs>
          <w:tab w:val="left" w:pos="90"/>
        </w:tabs>
        <w:autoSpaceDE w:val="0"/>
        <w:autoSpaceDN w:val="0"/>
        <w:adjustRightInd w:val="0"/>
        <w:spacing w:before="10"/>
      </w:pPr>
    </w:p>
    <w:p w:rsidR="00A80910" w:rsidRDefault="00A80910" w:rsidP="00A80910">
      <w:pPr>
        <w:widowControl w:val="0"/>
        <w:tabs>
          <w:tab w:val="left" w:pos="90"/>
        </w:tabs>
        <w:autoSpaceDE w:val="0"/>
        <w:autoSpaceDN w:val="0"/>
        <w:adjustRightInd w:val="0"/>
        <w:spacing w:before="10"/>
      </w:pPr>
    </w:p>
    <w:p w:rsidR="00E24042" w:rsidRDefault="00E24042" w:rsidP="00A80910">
      <w:pPr>
        <w:widowControl w:val="0"/>
        <w:tabs>
          <w:tab w:val="left" w:pos="90"/>
        </w:tabs>
        <w:autoSpaceDE w:val="0"/>
        <w:autoSpaceDN w:val="0"/>
        <w:adjustRightInd w:val="0"/>
        <w:spacing w:before="10"/>
        <w:sectPr w:rsidR="00E24042" w:rsidSect="004577A1">
          <w:pgSz w:w="11906" w:h="16838"/>
          <w:pgMar w:top="510" w:right="454" w:bottom="993" w:left="454" w:header="709" w:footer="709" w:gutter="0"/>
          <w:cols w:space="708"/>
          <w:docGrid w:linePitch="360"/>
        </w:sectPr>
      </w:pPr>
      <w:r w:rsidRPr="00E24042">
        <w:t>6) приложение 14 изложить в следующей редакции:</w:t>
      </w:r>
    </w:p>
    <w:p w:rsidR="00A80910" w:rsidRDefault="00A80910" w:rsidP="0001232F">
      <w:pPr>
        <w:widowControl w:val="0"/>
        <w:tabs>
          <w:tab w:val="left" w:pos="90"/>
        </w:tabs>
        <w:autoSpaceDE w:val="0"/>
        <w:autoSpaceDN w:val="0"/>
        <w:adjustRightInd w:val="0"/>
        <w:spacing w:before="10"/>
      </w:pPr>
      <w:r w:rsidRPr="00A80910">
        <w:lastRenderedPageBreak/>
        <w:t xml:space="preserve">    </w:t>
      </w:r>
    </w:p>
    <w:p w:rsidR="00A80910" w:rsidRPr="00CC228B" w:rsidRDefault="004D0121" w:rsidP="00A80910">
      <w:pPr>
        <w:widowControl w:val="0"/>
        <w:tabs>
          <w:tab w:val="left" w:pos="90"/>
        </w:tabs>
        <w:autoSpaceDE w:val="0"/>
        <w:autoSpaceDN w:val="0"/>
        <w:adjustRightInd w:val="0"/>
        <w:spacing w:before="10"/>
        <w:jc w:val="right"/>
      </w:pPr>
      <w:r>
        <w:t>«</w:t>
      </w:r>
      <w:r w:rsidR="00A80910" w:rsidRPr="00A80910">
        <w:t>Приложение 14</w:t>
      </w:r>
    </w:p>
    <w:p w:rsidR="00A80910" w:rsidRPr="00A80910" w:rsidRDefault="00A80910" w:rsidP="00A80910">
      <w:pPr>
        <w:widowControl w:val="0"/>
        <w:tabs>
          <w:tab w:val="left" w:pos="90"/>
        </w:tabs>
        <w:autoSpaceDE w:val="0"/>
        <w:autoSpaceDN w:val="0"/>
        <w:adjustRightInd w:val="0"/>
        <w:spacing w:before="10"/>
        <w:jc w:val="right"/>
      </w:pPr>
      <w:r w:rsidRPr="00A80910">
        <w:t>к решению Собрания депутатов</w:t>
      </w:r>
    </w:p>
    <w:p w:rsidR="00A80910" w:rsidRPr="00A80910" w:rsidRDefault="00A80910" w:rsidP="00A80910">
      <w:pPr>
        <w:widowControl w:val="0"/>
        <w:tabs>
          <w:tab w:val="left" w:pos="90"/>
        </w:tabs>
        <w:autoSpaceDE w:val="0"/>
        <w:autoSpaceDN w:val="0"/>
        <w:adjustRightInd w:val="0"/>
        <w:spacing w:before="10"/>
        <w:jc w:val="right"/>
      </w:pPr>
      <w:r w:rsidRPr="00A80910">
        <w:t xml:space="preserve">«О бюджете Зимовниковского </w:t>
      </w:r>
      <w:proofErr w:type="gramStart"/>
      <w:r w:rsidRPr="00A80910">
        <w:t>сельского</w:t>
      </w:r>
      <w:proofErr w:type="gramEnd"/>
    </w:p>
    <w:p w:rsidR="00A80910" w:rsidRPr="00CC228B" w:rsidRDefault="00A80910" w:rsidP="00A80910">
      <w:pPr>
        <w:widowControl w:val="0"/>
        <w:tabs>
          <w:tab w:val="left" w:pos="90"/>
        </w:tabs>
        <w:autoSpaceDE w:val="0"/>
        <w:autoSpaceDN w:val="0"/>
        <w:adjustRightInd w:val="0"/>
        <w:spacing w:before="10"/>
        <w:jc w:val="right"/>
      </w:pPr>
      <w:r w:rsidRPr="00A80910">
        <w:t>поселения Зимовниковского района на 2013 год</w:t>
      </w:r>
    </w:p>
    <w:p w:rsidR="00A80910" w:rsidRPr="00A80910" w:rsidRDefault="00A80910" w:rsidP="00A80910">
      <w:pPr>
        <w:widowControl w:val="0"/>
        <w:tabs>
          <w:tab w:val="left" w:pos="90"/>
        </w:tabs>
        <w:autoSpaceDE w:val="0"/>
        <w:autoSpaceDN w:val="0"/>
        <w:adjustRightInd w:val="0"/>
        <w:spacing w:before="10"/>
        <w:jc w:val="right"/>
      </w:pPr>
      <w:r w:rsidRPr="00A80910">
        <w:t>и на плановый период 2014 и 2015 годов»</w:t>
      </w:r>
    </w:p>
    <w:p w:rsidR="00A80910" w:rsidRPr="00A80910" w:rsidRDefault="00A80910" w:rsidP="00A80910">
      <w:pPr>
        <w:widowControl w:val="0"/>
        <w:tabs>
          <w:tab w:val="left" w:pos="90"/>
        </w:tabs>
        <w:autoSpaceDE w:val="0"/>
        <w:autoSpaceDN w:val="0"/>
        <w:adjustRightInd w:val="0"/>
        <w:spacing w:before="10"/>
        <w:jc w:val="center"/>
        <w:rPr>
          <w:b/>
          <w:bCs/>
        </w:rPr>
      </w:pPr>
      <w:r w:rsidRPr="00A80910">
        <w:rPr>
          <w:b/>
          <w:bCs/>
        </w:rPr>
        <w:t>Распределение субвенций из Фонда компенсации на 2013 год</w:t>
      </w:r>
    </w:p>
    <w:tbl>
      <w:tblPr>
        <w:tblW w:w="16187" w:type="dxa"/>
        <w:tblInd w:w="-102" w:type="dxa"/>
        <w:tblLayout w:type="fixed"/>
        <w:tblCellMar>
          <w:left w:w="40" w:type="dxa"/>
          <w:right w:w="40" w:type="dxa"/>
        </w:tblCellMar>
        <w:tblLook w:val="0000" w:firstRow="0" w:lastRow="0" w:firstColumn="0" w:lastColumn="0" w:noHBand="0" w:noVBand="0"/>
      </w:tblPr>
      <w:tblGrid>
        <w:gridCol w:w="540"/>
        <w:gridCol w:w="4564"/>
        <w:gridCol w:w="1197"/>
        <w:gridCol w:w="900"/>
        <w:gridCol w:w="4694"/>
        <w:gridCol w:w="863"/>
        <w:gridCol w:w="1080"/>
        <w:gridCol w:w="1188"/>
        <w:gridCol w:w="1161"/>
      </w:tblGrid>
      <w:tr w:rsidR="00A80910" w:rsidRPr="00A80910" w:rsidTr="00FA7918">
        <w:trPr>
          <w:trHeight w:hRule="exact" w:val="693"/>
        </w:trPr>
        <w:tc>
          <w:tcPr>
            <w:tcW w:w="540"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w:t>
            </w:r>
          </w:p>
          <w:p w:rsidR="00A80910" w:rsidRPr="00A80910" w:rsidRDefault="00A80910" w:rsidP="00A80910">
            <w:pPr>
              <w:widowControl w:val="0"/>
              <w:tabs>
                <w:tab w:val="left" w:pos="90"/>
              </w:tabs>
              <w:autoSpaceDE w:val="0"/>
              <w:autoSpaceDN w:val="0"/>
              <w:adjustRightInd w:val="0"/>
              <w:spacing w:before="10"/>
            </w:pPr>
            <w:r w:rsidRPr="00A80910">
              <w:rPr>
                <w:b/>
                <w:bCs/>
              </w:rPr>
              <w:t xml:space="preserve"> </w:t>
            </w:r>
            <w:proofErr w:type="gramStart"/>
            <w:r w:rsidRPr="00A80910">
              <w:rPr>
                <w:b/>
                <w:bCs/>
              </w:rPr>
              <w:t>п</w:t>
            </w:r>
            <w:proofErr w:type="gramEnd"/>
            <w:r w:rsidRPr="00A80910">
              <w:rPr>
                <w:b/>
                <w:bCs/>
              </w:rPr>
              <w:t>/п</w:t>
            </w:r>
          </w:p>
        </w:tc>
        <w:tc>
          <w:tcPr>
            <w:tcW w:w="4564"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Наименование субвенций из Фонда компенсаций областного бюджета</w:t>
            </w:r>
          </w:p>
        </w:tc>
        <w:tc>
          <w:tcPr>
            <w:tcW w:w="1197"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roofErr w:type="spellStart"/>
            <w:proofErr w:type="gramStart"/>
            <w:r w:rsidRPr="00A80910">
              <w:rPr>
                <w:b/>
                <w:bCs/>
              </w:rPr>
              <w:t>Классифи-кация</w:t>
            </w:r>
            <w:proofErr w:type="spellEnd"/>
            <w:proofErr w:type="gramEnd"/>
            <w:r w:rsidRPr="00A80910">
              <w:rPr>
                <w:b/>
                <w:bCs/>
              </w:rPr>
              <w:t xml:space="preserve"> </w:t>
            </w:r>
          </w:p>
          <w:p w:rsidR="00A80910" w:rsidRPr="00A80910" w:rsidRDefault="00A80910" w:rsidP="00A80910">
            <w:pPr>
              <w:widowControl w:val="0"/>
              <w:tabs>
                <w:tab w:val="left" w:pos="90"/>
              </w:tabs>
              <w:autoSpaceDE w:val="0"/>
              <w:autoSpaceDN w:val="0"/>
              <w:adjustRightInd w:val="0"/>
              <w:spacing w:before="10"/>
            </w:pPr>
            <w:r w:rsidRPr="00A80910">
              <w:rPr>
                <w:b/>
                <w:bCs/>
              </w:rPr>
              <w:t>доходов</w:t>
            </w:r>
          </w:p>
        </w:tc>
        <w:tc>
          <w:tcPr>
            <w:tcW w:w="900"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roofErr w:type="gramStart"/>
            <w:r w:rsidRPr="00A80910">
              <w:rPr>
                <w:b/>
                <w:bCs/>
              </w:rPr>
              <w:t>Суммы (тыс.</w:t>
            </w:r>
            <w:proofErr w:type="gramEnd"/>
          </w:p>
          <w:p w:rsidR="00A80910" w:rsidRPr="00A80910" w:rsidRDefault="00A80910" w:rsidP="00A80910">
            <w:pPr>
              <w:widowControl w:val="0"/>
              <w:tabs>
                <w:tab w:val="left" w:pos="90"/>
              </w:tabs>
              <w:autoSpaceDE w:val="0"/>
              <w:autoSpaceDN w:val="0"/>
              <w:adjustRightInd w:val="0"/>
              <w:spacing w:before="10"/>
            </w:pPr>
            <w:r w:rsidRPr="00A80910">
              <w:rPr>
                <w:b/>
                <w:bCs/>
              </w:rPr>
              <w:t>руб.)</w:t>
            </w:r>
          </w:p>
        </w:tc>
        <w:tc>
          <w:tcPr>
            <w:tcW w:w="4694"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 xml:space="preserve">Наименование </w:t>
            </w:r>
            <w:proofErr w:type="spellStart"/>
            <w:r w:rsidRPr="00A80910">
              <w:rPr>
                <w:b/>
                <w:bCs/>
              </w:rPr>
              <w:t>расходов</w:t>
            </w:r>
            <w:proofErr w:type="gramStart"/>
            <w:r w:rsidRPr="00A80910">
              <w:rPr>
                <w:b/>
                <w:bCs/>
              </w:rPr>
              <w:t>,о</w:t>
            </w:r>
            <w:proofErr w:type="gramEnd"/>
            <w:r w:rsidRPr="00A80910">
              <w:rPr>
                <w:b/>
                <w:bCs/>
              </w:rPr>
              <w:t>существляемых</w:t>
            </w:r>
            <w:proofErr w:type="spellEnd"/>
            <w:r w:rsidRPr="00A80910">
              <w:rPr>
                <w:b/>
                <w:bCs/>
              </w:rPr>
              <w:t xml:space="preserve"> за счет субвенций из Фонда компенсаций областного бюджета</w:t>
            </w:r>
          </w:p>
        </w:tc>
        <w:tc>
          <w:tcPr>
            <w:tcW w:w="3131" w:type="dxa"/>
            <w:gridSpan w:val="3"/>
            <w:tcBorders>
              <w:top w:val="single" w:sz="6" w:space="0" w:color="auto"/>
              <w:left w:val="single" w:sz="6" w:space="0" w:color="auto"/>
              <w:bottom w:val="single" w:sz="4"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rPr>
                <w:b/>
                <w:bCs/>
              </w:rPr>
              <w:t>классификация расходов</w:t>
            </w:r>
          </w:p>
        </w:tc>
        <w:tc>
          <w:tcPr>
            <w:tcW w:w="1161" w:type="dxa"/>
            <w:vMerge w:val="restart"/>
            <w:tcBorders>
              <w:top w:val="single" w:sz="6" w:space="0" w:color="auto"/>
              <w:left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rPr>
                <w:b/>
                <w:bCs/>
              </w:rPr>
              <w:t>Суммы (тыс. руб.)</w:t>
            </w:r>
          </w:p>
        </w:tc>
      </w:tr>
      <w:tr w:rsidR="00A80910" w:rsidRPr="00A80910" w:rsidTr="00FA7918">
        <w:trPr>
          <w:trHeight w:hRule="exact" w:val="710"/>
        </w:trPr>
        <w:tc>
          <w:tcPr>
            <w:tcW w:w="540" w:type="dxa"/>
            <w:vMerge/>
            <w:tcBorders>
              <w:left w:val="single" w:sz="6"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c>
          <w:tcPr>
            <w:tcW w:w="4564" w:type="dxa"/>
            <w:vMerge/>
            <w:tcBorders>
              <w:left w:val="single" w:sz="6"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c>
          <w:tcPr>
            <w:tcW w:w="1197" w:type="dxa"/>
            <w:vMerge/>
            <w:tcBorders>
              <w:left w:val="single" w:sz="6"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c>
          <w:tcPr>
            <w:tcW w:w="900" w:type="dxa"/>
            <w:vMerge/>
            <w:tcBorders>
              <w:left w:val="single" w:sz="6"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c>
          <w:tcPr>
            <w:tcW w:w="4694" w:type="dxa"/>
            <w:vMerge/>
            <w:tcBorders>
              <w:left w:val="single" w:sz="6"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c>
          <w:tcPr>
            <w:tcW w:w="863" w:type="dxa"/>
            <w:tcBorders>
              <w:top w:val="single" w:sz="4" w:space="0" w:color="auto"/>
              <w:left w:val="single" w:sz="6" w:space="0" w:color="auto"/>
              <w:bottom w:val="single" w:sz="6" w:space="0" w:color="auto"/>
              <w:right w:val="single" w:sz="4"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 xml:space="preserve">Раздел </w:t>
            </w:r>
            <w:proofErr w:type="spellStart"/>
            <w:r w:rsidRPr="00A80910">
              <w:rPr>
                <w:b/>
                <w:bCs/>
              </w:rPr>
              <w:t>подраз</w:t>
            </w:r>
            <w:proofErr w:type="spellEnd"/>
            <w:r w:rsidRPr="00A80910">
              <w:rPr>
                <w:b/>
                <w:bCs/>
              </w:rPr>
              <w:t>-</w:t>
            </w:r>
          </w:p>
          <w:p w:rsidR="00A80910" w:rsidRPr="00A80910" w:rsidRDefault="00A80910" w:rsidP="00A80910">
            <w:pPr>
              <w:widowControl w:val="0"/>
              <w:tabs>
                <w:tab w:val="left" w:pos="90"/>
              </w:tabs>
              <w:autoSpaceDE w:val="0"/>
              <w:autoSpaceDN w:val="0"/>
              <w:adjustRightInd w:val="0"/>
              <w:spacing w:before="10"/>
              <w:rPr>
                <w:b/>
                <w:bCs/>
              </w:rPr>
            </w:pPr>
            <w:r w:rsidRPr="00A80910">
              <w:rPr>
                <w:b/>
                <w:bCs/>
              </w:rPr>
              <w:t>дел</w:t>
            </w:r>
          </w:p>
        </w:tc>
        <w:tc>
          <w:tcPr>
            <w:tcW w:w="1080" w:type="dxa"/>
            <w:tcBorders>
              <w:top w:val="single" w:sz="4" w:space="0" w:color="auto"/>
              <w:left w:val="single" w:sz="4" w:space="0" w:color="auto"/>
              <w:bottom w:val="single" w:sz="6" w:space="0" w:color="auto"/>
              <w:right w:val="single" w:sz="4"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Целевая статья</w:t>
            </w:r>
          </w:p>
        </w:tc>
        <w:tc>
          <w:tcPr>
            <w:tcW w:w="1188" w:type="dxa"/>
            <w:tcBorders>
              <w:top w:val="single" w:sz="4" w:space="0" w:color="auto"/>
              <w:left w:val="single" w:sz="4" w:space="0" w:color="auto"/>
              <w:bottom w:val="single" w:sz="6" w:space="0" w:color="auto"/>
              <w:right w:val="single" w:sz="4"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Вид расходов</w:t>
            </w:r>
          </w:p>
        </w:tc>
        <w:tc>
          <w:tcPr>
            <w:tcW w:w="1161" w:type="dxa"/>
            <w:vMerge/>
            <w:tcBorders>
              <w:left w:val="single" w:sz="4" w:space="0" w:color="auto"/>
              <w:bottom w:val="nil"/>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p>
        </w:tc>
      </w:tr>
      <w:tr w:rsidR="00A80910" w:rsidRPr="00A80910" w:rsidTr="00FA7918">
        <w:trPr>
          <w:trHeight w:hRule="exact" w:val="34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1</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2</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r w:rsidRPr="00A80910">
              <w:rPr>
                <w:b/>
              </w:rPr>
              <w:t>4</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5</w:t>
            </w:r>
          </w:p>
        </w:tc>
        <w:tc>
          <w:tcPr>
            <w:tcW w:w="863" w:type="dxa"/>
            <w:tcBorders>
              <w:top w:val="single" w:sz="6" w:space="0" w:color="auto"/>
              <w:left w:val="single" w:sz="6" w:space="0" w:color="auto"/>
              <w:bottom w:val="single" w:sz="6" w:space="0" w:color="auto"/>
              <w:right w:val="single" w:sz="4"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6</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bCs/>
              </w:rPr>
              <w:t>8</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r w:rsidRPr="00A80910">
              <w:rPr>
                <w:b/>
              </w:rPr>
              <w:t>9</w:t>
            </w:r>
          </w:p>
        </w:tc>
      </w:tr>
      <w:tr w:rsidR="00A80910" w:rsidRPr="00A80910" w:rsidTr="007E7986">
        <w:trPr>
          <w:trHeight w:hRule="exact" w:val="420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Cs/>
              </w:rPr>
            </w:pPr>
            <w:r w:rsidRPr="00A80910">
              <w:rPr>
                <w:bCs/>
              </w:rPr>
              <w:t>1.</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proofErr w:type="gramStart"/>
            <w:r w:rsidRPr="00A80910">
              <w:t xml:space="preserve">Субвенция на </w:t>
            </w:r>
            <w:r w:rsidR="00E24042">
              <w:t>о</w:t>
            </w:r>
            <w:r w:rsidR="00E24042" w:rsidRPr="00E24042">
              <w:t xml:space="preserve">пределение перечня должностных лиц, </w:t>
            </w:r>
            <w:r w:rsidR="007E7986" w:rsidRPr="00AF0E1C">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w:t>
            </w:r>
            <w:proofErr w:type="gramEnd"/>
            <w:r w:rsidR="007E7986" w:rsidRPr="00AF0E1C">
              <w:t xml:space="preserve"> № 273-ЗС «Об административных правонарушениях»</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t>2 02 03024 10 0000 151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t>0,2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F0E1C" w:rsidP="00A80910">
            <w:pPr>
              <w:widowControl w:val="0"/>
              <w:tabs>
                <w:tab w:val="left" w:pos="90"/>
              </w:tabs>
              <w:autoSpaceDE w:val="0"/>
              <w:autoSpaceDN w:val="0"/>
              <w:adjustRightInd w:val="0"/>
              <w:spacing w:before="10"/>
            </w:pPr>
            <w:proofErr w:type="gramStart"/>
            <w:r w:rsidRPr="00AF0E1C">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w:t>
            </w:r>
            <w:proofErr w:type="gramEnd"/>
            <w:r w:rsidRPr="00AF0E1C">
              <w:t xml:space="preserve"> административных </w:t>
            </w:r>
            <w:proofErr w:type="gramStart"/>
            <w:r w:rsidRPr="00AF0E1C">
              <w:t>правонарушениях</w:t>
            </w:r>
            <w:proofErr w:type="gramEnd"/>
            <w:r w:rsidRPr="00AF0E1C">
              <w:t>»</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lang w:val="en-US"/>
              </w:rPr>
            </w:pPr>
            <w:r w:rsidRPr="00A80910">
              <w:rPr>
                <w:lang w:val="en-US"/>
              </w:rPr>
              <w:t>0104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t>521 02 15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lang w:val="en-US"/>
              </w:rPr>
            </w:pPr>
            <w:r w:rsidRPr="00A80910">
              <w:rPr>
                <w:lang w:val="en-US"/>
              </w:rPr>
              <w:t>244</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pPr>
            <w:r w:rsidRPr="00A80910">
              <w:t>0,2</w:t>
            </w:r>
          </w:p>
        </w:tc>
      </w:tr>
      <w:tr w:rsidR="00A80910" w:rsidRPr="00A80910" w:rsidTr="00FA7918">
        <w:trPr>
          <w:trHeight w:hRule="exact" w:val="3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Cs/>
              </w:rPr>
            </w:pP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r w:rsidRPr="00A80910">
              <w:rPr>
                <w:b/>
              </w:rPr>
              <w:t>Всего</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r w:rsidRPr="00A80910">
              <w:rPr>
                <w:b/>
              </w:rPr>
              <w:t>0,2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bCs/>
              </w:rPr>
            </w:pPr>
            <w:r w:rsidRPr="00A80910">
              <w:rPr>
                <w:b/>
              </w:rPr>
              <w:t>Всего</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A80910" w:rsidRPr="00A80910" w:rsidRDefault="00A80910" w:rsidP="00A80910">
            <w:pPr>
              <w:widowControl w:val="0"/>
              <w:tabs>
                <w:tab w:val="left" w:pos="90"/>
              </w:tabs>
              <w:autoSpaceDE w:val="0"/>
              <w:autoSpaceDN w:val="0"/>
              <w:adjustRightInd w:val="0"/>
              <w:spacing w:before="10"/>
              <w:rPr>
                <w:b/>
                <w:lang w:val="en-US"/>
              </w:rPr>
            </w:pPr>
            <w:r w:rsidRPr="00A80910">
              <w:rPr>
                <w:b/>
              </w:rPr>
              <w:t>0,2</w:t>
            </w:r>
            <w:r>
              <w:rPr>
                <w:b/>
              </w:rPr>
              <w:t>»;</w:t>
            </w:r>
          </w:p>
        </w:tc>
      </w:tr>
    </w:tbl>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A80910" w:rsidRDefault="00E24042" w:rsidP="00A80910">
      <w:pPr>
        <w:widowControl w:val="0"/>
        <w:tabs>
          <w:tab w:val="left" w:pos="90"/>
        </w:tabs>
        <w:autoSpaceDE w:val="0"/>
        <w:autoSpaceDN w:val="0"/>
        <w:adjustRightInd w:val="0"/>
        <w:spacing w:before="10"/>
      </w:pPr>
      <w:r>
        <w:t>7</w:t>
      </w:r>
      <w:r w:rsidRPr="00E24042">
        <w:t>) приложение 1</w:t>
      </w:r>
      <w:r>
        <w:t>5</w:t>
      </w:r>
      <w:r w:rsidRPr="00E24042">
        <w:t xml:space="preserve"> изложить в следующей редакции:</w:t>
      </w:r>
    </w:p>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7E7986" w:rsidRDefault="007E7986" w:rsidP="00A80910">
      <w:pPr>
        <w:widowControl w:val="0"/>
        <w:tabs>
          <w:tab w:val="left" w:pos="90"/>
        </w:tabs>
        <w:autoSpaceDE w:val="0"/>
        <w:autoSpaceDN w:val="0"/>
        <w:adjustRightInd w:val="0"/>
        <w:spacing w:before="10"/>
      </w:pPr>
    </w:p>
    <w:p w:rsidR="00E24042" w:rsidRPr="00CC228B" w:rsidRDefault="004D0121" w:rsidP="00E24042">
      <w:pPr>
        <w:widowControl w:val="0"/>
        <w:tabs>
          <w:tab w:val="left" w:pos="90"/>
        </w:tabs>
        <w:autoSpaceDE w:val="0"/>
        <w:autoSpaceDN w:val="0"/>
        <w:adjustRightInd w:val="0"/>
        <w:spacing w:before="10"/>
        <w:jc w:val="right"/>
      </w:pPr>
      <w:r>
        <w:lastRenderedPageBreak/>
        <w:t>«</w:t>
      </w:r>
      <w:r w:rsidR="00E24042" w:rsidRPr="00E24042">
        <w:t xml:space="preserve">Приложение </w:t>
      </w:r>
      <w:r w:rsidR="00E24042">
        <w:t>15</w:t>
      </w:r>
    </w:p>
    <w:p w:rsidR="00E24042" w:rsidRPr="00E24042" w:rsidRDefault="00E24042" w:rsidP="00E24042">
      <w:pPr>
        <w:widowControl w:val="0"/>
        <w:tabs>
          <w:tab w:val="left" w:pos="90"/>
        </w:tabs>
        <w:autoSpaceDE w:val="0"/>
        <w:autoSpaceDN w:val="0"/>
        <w:adjustRightInd w:val="0"/>
        <w:spacing w:before="10"/>
        <w:jc w:val="right"/>
      </w:pPr>
      <w:r w:rsidRPr="00E24042">
        <w:t>к решению Собрания депутатов</w:t>
      </w:r>
    </w:p>
    <w:p w:rsidR="00E24042" w:rsidRPr="00E24042" w:rsidRDefault="00E24042" w:rsidP="00E24042">
      <w:pPr>
        <w:widowControl w:val="0"/>
        <w:tabs>
          <w:tab w:val="left" w:pos="90"/>
        </w:tabs>
        <w:autoSpaceDE w:val="0"/>
        <w:autoSpaceDN w:val="0"/>
        <w:adjustRightInd w:val="0"/>
        <w:spacing w:before="10"/>
        <w:jc w:val="right"/>
      </w:pPr>
      <w:r w:rsidRPr="00E24042">
        <w:t xml:space="preserve">«О бюджете Зимовниковского </w:t>
      </w:r>
      <w:proofErr w:type="gramStart"/>
      <w:r w:rsidRPr="00E24042">
        <w:t>сельского</w:t>
      </w:r>
      <w:proofErr w:type="gramEnd"/>
    </w:p>
    <w:p w:rsidR="00E24042" w:rsidRPr="00CC228B" w:rsidRDefault="00E24042" w:rsidP="00E24042">
      <w:pPr>
        <w:widowControl w:val="0"/>
        <w:tabs>
          <w:tab w:val="left" w:pos="90"/>
        </w:tabs>
        <w:autoSpaceDE w:val="0"/>
        <w:autoSpaceDN w:val="0"/>
        <w:adjustRightInd w:val="0"/>
        <w:spacing w:before="10"/>
        <w:jc w:val="right"/>
      </w:pPr>
      <w:r w:rsidRPr="00E24042">
        <w:t>поселения Зимовниковского района на 2013 год</w:t>
      </w:r>
    </w:p>
    <w:p w:rsidR="00E24042" w:rsidRPr="00E24042" w:rsidRDefault="00E24042" w:rsidP="00E24042">
      <w:pPr>
        <w:widowControl w:val="0"/>
        <w:tabs>
          <w:tab w:val="left" w:pos="90"/>
        </w:tabs>
        <w:autoSpaceDE w:val="0"/>
        <w:autoSpaceDN w:val="0"/>
        <w:adjustRightInd w:val="0"/>
        <w:spacing w:before="10"/>
        <w:jc w:val="right"/>
      </w:pPr>
      <w:r w:rsidRPr="00E24042">
        <w:t>и на плановый период 2014 и 2015 годов»</w:t>
      </w:r>
    </w:p>
    <w:p w:rsidR="00E24042" w:rsidRPr="00E24042" w:rsidRDefault="00E24042" w:rsidP="00E24042">
      <w:pPr>
        <w:widowControl w:val="0"/>
        <w:tabs>
          <w:tab w:val="left" w:pos="90"/>
        </w:tabs>
        <w:autoSpaceDE w:val="0"/>
        <w:autoSpaceDN w:val="0"/>
        <w:adjustRightInd w:val="0"/>
        <w:spacing w:before="10"/>
        <w:jc w:val="center"/>
        <w:rPr>
          <w:b/>
          <w:bCs/>
        </w:rPr>
      </w:pPr>
      <w:r w:rsidRPr="00E24042">
        <w:rPr>
          <w:b/>
          <w:bCs/>
        </w:rPr>
        <w:t>Распределение субвенций из Фонда компенсации на 201</w:t>
      </w:r>
      <w:r>
        <w:rPr>
          <w:b/>
          <w:bCs/>
        </w:rPr>
        <w:t>4</w:t>
      </w:r>
      <w:r w:rsidRPr="00E24042">
        <w:rPr>
          <w:b/>
          <w:bCs/>
        </w:rPr>
        <w:t xml:space="preserve"> год</w:t>
      </w:r>
    </w:p>
    <w:tbl>
      <w:tblPr>
        <w:tblW w:w="16161" w:type="dxa"/>
        <w:tblInd w:w="-102" w:type="dxa"/>
        <w:tblLayout w:type="fixed"/>
        <w:tblCellMar>
          <w:left w:w="40" w:type="dxa"/>
          <w:right w:w="40" w:type="dxa"/>
        </w:tblCellMar>
        <w:tblLook w:val="0000" w:firstRow="0" w:lastRow="0" w:firstColumn="0" w:lastColumn="0" w:noHBand="0" w:noVBand="0"/>
      </w:tblPr>
      <w:tblGrid>
        <w:gridCol w:w="540"/>
        <w:gridCol w:w="4564"/>
        <w:gridCol w:w="1197"/>
        <w:gridCol w:w="900"/>
        <w:gridCol w:w="4694"/>
        <w:gridCol w:w="1147"/>
        <w:gridCol w:w="1080"/>
        <w:gridCol w:w="1188"/>
        <w:gridCol w:w="851"/>
      </w:tblGrid>
      <w:tr w:rsidR="00E24042" w:rsidRPr="00E24042" w:rsidTr="00930F44">
        <w:trPr>
          <w:trHeight w:hRule="exact" w:val="693"/>
        </w:trPr>
        <w:tc>
          <w:tcPr>
            <w:tcW w:w="540"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w:t>
            </w:r>
          </w:p>
          <w:p w:rsidR="00E24042" w:rsidRPr="00E24042" w:rsidRDefault="00E24042" w:rsidP="00E24042">
            <w:pPr>
              <w:widowControl w:val="0"/>
              <w:tabs>
                <w:tab w:val="left" w:pos="90"/>
              </w:tabs>
              <w:autoSpaceDE w:val="0"/>
              <w:autoSpaceDN w:val="0"/>
              <w:adjustRightInd w:val="0"/>
              <w:spacing w:before="10"/>
            </w:pPr>
            <w:r w:rsidRPr="00E24042">
              <w:rPr>
                <w:b/>
                <w:bCs/>
              </w:rPr>
              <w:t xml:space="preserve"> </w:t>
            </w:r>
            <w:proofErr w:type="gramStart"/>
            <w:r w:rsidRPr="00E24042">
              <w:rPr>
                <w:b/>
                <w:bCs/>
              </w:rPr>
              <w:t>п</w:t>
            </w:r>
            <w:proofErr w:type="gramEnd"/>
            <w:r w:rsidRPr="00E24042">
              <w:rPr>
                <w:b/>
                <w:bCs/>
              </w:rPr>
              <w:t>/п</w:t>
            </w:r>
          </w:p>
        </w:tc>
        <w:tc>
          <w:tcPr>
            <w:tcW w:w="4564"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Наименование субвенций из Фонда компенсаций областного бюджета</w:t>
            </w:r>
          </w:p>
        </w:tc>
        <w:tc>
          <w:tcPr>
            <w:tcW w:w="1197"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roofErr w:type="spellStart"/>
            <w:proofErr w:type="gramStart"/>
            <w:r w:rsidRPr="00E24042">
              <w:rPr>
                <w:b/>
                <w:bCs/>
              </w:rPr>
              <w:t>Классифи-кация</w:t>
            </w:r>
            <w:proofErr w:type="spellEnd"/>
            <w:proofErr w:type="gramEnd"/>
            <w:r w:rsidRPr="00E24042">
              <w:rPr>
                <w:b/>
                <w:bCs/>
              </w:rPr>
              <w:t xml:space="preserve"> </w:t>
            </w:r>
          </w:p>
          <w:p w:rsidR="00E24042" w:rsidRPr="00E24042" w:rsidRDefault="00E24042" w:rsidP="00E24042">
            <w:pPr>
              <w:widowControl w:val="0"/>
              <w:tabs>
                <w:tab w:val="left" w:pos="90"/>
              </w:tabs>
              <w:autoSpaceDE w:val="0"/>
              <w:autoSpaceDN w:val="0"/>
              <w:adjustRightInd w:val="0"/>
              <w:spacing w:before="10"/>
            </w:pPr>
            <w:r w:rsidRPr="00E24042">
              <w:rPr>
                <w:b/>
                <w:bCs/>
              </w:rPr>
              <w:t>доходов</w:t>
            </w:r>
          </w:p>
        </w:tc>
        <w:tc>
          <w:tcPr>
            <w:tcW w:w="900"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roofErr w:type="gramStart"/>
            <w:r w:rsidRPr="00E24042">
              <w:rPr>
                <w:b/>
                <w:bCs/>
              </w:rPr>
              <w:t>Суммы (тыс.</w:t>
            </w:r>
            <w:proofErr w:type="gramEnd"/>
          </w:p>
          <w:p w:rsidR="00E24042" w:rsidRPr="00E24042" w:rsidRDefault="00E24042" w:rsidP="00E24042">
            <w:pPr>
              <w:widowControl w:val="0"/>
              <w:tabs>
                <w:tab w:val="left" w:pos="90"/>
              </w:tabs>
              <w:autoSpaceDE w:val="0"/>
              <w:autoSpaceDN w:val="0"/>
              <w:adjustRightInd w:val="0"/>
              <w:spacing w:before="10"/>
            </w:pPr>
            <w:r w:rsidRPr="00E24042">
              <w:rPr>
                <w:b/>
                <w:bCs/>
              </w:rPr>
              <w:t>руб.)</w:t>
            </w:r>
          </w:p>
        </w:tc>
        <w:tc>
          <w:tcPr>
            <w:tcW w:w="4694"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 xml:space="preserve">Наименование </w:t>
            </w:r>
            <w:proofErr w:type="spellStart"/>
            <w:r w:rsidRPr="00E24042">
              <w:rPr>
                <w:b/>
                <w:bCs/>
              </w:rPr>
              <w:t>расходов</w:t>
            </w:r>
            <w:proofErr w:type="gramStart"/>
            <w:r w:rsidRPr="00E24042">
              <w:rPr>
                <w:b/>
                <w:bCs/>
              </w:rPr>
              <w:t>,о</w:t>
            </w:r>
            <w:proofErr w:type="gramEnd"/>
            <w:r w:rsidRPr="00E24042">
              <w:rPr>
                <w:b/>
                <w:bCs/>
              </w:rPr>
              <w:t>существляемых</w:t>
            </w:r>
            <w:proofErr w:type="spellEnd"/>
            <w:r w:rsidRPr="00E24042">
              <w:rPr>
                <w:b/>
                <w:bCs/>
              </w:rPr>
              <w:t xml:space="preserve"> за счет субвенций из Фонда компенсаций областного бюджета</w:t>
            </w:r>
          </w:p>
        </w:tc>
        <w:tc>
          <w:tcPr>
            <w:tcW w:w="3415" w:type="dxa"/>
            <w:gridSpan w:val="3"/>
            <w:tcBorders>
              <w:top w:val="single" w:sz="6" w:space="0" w:color="auto"/>
              <w:left w:val="single" w:sz="6" w:space="0" w:color="auto"/>
              <w:bottom w:val="single" w:sz="4"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rPr>
                <w:b/>
                <w:bCs/>
              </w:rPr>
              <w:t>классификация расходов</w:t>
            </w:r>
          </w:p>
        </w:tc>
        <w:tc>
          <w:tcPr>
            <w:tcW w:w="851"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rPr>
                <w:b/>
                <w:bCs/>
              </w:rPr>
              <w:t>Суммы (тыс. руб.)</w:t>
            </w:r>
          </w:p>
        </w:tc>
      </w:tr>
      <w:tr w:rsidR="00E24042" w:rsidRPr="00E24042" w:rsidTr="00930F44">
        <w:trPr>
          <w:trHeight w:hRule="exact" w:val="594"/>
        </w:trPr>
        <w:tc>
          <w:tcPr>
            <w:tcW w:w="540"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4564"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1197"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900"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4694"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1147" w:type="dxa"/>
            <w:tcBorders>
              <w:top w:val="single" w:sz="4" w:space="0" w:color="auto"/>
              <w:left w:val="single" w:sz="6" w:space="0" w:color="auto"/>
              <w:bottom w:val="single" w:sz="6" w:space="0" w:color="auto"/>
              <w:right w:val="single" w:sz="4" w:space="0" w:color="auto"/>
            </w:tcBorders>
            <w:shd w:val="clear" w:color="auto" w:fill="FFFFFF"/>
          </w:tcPr>
          <w:p w:rsidR="00E24042" w:rsidRPr="00E24042" w:rsidRDefault="00E24042" w:rsidP="00930F44">
            <w:pPr>
              <w:widowControl w:val="0"/>
              <w:tabs>
                <w:tab w:val="left" w:pos="90"/>
              </w:tabs>
              <w:autoSpaceDE w:val="0"/>
              <w:autoSpaceDN w:val="0"/>
              <w:adjustRightInd w:val="0"/>
              <w:spacing w:before="10"/>
              <w:ind w:right="-40"/>
              <w:rPr>
                <w:b/>
                <w:bCs/>
              </w:rPr>
            </w:pPr>
            <w:proofErr w:type="gramStart"/>
            <w:r w:rsidRPr="00E24042">
              <w:rPr>
                <w:b/>
                <w:bCs/>
              </w:rPr>
              <w:t>Раздел подраз</w:t>
            </w:r>
            <w:r w:rsidR="00930F44">
              <w:rPr>
                <w:b/>
                <w:bCs/>
              </w:rPr>
              <w:t>дел</w:t>
            </w:r>
            <w:proofErr w:type="gramEnd"/>
          </w:p>
        </w:tc>
        <w:tc>
          <w:tcPr>
            <w:tcW w:w="1080" w:type="dxa"/>
            <w:tcBorders>
              <w:top w:val="single" w:sz="4" w:space="0" w:color="auto"/>
              <w:left w:val="single" w:sz="4"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Целевая статья</w:t>
            </w:r>
          </w:p>
        </w:tc>
        <w:tc>
          <w:tcPr>
            <w:tcW w:w="1188" w:type="dxa"/>
            <w:tcBorders>
              <w:top w:val="single" w:sz="4" w:space="0" w:color="auto"/>
              <w:left w:val="single" w:sz="4"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Вид расходов</w:t>
            </w:r>
          </w:p>
        </w:tc>
        <w:tc>
          <w:tcPr>
            <w:tcW w:w="851" w:type="dxa"/>
            <w:vMerge/>
            <w:tcBorders>
              <w:left w:val="single" w:sz="4"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r>
      <w:tr w:rsidR="00E24042" w:rsidRPr="00E24042" w:rsidTr="00930F44">
        <w:trPr>
          <w:trHeight w:hRule="exact" w:val="34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1</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2</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4</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5</w:t>
            </w:r>
          </w:p>
        </w:tc>
        <w:tc>
          <w:tcPr>
            <w:tcW w:w="1147" w:type="dxa"/>
            <w:tcBorders>
              <w:top w:val="single" w:sz="6" w:space="0" w:color="auto"/>
              <w:left w:val="single" w:sz="6"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6</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9</w:t>
            </w:r>
          </w:p>
        </w:tc>
      </w:tr>
      <w:tr w:rsidR="00E24042" w:rsidRPr="00E24042" w:rsidTr="007E7986">
        <w:trPr>
          <w:trHeight w:hRule="exact" w:val="447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Cs/>
              </w:rPr>
            </w:pPr>
            <w:r w:rsidRPr="00E24042">
              <w:rPr>
                <w:bCs/>
              </w:rPr>
              <w:t>1.</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7E7986" w:rsidP="00E24042">
            <w:pPr>
              <w:widowControl w:val="0"/>
              <w:tabs>
                <w:tab w:val="left" w:pos="90"/>
              </w:tabs>
              <w:autoSpaceDE w:val="0"/>
              <w:autoSpaceDN w:val="0"/>
              <w:adjustRightInd w:val="0"/>
              <w:spacing w:before="10"/>
            </w:pPr>
            <w:proofErr w:type="gramStart"/>
            <w:r w:rsidRPr="00A80910">
              <w:t xml:space="preserve">Субвенция на </w:t>
            </w:r>
            <w:r>
              <w:t>о</w:t>
            </w:r>
            <w:r w:rsidRPr="00E24042">
              <w:t xml:space="preserve">пределение перечня должностных лиц, </w:t>
            </w:r>
            <w:r w:rsidRPr="00AF0E1C">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w:t>
            </w:r>
            <w:proofErr w:type="gramEnd"/>
            <w:r w:rsidRPr="00AF0E1C">
              <w:t xml:space="preserve"> № 273-ЗС «Об административных правонарушениях»</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2 02 03024 10 0000 151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0,2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AF0E1C" w:rsidP="00E24042">
            <w:pPr>
              <w:widowControl w:val="0"/>
              <w:tabs>
                <w:tab w:val="left" w:pos="90"/>
              </w:tabs>
              <w:autoSpaceDE w:val="0"/>
              <w:autoSpaceDN w:val="0"/>
              <w:adjustRightInd w:val="0"/>
              <w:spacing w:before="10"/>
            </w:pPr>
            <w:proofErr w:type="gramStart"/>
            <w:r w:rsidRPr="00AF0E1C">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w:t>
            </w:r>
            <w:proofErr w:type="gramEnd"/>
            <w:r w:rsidRPr="00AF0E1C">
              <w:t xml:space="preserve"> административных </w:t>
            </w:r>
            <w:proofErr w:type="gramStart"/>
            <w:r w:rsidRPr="00AF0E1C">
              <w:t>правонарушениях</w:t>
            </w:r>
            <w:proofErr w:type="gramEnd"/>
            <w:r w:rsidRPr="00AF0E1C">
              <w:t>»</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lang w:val="en-US"/>
              </w:rPr>
            </w:pPr>
            <w:r w:rsidRPr="00E24042">
              <w:rPr>
                <w:lang w:val="en-US"/>
              </w:rPr>
              <w:t>0104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521 02 15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lang w:val="en-US"/>
              </w:rPr>
            </w:pPr>
            <w:r w:rsidRPr="00E24042">
              <w:rPr>
                <w:lang w:val="en-US"/>
              </w:rPr>
              <w:t>244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0,2</w:t>
            </w:r>
          </w:p>
        </w:tc>
      </w:tr>
      <w:tr w:rsidR="00E24042" w:rsidRPr="00E24042" w:rsidTr="00930F44">
        <w:trPr>
          <w:trHeight w:hRule="exact" w:val="3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Cs/>
              </w:rPr>
            </w:pP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Всего</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0,2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rPr>
              <w:t>Всего</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lang w:val="en-US"/>
              </w:rPr>
            </w:pPr>
            <w:r w:rsidRPr="00E24042">
              <w:rPr>
                <w:b/>
              </w:rPr>
              <w:t>0,2»;</w:t>
            </w:r>
          </w:p>
        </w:tc>
      </w:tr>
    </w:tbl>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E24042" w:rsidRDefault="00E24042" w:rsidP="00E24042">
      <w:pPr>
        <w:widowControl w:val="0"/>
        <w:tabs>
          <w:tab w:val="left" w:pos="90"/>
        </w:tabs>
        <w:autoSpaceDE w:val="0"/>
        <w:autoSpaceDN w:val="0"/>
        <w:adjustRightInd w:val="0"/>
        <w:spacing w:before="10"/>
      </w:pPr>
      <w:r>
        <w:t>8</w:t>
      </w:r>
      <w:r w:rsidRPr="00E24042">
        <w:t>) приложение 1</w:t>
      </w:r>
      <w:r>
        <w:t>5</w:t>
      </w:r>
      <w:r w:rsidRPr="00E24042">
        <w:t xml:space="preserve"> изложить в следующей редакции:</w:t>
      </w:r>
    </w:p>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7E7986" w:rsidRDefault="007E7986" w:rsidP="00E24042">
      <w:pPr>
        <w:widowControl w:val="0"/>
        <w:tabs>
          <w:tab w:val="left" w:pos="90"/>
        </w:tabs>
        <w:autoSpaceDE w:val="0"/>
        <w:autoSpaceDN w:val="0"/>
        <w:adjustRightInd w:val="0"/>
        <w:spacing w:before="10"/>
      </w:pPr>
    </w:p>
    <w:p w:rsidR="00E24042" w:rsidRPr="00CC228B" w:rsidRDefault="004D0121" w:rsidP="00E24042">
      <w:pPr>
        <w:widowControl w:val="0"/>
        <w:tabs>
          <w:tab w:val="left" w:pos="90"/>
        </w:tabs>
        <w:autoSpaceDE w:val="0"/>
        <w:autoSpaceDN w:val="0"/>
        <w:adjustRightInd w:val="0"/>
        <w:spacing w:before="10"/>
        <w:jc w:val="right"/>
      </w:pPr>
      <w:r>
        <w:lastRenderedPageBreak/>
        <w:t>«</w:t>
      </w:r>
      <w:r w:rsidR="00E24042" w:rsidRPr="00E24042">
        <w:t xml:space="preserve">Приложение </w:t>
      </w:r>
      <w:r w:rsidR="00E24042">
        <w:t>15</w:t>
      </w:r>
    </w:p>
    <w:p w:rsidR="00E24042" w:rsidRPr="00E24042" w:rsidRDefault="00E24042" w:rsidP="00E24042">
      <w:pPr>
        <w:widowControl w:val="0"/>
        <w:tabs>
          <w:tab w:val="left" w:pos="90"/>
        </w:tabs>
        <w:autoSpaceDE w:val="0"/>
        <w:autoSpaceDN w:val="0"/>
        <w:adjustRightInd w:val="0"/>
        <w:spacing w:before="10"/>
        <w:jc w:val="right"/>
      </w:pPr>
      <w:r w:rsidRPr="00E24042">
        <w:t>к решению Собрания депутатов</w:t>
      </w:r>
    </w:p>
    <w:p w:rsidR="00E24042" w:rsidRPr="00E24042" w:rsidRDefault="00E24042" w:rsidP="00E24042">
      <w:pPr>
        <w:widowControl w:val="0"/>
        <w:tabs>
          <w:tab w:val="left" w:pos="90"/>
        </w:tabs>
        <w:autoSpaceDE w:val="0"/>
        <w:autoSpaceDN w:val="0"/>
        <w:adjustRightInd w:val="0"/>
        <w:spacing w:before="10"/>
        <w:jc w:val="right"/>
      </w:pPr>
      <w:r w:rsidRPr="00E24042">
        <w:t xml:space="preserve">«О бюджете Зимовниковского </w:t>
      </w:r>
      <w:proofErr w:type="gramStart"/>
      <w:r w:rsidRPr="00E24042">
        <w:t>сельского</w:t>
      </w:r>
      <w:proofErr w:type="gramEnd"/>
    </w:p>
    <w:p w:rsidR="00E24042" w:rsidRPr="00CC228B" w:rsidRDefault="00E24042" w:rsidP="00E24042">
      <w:pPr>
        <w:widowControl w:val="0"/>
        <w:tabs>
          <w:tab w:val="left" w:pos="90"/>
        </w:tabs>
        <w:autoSpaceDE w:val="0"/>
        <w:autoSpaceDN w:val="0"/>
        <w:adjustRightInd w:val="0"/>
        <w:spacing w:before="10"/>
        <w:jc w:val="right"/>
      </w:pPr>
      <w:r w:rsidRPr="00E24042">
        <w:t>поселения Зимовниковского района на 2013 год</w:t>
      </w:r>
    </w:p>
    <w:p w:rsidR="00E24042" w:rsidRPr="00E24042" w:rsidRDefault="00E24042" w:rsidP="00E24042">
      <w:pPr>
        <w:widowControl w:val="0"/>
        <w:tabs>
          <w:tab w:val="left" w:pos="90"/>
        </w:tabs>
        <w:autoSpaceDE w:val="0"/>
        <w:autoSpaceDN w:val="0"/>
        <w:adjustRightInd w:val="0"/>
        <w:spacing w:before="10"/>
        <w:jc w:val="right"/>
      </w:pPr>
      <w:r w:rsidRPr="00E24042">
        <w:t>и на плановый период 2014 и 2015 годов»</w:t>
      </w:r>
    </w:p>
    <w:p w:rsidR="00E24042" w:rsidRDefault="00E24042" w:rsidP="00E24042">
      <w:pPr>
        <w:widowControl w:val="0"/>
        <w:tabs>
          <w:tab w:val="left" w:pos="90"/>
        </w:tabs>
        <w:autoSpaceDE w:val="0"/>
        <w:autoSpaceDN w:val="0"/>
        <w:adjustRightInd w:val="0"/>
        <w:spacing w:before="10"/>
        <w:rPr>
          <w:b/>
          <w:bCs/>
        </w:rPr>
      </w:pPr>
    </w:p>
    <w:p w:rsidR="00E24042" w:rsidRPr="00E24042" w:rsidRDefault="00E24042" w:rsidP="00E24042">
      <w:pPr>
        <w:widowControl w:val="0"/>
        <w:tabs>
          <w:tab w:val="left" w:pos="90"/>
        </w:tabs>
        <w:autoSpaceDE w:val="0"/>
        <w:autoSpaceDN w:val="0"/>
        <w:adjustRightInd w:val="0"/>
        <w:spacing w:before="10"/>
        <w:jc w:val="center"/>
        <w:rPr>
          <w:b/>
          <w:bCs/>
        </w:rPr>
      </w:pPr>
      <w:r w:rsidRPr="00E24042">
        <w:rPr>
          <w:b/>
          <w:bCs/>
        </w:rPr>
        <w:t>Распределение субвенций из Фонда компенсации на 201</w:t>
      </w:r>
      <w:r>
        <w:rPr>
          <w:b/>
          <w:bCs/>
        </w:rPr>
        <w:t>5</w:t>
      </w:r>
      <w:r w:rsidRPr="00E24042">
        <w:rPr>
          <w:b/>
          <w:bCs/>
        </w:rPr>
        <w:t xml:space="preserve"> год</w:t>
      </w:r>
    </w:p>
    <w:tbl>
      <w:tblPr>
        <w:tblW w:w="16160" w:type="dxa"/>
        <w:tblInd w:w="182" w:type="dxa"/>
        <w:tblLayout w:type="fixed"/>
        <w:tblCellMar>
          <w:left w:w="40" w:type="dxa"/>
          <w:right w:w="40" w:type="dxa"/>
        </w:tblCellMar>
        <w:tblLook w:val="0000" w:firstRow="0" w:lastRow="0" w:firstColumn="0" w:lastColumn="0" w:noHBand="0" w:noVBand="0"/>
      </w:tblPr>
      <w:tblGrid>
        <w:gridCol w:w="540"/>
        <w:gridCol w:w="4705"/>
        <w:gridCol w:w="1197"/>
        <w:gridCol w:w="900"/>
        <w:gridCol w:w="4707"/>
        <w:gridCol w:w="850"/>
        <w:gridCol w:w="1080"/>
        <w:gridCol w:w="1188"/>
        <w:gridCol w:w="993"/>
      </w:tblGrid>
      <w:tr w:rsidR="00E24042" w:rsidRPr="00E24042" w:rsidTr="00930F44">
        <w:trPr>
          <w:trHeight w:hRule="exact" w:val="693"/>
        </w:trPr>
        <w:tc>
          <w:tcPr>
            <w:tcW w:w="540"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w:t>
            </w:r>
          </w:p>
          <w:p w:rsidR="00E24042" w:rsidRPr="00E24042" w:rsidRDefault="00E24042" w:rsidP="00E24042">
            <w:pPr>
              <w:widowControl w:val="0"/>
              <w:tabs>
                <w:tab w:val="left" w:pos="90"/>
              </w:tabs>
              <w:autoSpaceDE w:val="0"/>
              <w:autoSpaceDN w:val="0"/>
              <w:adjustRightInd w:val="0"/>
              <w:spacing w:before="10"/>
            </w:pPr>
            <w:r w:rsidRPr="00E24042">
              <w:rPr>
                <w:b/>
                <w:bCs/>
              </w:rPr>
              <w:t xml:space="preserve"> </w:t>
            </w:r>
            <w:proofErr w:type="gramStart"/>
            <w:r w:rsidRPr="00E24042">
              <w:rPr>
                <w:b/>
                <w:bCs/>
              </w:rPr>
              <w:t>п</w:t>
            </w:r>
            <w:proofErr w:type="gramEnd"/>
            <w:r w:rsidRPr="00E24042">
              <w:rPr>
                <w:b/>
                <w:bCs/>
              </w:rPr>
              <w:t>/п</w:t>
            </w:r>
          </w:p>
        </w:tc>
        <w:tc>
          <w:tcPr>
            <w:tcW w:w="4705"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Наименование субвенций из Фонда компенсаций областного бюджета</w:t>
            </w:r>
          </w:p>
        </w:tc>
        <w:tc>
          <w:tcPr>
            <w:tcW w:w="1197"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roofErr w:type="spellStart"/>
            <w:proofErr w:type="gramStart"/>
            <w:r w:rsidRPr="00E24042">
              <w:rPr>
                <w:b/>
                <w:bCs/>
              </w:rPr>
              <w:t>Классифи-кация</w:t>
            </w:r>
            <w:proofErr w:type="spellEnd"/>
            <w:proofErr w:type="gramEnd"/>
            <w:r w:rsidRPr="00E24042">
              <w:rPr>
                <w:b/>
                <w:bCs/>
              </w:rPr>
              <w:t xml:space="preserve"> </w:t>
            </w:r>
          </w:p>
          <w:p w:rsidR="00E24042" w:rsidRPr="00E24042" w:rsidRDefault="00E24042" w:rsidP="00E24042">
            <w:pPr>
              <w:widowControl w:val="0"/>
              <w:tabs>
                <w:tab w:val="left" w:pos="90"/>
              </w:tabs>
              <w:autoSpaceDE w:val="0"/>
              <w:autoSpaceDN w:val="0"/>
              <w:adjustRightInd w:val="0"/>
              <w:spacing w:before="10"/>
            </w:pPr>
            <w:r w:rsidRPr="00E24042">
              <w:rPr>
                <w:b/>
                <w:bCs/>
              </w:rPr>
              <w:t>доходов</w:t>
            </w:r>
          </w:p>
        </w:tc>
        <w:tc>
          <w:tcPr>
            <w:tcW w:w="900"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roofErr w:type="gramStart"/>
            <w:r w:rsidRPr="00E24042">
              <w:rPr>
                <w:b/>
                <w:bCs/>
              </w:rPr>
              <w:t>Суммы (тыс.</w:t>
            </w:r>
            <w:proofErr w:type="gramEnd"/>
          </w:p>
          <w:p w:rsidR="00E24042" w:rsidRPr="00E24042" w:rsidRDefault="00E24042" w:rsidP="00E24042">
            <w:pPr>
              <w:widowControl w:val="0"/>
              <w:tabs>
                <w:tab w:val="left" w:pos="90"/>
              </w:tabs>
              <w:autoSpaceDE w:val="0"/>
              <w:autoSpaceDN w:val="0"/>
              <w:adjustRightInd w:val="0"/>
              <w:spacing w:before="10"/>
            </w:pPr>
            <w:r w:rsidRPr="00E24042">
              <w:rPr>
                <w:b/>
                <w:bCs/>
              </w:rPr>
              <w:t>руб.)</w:t>
            </w:r>
          </w:p>
        </w:tc>
        <w:tc>
          <w:tcPr>
            <w:tcW w:w="4707"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 xml:space="preserve">Наименование </w:t>
            </w:r>
            <w:proofErr w:type="spellStart"/>
            <w:r w:rsidRPr="00E24042">
              <w:rPr>
                <w:b/>
                <w:bCs/>
              </w:rPr>
              <w:t>расходов</w:t>
            </w:r>
            <w:proofErr w:type="gramStart"/>
            <w:r w:rsidRPr="00E24042">
              <w:rPr>
                <w:b/>
                <w:bCs/>
              </w:rPr>
              <w:t>,о</w:t>
            </w:r>
            <w:proofErr w:type="gramEnd"/>
            <w:r w:rsidRPr="00E24042">
              <w:rPr>
                <w:b/>
                <w:bCs/>
              </w:rPr>
              <w:t>существляемых</w:t>
            </w:r>
            <w:proofErr w:type="spellEnd"/>
            <w:r w:rsidRPr="00E24042">
              <w:rPr>
                <w:b/>
                <w:bCs/>
              </w:rPr>
              <w:t xml:space="preserve"> за счет субвенций из Фонда компенсаций областного бюджета</w:t>
            </w:r>
          </w:p>
        </w:tc>
        <w:tc>
          <w:tcPr>
            <w:tcW w:w="3118" w:type="dxa"/>
            <w:gridSpan w:val="3"/>
            <w:tcBorders>
              <w:top w:val="single" w:sz="6" w:space="0" w:color="auto"/>
              <w:left w:val="single" w:sz="6" w:space="0" w:color="auto"/>
              <w:bottom w:val="single" w:sz="4"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rPr>
                <w:b/>
                <w:bCs/>
              </w:rPr>
              <w:t>классификация расходов</w:t>
            </w:r>
          </w:p>
        </w:tc>
        <w:tc>
          <w:tcPr>
            <w:tcW w:w="993" w:type="dxa"/>
            <w:vMerge w:val="restart"/>
            <w:tcBorders>
              <w:top w:val="single" w:sz="6" w:space="0" w:color="auto"/>
              <w:left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rPr>
                <w:b/>
                <w:bCs/>
              </w:rPr>
              <w:t>Суммы (тыс. руб.)</w:t>
            </w:r>
          </w:p>
        </w:tc>
      </w:tr>
      <w:tr w:rsidR="00E24042" w:rsidRPr="00E24042" w:rsidTr="00930F44">
        <w:trPr>
          <w:trHeight w:hRule="exact" w:val="710"/>
        </w:trPr>
        <w:tc>
          <w:tcPr>
            <w:tcW w:w="540"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4705"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1197"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900"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4707" w:type="dxa"/>
            <w:vMerge/>
            <w:tcBorders>
              <w:left w:val="single" w:sz="6"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c>
          <w:tcPr>
            <w:tcW w:w="850" w:type="dxa"/>
            <w:tcBorders>
              <w:top w:val="single" w:sz="4" w:space="0" w:color="auto"/>
              <w:left w:val="single" w:sz="6"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 xml:space="preserve">Раздел </w:t>
            </w:r>
            <w:proofErr w:type="spellStart"/>
            <w:r w:rsidRPr="00E24042">
              <w:rPr>
                <w:b/>
                <w:bCs/>
              </w:rPr>
              <w:t>подраз</w:t>
            </w:r>
            <w:proofErr w:type="spellEnd"/>
            <w:r w:rsidRPr="00E24042">
              <w:rPr>
                <w:b/>
                <w:bCs/>
              </w:rPr>
              <w:t>-</w:t>
            </w:r>
          </w:p>
          <w:p w:rsidR="00E24042" w:rsidRPr="00E24042" w:rsidRDefault="00E24042" w:rsidP="00E24042">
            <w:pPr>
              <w:widowControl w:val="0"/>
              <w:tabs>
                <w:tab w:val="left" w:pos="90"/>
              </w:tabs>
              <w:autoSpaceDE w:val="0"/>
              <w:autoSpaceDN w:val="0"/>
              <w:adjustRightInd w:val="0"/>
              <w:spacing w:before="10"/>
              <w:rPr>
                <w:b/>
                <w:bCs/>
              </w:rPr>
            </w:pPr>
            <w:r w:rsidRPr="00E24042">
              <w:rPr>
                <w:b/>
                <w:bCs/>
              </w:rPr>
              <w:t>дел</w:t>
            </w:r>
          </w:p>
        </w:tc>
        <w:tc>
          <w:tcPr>
            <w:tcW w:w="1080" w:type="dxa"/>
            <w:tcBorders>
              <w:top w:val="single" w:sz="4" w:space="0" w:color="auto"/>
              <w:left w:val="single" w:sz="4"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Целевая статья</w:t>
            </w:r>
          </w:p>
        </w:tc>
        <w:tc>
          <w:tcPr>
            <w:tcW w:w="1188" w:type="dxa"/>
            <w:tcBorders>
              <w:top w:val="single" w:sz="4" w:space="0" w:color="auto"/>
              <w:left w:val="single" w:sz="4"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Вид расходов</w:t>
            </w:r>
          </w:p>
        </w:tc>
        <w:tc>
          <w:tcPr>
            <w:tcW w:w="993" w:type="dxa"/>
            <w:vMerge/>
            <w:tcBorders>
              <w:left w:val="single" w:sz="4" w:space="0" w:color="auto"/>
              <w:bottom w:val="nil"/>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p>
        </w:tc>
      </w:tr>
      <w:tr w:rsidR="00E24042" w:rsidRPr="00E24042" w:rsidTr="00930F44">
        <w:trPr>
          <w:trHeight w:hRule="exact" w:val="34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1</w:t>
            </w:r>
          </w:p>
        </w:tc>
        <w:tc>
          <w:tcPr>
            <w:tcW w:w="4705"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2</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4</w:t>
            </w:r>
          </w:p>
        </w:tc>
        <w:tc>
          <w:tcPr>
            <w:tcW w:w="470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6</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bCs/>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9</w:t>
            </w:r>
          </w:p>
        </w:tc>
      </w:tr>
      <w:tr w:rsidR="00E24042" w:rsidRPr="00E24042" w:rsidTr="007E7986">
        <w:trPr>
          <w:trHeight w:hRule="exact" w:val="421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Cs/>
              </w:rPr>
            </w:pPr>
            <w:r w:rsidRPr="00E24042">
              <w:rPr>
                <w:bCs/>
              </w:rPr>
              <w:t>1.</w:t>
            </w:r>
          </w:p>
        </w:tc>
        <w:tc>
          <w:tcPr>
            <w:tcW w:w="4705"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7E7986" w:rsidP="007E7986">
            <w:pPr>
              <w:widowControl w:val="0"/>
              <w:tabs>
                <w:tab w:val="left" w:pos="90"/>
              </w:tabs>
              <w:autoSpaceDE w:val="0"/>
              <w:autoSpaceDN w:val="0"/>
              <w:adjustRightInd w:val="0"/>
              <w:spacing w:before="10"/>
            </w:pPr>
            <w:proofErr w:type="gramStart"/>
            <w:r w:rsidRPr="007E7986">
              <w:t>Субвенция на 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w:t>
            </w:r>
            <w:proofErr w:type="gramEnd"/>
            <w:r w:rsidRPr="007E7986">
              <w:t xml:space="preserve"> № 273-ЗС «Об административных правонарушениях»</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2 02 03024 10 0000 151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0,2</w:t>
            </w:r>
          </w:p>
        </w:tc>
        <w:tc>
          <w:tcPr>
            <w:tcW w:w="470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AF0E1C" w:rsidP="00E24042">
            <w:pPr>
              <w:widowControl w:val="0"/>
              <w:tabs>
                <w:tab w:val="left" w:pos="90"/>
              </w:tabs>
              <w:autoSpaceDE w:val="0"/>
              <w:autoSpaceDN w:val="0"/>
              <w:adjustRightInd w:val="0"/>
              <w:spacing w:before="10"/>
            </w:pPr>
            <w:proofErr w:type="gramStart"/>
            <w:r w:rsidRPr="00AF0E1C">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w:t>
            </w:r>
            <w:proofErr w:type="gramEnd"/>
            <w:r w:rsidRPr="00AF0E1C">
              <w:t xml:space="preserve"> административных </w:t>
            </w:r>
            <w:proofErr w:type="gramStart"/>
            <w:r w:rsidRPr="00AF0E1C">
              <w:t>правонарушениях</w:t>
            </w:r>
            <w:proofErr w:type="gramEnd"/>
            <w:r w:rsidRPr="00AF0E1C">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lang w:val="en-US"/>
              </w:rPr>
            </w:pPr>
            <w:r w:rsidRPr="00E24042">
              <w:rPr>
                <w:lang w:val="en-US"/>
              </w:rPr>
              <w:t>0104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521 02 15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lang w:val="en-US"/>
              </w:rPr>
            </w:pPr>
            <w:r w:rsidRPr="00E24042">
              <w:rPr>
                <w:lang w:val="en-US"/>
              </w:rPr>
              <w:t>244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pPr>
            <w:r w:rsidRPr="00E24042">
              <w:t>0,2</w:t>
            </w:r>
          </w:p>
        </w:tc>
      </w:tr>
      <w:tr w:rsidR="00E24042" w:rsidRPr="00E24042" w:rsidTr="00930F44">
        <w:trPr>
          <w:trHeight w:hRule="exact" w:val="3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Cs/>
              </w:rPr>
            </w:pPr>
          </w:p>
        </w:tc>
        <w:tc>
          <w:tcPr>
            <w:tcW w:w="4705"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Всего</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r w:rsidRPr="00E24042">
              <w:rPr>
                <w:b/>
              </w:rPr>
              <w:t>0,2</w:t>
            </w:r>
          </w:p>
        </w:tc>
        <w:tc>
          <w:tcPr>
            <w:tcW w:w="4707"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bCs/>
              </w:rPr>
            </w:pPr>
            <w:r w:rsidRPr="00E24042">
              <w:rPr>
                <w:b/>
              </w:rPr>
              <w:t>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24042" w:rsidRPr="00E24042" w:rsidRDefault="00E24042" w:rsidP="00E24042">
            <w:pPr>
              <w:widowControl w:val="0"/>
              <w:tabs>
                <w:tab w:val="left" w:pos="90"/>
              </w:tabs>
              <w:autoSpaceDE w:val="0"/>
              <w:autoSpaceDN w:val="0"/>
              <w:adjustRightInd w:val="0"/>
              <w:spacing w:before="10"/>
              <w:rPr>
                <w:b/>
                <w:lang w:val="en-US"/>
              </w:rPr>
            </w:pPr>
            <w:r w:rsidRPr="00E24042">
              <w:rPr>
                <w:b/>
              </w:rPr>
              <w:t>0,2»</w:t>
            </w:r>
            <w:r w:rsidR="00061692">
              <w:rPr>
                <w:b/>
              </w:rPr>
              <w:t>.</w:t>
            </w:r>
          </w:p>
        </w:tc>
      </w:tr>
    </w:tbl>
    <w:p w:rsidR="00E24042" w:rsidRPr="00A80910" w:rsidRDefault="00E24042" w:rsidP="00A80910">
      <w:pPr>
        <w:widowControl w:val="0"/>
        <w:tabs>
          <w:tab w:val="left" w:pos="90"/>
        </w:tabs>
        <w:autoSpaceDE w:val="0"/>
        <w:autoSpaceDN w:val="0"/>
        <w:adjustRightInd w:val="0"/>
        <w:spacing w:before="10"/>
        <w:sectPr w:rsidR="00E24042" w:rsidRPr="00A80910" w:rsidSect="00A80910">
          <w:pgSz w:w="16838" w:h="11906" w:orient="landscape"/>
          <w:pgMar w:top="454" w:right="510" w:bottom="454" w:left="510" w:header="709" w:footer="709" w:gutter="0"/>
          <w:cols w:space="708"/>
          <w:docGrid w:linePitch="360"/>
        </w:sectPr>
      </w:pPr>
    </w:p>
    <w:p w:rsidR="00E24042" w:rsidRPr="00E24042" w:rsidRDefault="00E24042" w:rsidP="00E24042">
      <w:pPr>
        <w:widowControl w:val="0"/>
        <w:tabs>
          <w:tab w:val="center" w:pos="7620"/>
        </w:tabs>
        <w:autoSpaceDE w:val="0"/>
        <w:autoSpaceDN w:val="0"/>
        <w:adjustRightInd w:val="0"/>
        <w:jc w:val="right"/>
      </w:pPr>
    </w:p>
    <w:p w:rsidR="00B72299" w:rsidRPr="00247ABC" w:rsidRDefault="00B72299" w:rsidP="00B72299">
      <w:pPr>
        <w:rPr>
          <w:rFonts w:cs="MS Sans Serif"/>
        </w:rPr>
      </w:pPr>
      <w:r>
        <w:rPr>
          <w:rFonts w:cs="MS Sans Serif"/>
        </w:rPr>
        <w:t xml:space="preserve">  </w:t>
      </w:r>
      <w:r w:rsidR="005C3C6C">
        <w:rPr>
          <w:rFonts w:cs="MS Sans Serif"/>
        </w:rPr>
        <w:t xml:space="preserve">       </w:t>
      </w:r>
      <w:r>
        <w:rPr>
          <w:rFonts w:cs="MS Sans Serif"/>
        </w:rPr>
        <w:t xml:space="preserve"> </w:t>
      </w:r>
      <w:r w:rsidRPr="00247ABC">
        <w:rPr>
          <w:rFonts w:cs="MS Sans Serif"/>
        </w:rPr>
        <w:t>2</w:t>
      </w:r>
      <w:r>
        <w:rPr>
          <w:rFonts w:cs="MS Sans Serif"/>
        </w:rPr>
        <w:t>.</w:t>
      </w:r>
      <w:r w:rsidRPr="00247ABC">
        <w:rPr>
          <w:rFonts w:cs="MS Sans Serif"/>
        </w:rPr>
        <w:t xml:space="preserve"> Настоящее решение вступает в силу со дня его подписания</w:t>
      </w:r>
      <w:r>
        <w:rPr>
          <w:rFonts w:cs="MS Sans Serif"/>
        </w:rPr>
        <w:t>.</w:t>
      </w:r>
    </w:p>
    <w:p w:rsidR="0001232F" w:rsidRDefault="0001232F" w:rsidP="0001232F"/>
    <w:p w:rsidR="00BC1A41" w:rsidRPr="00247ABC" w:rsidRDefault="00BC1A41" w:rsidP="00BC1A41">
      <w:pPr>
        <w:widowControl w:val="0"/>
        <w:tabs>
          <w:tab w:val="left" w:pos="90"/>
        </w:tabs>
        <w:autoSpaceDE w:val="0"/>
        <w:autoSpaceDN w:val="0"/>
        <w:adjustRightInd w:val="0"/>
        <w:spacing w:before="10"/>
        <w:rPr>
          <w:rFonts w:cs="MS Sans Serif"/>
        </w:rPr>
      </w:pPr>
    </w:p>
    <w:p w:rsidR="00BC1A41" w:rsidRPr="00247ABC" w:rsidRDefault="00BC1A41" w:rsidP="00BC1A41">
      <w:pPr>
        <w:widowControl w:val="0"/>
        <w:tabs>
          <w:tab w:val="left" w:pos="90"/>
        </w:tabs>
        <w:autoSpaceDE w:val="0"/>
        <w:autoSpaceDN w:val="0"/>
        <w:adjustRightInd w:val="0"/>
        <w:spacing w:before="10"/>
        <w:rPr>
          <w:color w:val="000000"/>
        </w:rPr>
      </w:pPr>
      <w:r w:rsidRPr="00247ABC">
        <w:rPr>
          <w:rFonts w:cs="MS Sans Serif"/>
        </w:rPr>
        <w:t xml:space="preserve">   </w:t>
      </w:r>
      <w:r w:rsidRPr="00247ABC">
        <w:rPr>
          <w:rFonts w:ascii="MS Sans Serif" w:hAnsi="MS Sans Serif" w:cs="MS Sans Serif"/>
        </w:rPr>
        <w:tab/>
      </w:r>
      <w:r w:rsidRPr="00247ABC">
        <w:rPr>
          <w:color w:val="000000"/>
        </w:rPr>
        <w:t>Глава Зимовниковского</w:t>
      </w:r>
    </w:p>
    <w:p w:rsidR="00BC1A41" w:rsidRPr="00247ABC" w:rsidRDefault="00BC1A41" w:rsidP="00BC1A41">
      <w:pPr>
        <w:widowControl w:val="0"/>
        <w:tabs>
          <w:tab w:val="left" w:pos="90"/>
        </w:tabs>
        <w:autoSpaceDE w:val="0"/>
        <w:autoSpaceDN w:val="0"/>
        <w:adjustRightInd w:val="0"/>
        <w:rPr>
          <w:color w:val="000000"/>
        </w:rPr>
      </w:pPr>
      <w:r w:rsidRPr="00247ABC">
        <w:rPr>
          <w:rFonts w:ascii="MS Sans Serif" w:hAnsi="MS Sans Serif" w:cs="MS Sans Serif"/>
        </w:rPr>
        <w:tab/>
      </w:r>
      <w:r w:rsidRPr="00247ABC">
        <w:rPr>
          <w:rFonts w:cs="MS Sans Serif"/>
        </w:rPr>
        <w:t xml:space="preserve">          </w:t>
      </w:r>
      <w:r w:rsidRPr="00247ABC">
        <w:rPr>
          <w:color w:val="000000"/>
        </w:rPr>
        <w:t xml:space="preserve">сельского поселения                                        </w:t>
      </w:r>
      <w:r w:rsidR="005C3C6C">
        <w:rPr>
          <w:color w:val="000000"/>
        </w:rPr>
        <w:t xml:space="preserve">        </w:t>
      </w:r>
      <w:r w:rsidRPr="00247ABC">
        <w:rPr>
          <w:color w:val="000000"/>
        </w:rPr>
        <w:t xml:space="preserve"> С</w:t>
      </w:r>
      <w:r>
        <w:rPr>
          <w:color w:val="000000"/>
        </w:rPr>
        <w:t>.</w:t>
      </w:r>
      <w:r w:rsidRPr="00247ABC">
        <w:rPr>
          <w:color w:val="000000"/>
        </w:rPr>
        <w:t>Н</w:t>
      </w:r>
      <w:r>
        <w:rPr>
          <w:color w:val="000000"/>
        </w:rPr>
        <w:t xml:space="preserve">. </w:t>
      </w:r>
      <w:r w:rsidRPr="00247ABC">
        <w:rPr>
          <w:color w:val="000000"/>
        </w:rPr>
        <w:t>Фоменко</w:t>
      </w:r>
    </w:p>
    <w:p w:rsidR="005C3C6C" w:rsidRDefault="00BC1A41" w:rsidP="00BC1A41">
      <w:pPr>
        <w:pStyle w:val="ConsTitle"/>
        <w:widowControl/>
        <w:ind w:firstLine="540"/>
        <w:jc w:val="both"/>
        <w:outlineLvl w:val="0"/>
        <w:rPr>
          <w:rFonts w:ascii="Times New Roman" w:hAnsi="Times New Roman"/>
          <w:b w:val="0"/>
          <w:sz w:val="24"/>
          <w:szCs w:val="24"/>
        </w:rPr>
      </w:pPr>
      <w:r w:rsidRPr="00247ABC">
        <w:rPr>
          <w:rFonts w:ascii="Times New Roman" w:hAnsi="Times New Roman"/>
          <w:b w:val="0"/>
          <w:sz w:val="24"/>
          <w:szCs w:val="24"/>
        </w:rPr>
        <w:t xml:space="preserve">  </w:t>
      </w:r>
    </w:p>
    <w:p w:rsidR="00BC1A41" w:rsidRPr="00247ABC" w:rsidRDefault="005C3C6C" w:rsidP="00BC1A41">
      <w:pPr>
        <w:pStyle w:val="ConsTitle"/>
        <w:widowControl/>
        <w:ind w:firstLine="540"/>
        <w:jc w:val="both"/>
        <w:outlineLvl w:val="0"/>
        <w:rPr>
          <w:rFonts w:ascii="Times New Roman" w:hAnsi="Times New Roman"/>
          <w:b w:val="0"/>
          <w:sz w:val="24"/>
          <w:szCs w:val="24"/>
        </w:rPr>
      </w:pPr>
      <w:r>
        <w:rPr>
          <w:rFonts w:ascii="Times New Roman" w:hAnsi="Times New Roman"/>
          <w:b w:val="0"/>
          <w:sz w:val="24"/>
          <w:szCs w:val="24"/>
        </w:rPr>
        <w:t xml:space="preserve">    </w:t>
      </w:r>
      <w:r w:rsidR="00BC1A41" w:rsidRPr="00247ABC">
        <w:rPr>
          <w:rFonts w:ascii="Times New Roman" w:hAnsi="Times New Roman"/>
          <w:b w:val="0"/>
          <w:sz w:val="24"/>
          <w:szCs w:val="24"/>
        </w:rPr>
        <w:t>пос</w:t>
      </w:r>
      <w:r w:rsidR="00827C2F">
        <w:rPr>
          <w:rFonts w:ascii="Times New Roman" w:hAnsi="Times New Roman"/>
          <w:b w:val="0"/>
          <w:sz w:val="24"/>
          <w:szCs w:val="24"/>
        </w:rPr>
        <w:t>.</w:t>
      </w:r>
      <w:r w:rsidR="00BC1A41" w:rsidRPr="00247ABC">
        <w:rPr>
          <w:rFonts w:ascii="Times New Roman" w:hAnsi="Times New Roman"/>
          <w:b w:val="0"/>
          <w:sz w:val="24"/>
          <w:szCs w:val="24"/>
        </w:rPr>
        <w:t xml:space="preserve"> Зимовники</w:t>
      </w:r>
    </w:p>
    <w:p w:rsidR="00BC1A41" w:rsidRPr="000E6EB4" w:rsidRDefault="000E6EB4" w:rsidP="00BC1A41">
      <w:pPr>
        <w:pStyle w:val="ConsTitle"/>
        <w:widowControl/>
        <w:ind w:firstLine="540"/>
        <w:jc w:val="both"/>
        <w:outlineLvl w:val="0"/>
        <w:rPr>
          <w:rFonts w:ascii="Times New Roman" w:hAnsi="Times New Roman"/>
          <w:sz w:val="24"/>
          <w:szCs w:val="24"/>
        </w:rPr>
      </w:pPr>
      <w:r w:rsidRPr="000E6EB4">
        <w:rPr>
          <w:rFonts w:ascii="Times New Roman" w:hAnsi="Times New Roman"/>
          <w:sz w:val="24"/>
          <w:szCs w:val="24"/>
        </w:rPr>
        <w:t>18</w:t>
      </w:r>
      <w:r w:rsidR="007E7986" w:rsidRPr="000E6EB4">
        <w:rPr>
          <w:rFonts w:ascii="Times New Roman" w:hAnsi="Times New Roman"/>
          <w:sz w:val="24"/>
          <w:szCs w:val="24"/>
        </w:rPr>
        <w:t>.10</w:t>
      </w:r>
      <w:r w:rsidR="00BC1A41" w:rsidRPr="000E6EB4">
        <w:rPr>
          <w:rFonts w:ascii="Times New Roman" w:hAnsi="Times New Roman"/>
          <w:sz w:val="24"/>
          <w:szCs w:val="24"/>
        </w:rPr>
        <w:t>.201</w:t>
      </w:r>
      <w:r w:rsidR="00D72E76" w:rsidRPr="000E6EB4">
        <w:rPr>
          <w:rFonts w:ascii="Times New Roman" w:hAnsi="Times New Roman"/>
          <w:sz w:val="24"/>
          <w:szCs w:val="24"/>
        </w:rPr>
        <w:t>3</w:t>
      </w:r>
      <w:r w:rsidR="00BC1A41" w:rsidRPr="000E6EB4">
        <w:rPr>
          <w:rFonts w:ascii="Times New Roman" w:hAnsi="Times New Roman"/>
          <w:sz w:val="24"/>
          <w:szCs w:val="24"/>
        </w:rPr>
        <w:t xml:space="preserve"> г.</w:t>
      </w:r>
    </w:p>
    <w:p w:rsidR="005C3C6C" w:rsidRDefault="00BC1A41" w:rsidP="00BC1A41">
      <w:pPr>
        <w:pStyle w:val="ConsTitle"/>
        <w:widowControl/>
        <w:ind w:firstLine="540"/>
        <w:jc w:val="both"/>
        <w:outlineLvl w:val="0"/>
        <w:rPr>
          <w:b w:val="0"/>
          <w:sz w:val="24"/>
          <w:szCs w:val="24"/>
        </w:rPr>
      </w:pPr>
      <w:r w:rsidRPr="00247ABC">
        <w:rPr>
          <w:b w:val="0"/>
          <w:sz w:val="24"/>
          <w:szCs w:val="24"/>
        </w:rPr>
        <w:t xml:space="preserve">   </w:t>
      </w:r>
      <w:r w:rsidR="005C3C6C">
        <w:rPr>
          <w:b w:val="0"/>
          <w:sz w:val="24"/>
          <w:szCs w:val="24"/>
        </w:rPr>
        <w:t xml:space="preserve">  </w:t>
      </w:r>
    </w:p>
    <w:p w:rsidR="00BC1A41" w:rsidRPr="000E6EB4" w:rsidRDefault="005C3C6C" w:rsidP="00BC1A41">
      <w:pPr>
        <w:pStyle w:val="ConsTitle"/>
        <w:widowControl/>
        <w:ind w:firstLine="540"/>
        <w:jc w:val="both"/>
        <w:outlineLvl w:val="0"/>
        <w:rPr>
          <w:rFonts w:ascii="Times New Roman" w:hAnsi="Times New Roman" w:cs="Times New Roman"/>
          <w:sz w:val="24"/>
          <w:szCs w:val="24"/>
          <w:lang w:val="en-US"/>
        </w:rPr>
      </w:pPr>
      <w:r w:rsidRPr="000E6EB4">
        <w:rPr>
          <w:sz w:val="24"/>
          <w:szCs w:val="24"/>
        </w:rPr>
        <w:t xml:space="preserve">      </w:t>
      </w:r>
      <w:r w:rsidR="000E6EB4" w:rsidRPr="000E6EB4">
        <w:rPr>
          <w:rFonts w:ascii="Times New Roman" w:hAnsi="Times New Roman" w:cs="Times New Roman"/>
          <w:sz w:val="24"/>
          <w:szCs w:val="24"/>
        </w:rPr>
        <w:t>№45</w:t>
      </w:r>
    </w:p>
    <w:p w:rsidR="00BC1A41" w:rsidRDefault="00BC1A41" w:rsidP="00BC1A41">
      <w:pPr>
        <w:ind w:firstLine="708"/>
      </w:pPr>
    </w:p>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4E1977" w:rsidRDefault="004E1977" w:rsidP="00E922ED"/>
    <w:p w:rsidR="00203F23" w:rsidRPr="00AF0FB9" w:rsidRDefault="00203F23" w:rsidP="00AF0FB9">
      <w:pPr>
        <w:sectPr w:rsidR="00203F23" w:rsidRPr="00AF0FB9" w:rsidSect="00E80F9A">
          <w:footerReference w:type="even" r:id="rId9"/>
          <w:footerReference w:type="default" r:id="rId10"/>
          <w:pgSz w:w="11906" w:h="16838"/>
          <w:pgMar w:top="851" w:right="386" w:bottom="426" w:left="539" w:header="397" w:footer="454" w:gutter="0"/>
          <w:cols w:space="708"/>
          <w:docGrid w:linePitch="360"/>
        </w:sectPr>
      </w:pPr>
    </w:p>
    <w:p w:rsidR="00DE027F" w:rsidRPr="001F031C" w:rsidRDefault="00DE027F" w:rsidP="004B5A0B">
      <w:pPr>
        <w:widowControl w:val="0"/>
        <w:tabs>
          <w:tab w:val="center" w:pos="7620"/>
        </w:tabs>
        <w:autoSpaceDE w:val="0"/>
        <w:autoSpaceDN w:val="0"/>
        <w:adjustRightInd w:val="0"/>
        <w:jc w:val="right"/>
        <w:rPr>
          <w:color w:val="000000"/>
          <w:sz w:val="28"/>
          <w:szCs w:val="28"/>
        </w:rPr>
      </w:pPr>
    </w:p>
    <w:p w:rsidR="00C570F0" w:rsidRDefault="00DE027F" w:rsidP="005B6B10">
      <w:pPr>
        <w:widowControl w:val="0"/>
        <w:tabs>
          <w:tab w:val="left" w:pos="90"/>
        </w:tabs>
        <w:autoSpaceDE w:val="0"/>
        <w:autoSpaceDN w:val="0"/>
        <w:adjustRightInd w:val="0"/>
      </w:pPr>
      <w:r w:rsidRPr="001F031C">
        <w:rPr>
          <w:color w:val="000000"/>
          <w:sz w:val="28"/>
          <w:szCs w:val="28"/>
        </w:rPr>
        <w:tab/>
      </w:r>
    </w:p>
    <w:sectPr w:rsidR="00C570F0" w:rsidSect="00037CBA">
      <w:pgSz w:w="16838" w:h="11906" w:orient="landscape"/>
      <w:pgMar w:top="539" w:right="851" w:bottom="38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F9" w:rsidRDefault="00A22EF9">
      <w:r>
        <w:separator/>
      </w:r>
    </w:p>
  </w:endnote>
  <w:endnote w:type="continuationSeparator" w:id="0">
    <w:p w:rsidR="00A22EF9" w:rsidRDefault="00A2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BB" w:rsidRDefault="008718BB" w:rsidP="00D539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8718BB" w:rsidRDefault="008718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BB" w:rsidRDefault="008718BB" w:rsidP="00D539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4E28">
      <w:rPr>
        <w:rStyle w:val="a6"/>
        <w:noProof/>
      </w:rPr>
      <w:t>23</w:t>
    </w:r>
    <w:r>
      <w:rPr>
        <w:rStyle w:val="a6"/>
      </w:rPr>
      <w:fldChar w:fldCharType="end"/>
    </w:r>
  </w:p>
  <w:p w:rsidR="008718BB" w:rsidRDefault="008718BB" w:rsidP="007B7227">
    <w:pPr>
      <w:pStyle w:val="a5"/>
    </w:pPr>
  </w:p>
  <w:p w:rsidR="008718BB" w:rsidRDefault="008718BB" w:rsidP="007B72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F9" w:rsidRDefault="00A22EF9">
      <w:r>
        <w:separator/>
      </w:r>
    </w:p>
  </w:footnote>
  <w:footnote w:type="continuationSeparator" w:id="0">
    <w:p w:rsidR="00A22EF9" w:rsidRDefault="00A2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F62"/>
    <w:multiLevelType w:val="hybridMultilevel"/>
    <w:tmpl w:val="7F009374"/>
    <w:lvl w:ilvl="0" w:tplc="AEB2501A">
      <w:start w:val="6"/>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
    <w:nsid w:val="04561629"/>
    <w:multiLevelType w:val="hybridMultilevel"/>
    <w:tmpl w:val="CECC1DAA"/>
    <w:lvl w:ilvl="0" w:tplc="8A1E0AB2">
      <w:start w:val="10"/>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097A2B9F"/>
    <w:multiLevelType w:val="hybridMultilevel"/>
    <w:tmpl w:val="46BE74B6"/>
    <w:lvl w:ilvl="0" w:tplc="27FEA32C">
      <w:start w:val="6"/>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
    <w:nsid w:val="22CA4677"/>
    <w:multiLevelType w:val="hybridMultilevel"/>
    <w:tmpl w:val="34DC3C38"/>
    <w:lvl w:ilvl="0" w:tplc="AAA61976">
      <w:start w:val="10"/>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4">
    <w:nsid w:val="23A80FCD"/>
    <w:multiLevelType w:val="hybridMultilevel"/>
    <w:tmpl w:val="5802D6F2"/>
    <w:lvl w:ilvl="0" w:tplc="6F104DEA">
      <w:start w:val="1"/>
      <w:numFmt w:val="decimal"/>
      <w:lvlText w:val="%1."/>
      <w:lvlJc w:val="left"/>
      <w:pPr>
        <w:tabs>
          <w:tab w:val="num" w:pos="825"/>
        </w:tabs>
        <w:ind w:left="825" w:hanging="360"/>
      </w:pPr>
      <w:rPr>
        <w:rFonts w:hint="default"/>
      </w:rPr>
    </w:lvl>
    <w:lvl w:ilvl="1" w:tplc="A04C0ABC">
      <w:start w:val="1"/>
      <w:numFmt w:val="decimal"/>
      <w:lvlText w:val="%2)"/>
      <w:lvlJc w:val="left"/>
      <w:pPr>
        <w:tabs>
          <w:tab w:val="num" w:pos="1545"/>
        </w:tabs>
        <w:ind w:left="1545" w:hanging="360"/>
      </w:pPr>
      <w:rPr>
        <w:rFonts w:hint="default"/>
      </w:r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5">
    <w:nsid w:val="2A442E33"/>
    <w:multiLevelType w:val="hybridMultilevel"/>
    <w:tmpl w:val="082E45C6"/>
    <w:lvl w:ilvl="0" w:tplc="6EFC33FE">
      <w:start w:val="13"/>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6">
    <w:nsid w:val="416804F0"/>
    <w:multiLevelType w:val="hybridMultilevel"/>
    <w:tmpl w:val="69C87776"/>
    <w:lvl w:ilvl="0" w:tplc="D6BA23A2">
      <w:start w:val="1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7">
    <w:nsid w:val="494231E1"/>
    <w:multiLevelType w:val="hybridMultilevel"/>
    <w:tmpl w:val="2C7E26AE"/>
    <w:lvl w:ilvl="0" w:tplc="4BD8FFE8">
      <w:start w:val="8"/>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8">
    <w:nsid w:val="4D0C094F"/>
    <w:multiLevelType w:val="hybridMultilevel"/>
    <w:tmpl w:val="B776DEC6"/>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nsid w:val="52D759CB"/>
    <w:multiLevelType w:val="hybridMultilevel"/>
    <w:tmpl w:val="12B02692"/>
    <w:lvl w:ilvl="0" w:tplc="C602B382">
      <w:start w:val="5"/>
      <w:numFmt w:val="decimal"/>
      <w:lvlText w:val="%1)"/>
      <w:lvlJc w:val="left"/>
      <w:pPr>
        <w:tabs>
          <w:tab w:val="num" w:pos="1320"/>
        </w:tabs>
        <w:ind w:left="1320" w:hanging="37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0">
    <w:nsid w:val="6343425A"/>
    <w:multiLevelType w:val="hybridMultilevel"/>
    <w:tmpl w:val="939092B6"/>
    <w:lvl w:ilvl="0" w:tplc="8FDA3F38">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74925C7D"/>
    <w:multiLevelType w:val="multilevel"/>
    <w:tmpl w:val="EEAA6D70"/>
    <w:lvl w:ilvl="0">
      <w:start w:val="8"/>
      <w:numFmt w:val="decimal"/>
      <w:lvlText w:val="%1)"/>
      <w:lvlJc w:val="left"/>
      <w:pPr>
        <w:tabs>
          <w:tab w:val="num" w:pos="1305"/>
        </w:tabs>
        <w:ind w:left="1305" w:hanging="360"/>
      </w:pPr>
      <w:rPr>
        <w:rFonts w:hint="default"/>
      </w:r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12">
    <w:nsid w:val="7A4E440B"/>
    <w:multiLevelType w:val="hybridMultilevel"/>
    <w:tmpl w:val="60B455CE"/>
    <w:lvl w:ilvl="0" w:tplc="E31A1B16">
      <w:start w:val="951"/>
      <w:numFmt w:val="decimal"/>
      <w:lvlText w:val="%1"/>
      <w:lvlJc w:val="left"/>
      <w:pPr>
        <w:tabs>
          <w:tab w:val="num" w:pos="4815"/>
        </w:tabs>
        <w:ind w:left="4815" w:hanging="439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nsid w:val="7AB67072"/>
    <w:multiLevelType w:val="hybridMultilevel"/>
    <w:tmpl w:val="EEAA6D70"/>
    <w:lvl w:ilvl="0" w:tplc="A5CE3A74">
      <w:start w:val="8"/>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4">
    <w:nsid w:val="7DE04AC5"/>
    <w:multiLevelType w:val="hybridMultilevel"/>
    <w:tmpl w:val="29B2E046"/>
    <w:lvl w:ilvl="0" w:tplc="A33A5952">
      <w:start w:val="1"/>
      <w:numFmt w:val="decimal"/>
      <w:lvlText w:val="%1)"/>
      <w:lvlJc w:val="left"/>
      <w:pPr>
        <w:tabs>
          <w:tab w:val="num" w:pos="1710"/>
        </w:tabs>
        <w:ind w:left="1710" w:hanging="360"/>
      </w:pPr>
      <w:rPr>
        <w:rFonts w:hint="default"/>
      </w:r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2"/>
  </w:num>
  <w:num w:numId="6">
    <w:abstractNumId w:val="13"/>
  </w:num>
  <w:num w:numId="7">
    <w:abstractNumId w:val="11"/>
  </w:num>
  <w:num w:numId="8">
    <w:abstractNumId w:val="1"/>
  </w:num>
  <w:num w:numId="9">
    <w:abstractNumId w:val="6"/>
  </w:num>
  <w:num w:numId="10">
    <w:abstractNumId w:val="5"/>
  </w:num>
  <w:num w:numId="11">
    <w:abstractNumId w:val="2"/>
  </w:num>
  <w:num w:numId="12">
    <w:abstractNumId w:val="3"/>
  </w:num>
  <w:num w:numId="13">
    <w:abstractNumId w:val="7"/>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E8"/>
    <w:rsid w:val="00000B1E"/>
    <w:rsid w:val="000012BC"/>
    <w:rsid w:val="00002EDA"/>
    <w:rsid w:val="00003FAC"/>
    <w:rsid w:val="000040DE"/>
    <w:rsid w:val="00005162"/>
    <w:rsid w:val="0000537E"/>
    <w:rsid w:val="000071C1"/>
    <w:rsid w:val="00011AD2"/>
    <w:rsid w:val="00011D56"/>
    <w:rsid w:val="0001232F"/>
    <w:rsid w:val="00012FFC"/>
    <w:rsid w:val="00014123"/>
    <w:rsid w:val="000147F4"/>
    <w:rsid w:val="0002088D"/>
    <w:rsid w:val="000228D3"/>
    <w:rsid w:val="0002341E"/>
    <w:rsid w:val="00027CB9"/>
    <w:rsid w:val="00030722"/>
    <w:rsid w:val="00031A46"/>
    <w:rsid w:val="0003338F"/>
    <w:rsid w:val="00035769"/>
    <w:rsid w:val="00037A40"/>
    <w:rsid w:val="00037CBA"/>
    <w:rsid w:val="00041215"/>
    <w:rsid w:val="00043136"/>
    <w:rsid w:val="00044365"/>
    <w:rsid w:val="000444B5"/>
    <w:rsid w:val="00046075"/>
    <w:rsid w:val="00047C74"/>
    <w:rsid w:val="00050FA1"/>
    <w:rsid w:val="000510B2"/>
    <w:rsid w:val="00051363"/>
    <w:rsid w:val="00056489"/>
    <w:rsid w:val="00057355"/>
    <w:rsid w:val="000576AB"/>
    <w:rsid w:val="000579ED"/>
    <w:rsid w:val="00057A96"/>
    <w:rsid w:val="00061692"/>
    <w:rsid w:val="000631B3"/>
    <w:rsid w:val="00063983"/>
    <w:rsid w:val="000701F6"/>
    <w:rsid w:val="00070D5C"/>
    <w:rsid w:val="00073905"/>
    <w:rsid w:val="00073FED"/>
    <w:rsid w:val="00075962"/>
    <w:rsid w:val="00076D2A"/>
    <w:rsid w:val="00076EB9"/>
    <w:rsid w:val="000770D2"/>
    <w:rsid w:val="000801E4"/>
    <w:rsid w:val="00081636"/>
    <w:rsid w:val="000818BF"/>
    <w:rsid w:val="00083BBC"/>
    <w:rsid w:val="0008519B"/>
    <w:rsid w:val="0009002B"/>
    <w:rsid w:val="0009012C"/>
    <w:rsid w:val="00090D16"/>
    <w:rsid w:val="00091572"/>
    <w:rsid w:val="000932E6"/>
    <w:rsid w:val="0009631C"/>
    <w:rsid w:val="00096B04"/>
    <w:rsid w:val="00097389"/>
    <w:rsid w:val="000A1A11"/>
    <w:rsid w:val="000A34BE"/>
    <w:rsid w:val="000A38A0"/>
    <w:rsid w:val="000A49D7"/>
    <w:rsid w:val="000A509F"/>
    <w:rsid w:val="000A557B"/>
    <w:rsid w:val="000A56CE"/>
    <w:rsid w:val="000A5AA3"/>
    <w:rsid w:val="000A76BF"/>
    <w:rsid w:val="000B44F3"/>
    <w:rsid w:val="000B6CDD"/>
    <w:rsid w:val="000B7ED4"/>
    <w:rsid w:val="000C0732"/>
    <w:rsid w:val="000C0D61"/>
    <w:rsid w:val="000C2DD0"/>
    <w:rsid w:val="000C2F87"/>
    <w:rsid w:val="000C5015"/>
    <w:rsid w:val="000C5793"/>
    <w:rsid w:val="000C5C6D"/>
    <w:rsid w:val="000C7385"/>
    <w:rsid w:val="000C7B62"/>
    <w:rsid w:val="000D1505"/>
    <w:rsid w:val="000D3531"/>
    <w:rsid w:val="000D46A8"/>
    <w:rsid w:val="000D6B28"/>
    <w:rsid w:val="000E0968"/>
    <w:rsid w:val="000E1BE7"/>
    <w:rsid w:val="000E2427"/>
    <w:rsid w:val="000E2AC8"/>
    <w:rsid w:val="000E43C9"/>
    <w:rsid w:val="000E65CC"/>
    <w:rsid w:val="000E6EB4"/>
    <w:rsid w:val="000F29E0"/>
    <w:rsid w:val="000F5405"/>
    <w:rsid w:val="000F5C79"/>
    <w:rsid w:val="001012BE"/>
    <w:rsid w:val="001020E3"/>
    <w:rsid w:val="00102F00"/>
    <w:rsid w:val="00103B56"/>
    <w:rsid w:val="00103EBF"/>
    <w:rsid w:val="00104912"/>
    <w:rsid w:val="00105035"/>
    <w:rsid w:val="00105B85"/>
    <w:rsid w:val="00106502"/>
    <w:rsid w:val="00111143"/>
    <w:rsid w:val="00113080"/>
    <w:rsid w:val="00113B5C"/>
    <w:rsid w:val="00113E18"/>
    <w:rsid w:val="0011476F"/>
    <w:rsid w:val="00116291"/>
    <w:rsid w:val="001164DE"/>
    <w:rsid w:val="001165C3"/>
    <w:rsid w:val="0011678E"/>
    <w:rsid w:val="001203EC"/>
    <w:rsid w:val="001205AD"/>
    <w:rsid w:val="001205BD"/>
    <w:rsid w:val="00123B54"/>
    <w:rsid w:val="00124615"/>
    <w:rsid w:val="00126329"/>
    <w:rsid w:val="001266F8"/>
    <w:rsid w:val="00126DDD"/>
    <w:rsid w:val="0013010E"/>
    <w:rsid w:val="00130667"/>
    <w:rsid w:val="001319D6"/>
    <w:rsid w:val="00132DB8"/>
    <w:rsid w:val="00135506"/>
    <w:rsid w:val="00135B6A"/>
    <w:rsid w:val="00136EBF"/>
    <w:rsid w:val="00141966"/>
    <w:rsid w:val="001431EF"/>
    <w:rsid w:val="0014584A"/>
    <w:rsid w:val="0014704B"/>
    <w:rsid w:val="001503C4"/>
    <w:rsid w:val="00151D8D"/>
    <w:rsid w:val="00153B52"/>
    <w:rsid w:val="001566F9"/>
    <w:rsid w:val="0015760D"/>
    <w:rsid w:val="00160F88"/>
    <w:rsid w:val="00161F83"/>
    <w:rsid w:val="00162953"/>
    <w:rsid w:val="00165822"/>
    <w:rsid w:val="001669C4"/>
    <w:rsid w:val="00167605"/>
    <w:rsid w:val="00167C7D"/>
    <w:rsid w:val="001701D7"/>
    <w:rsid w:val="0017277C"/>
    <w:rsid w:val="00172EB7"/>
    <w:rsid w:val="0017520F"/>
    <w:rsid w:val="00175549"/>
    <w:rsid w:val="00177A57"/>
    <w:rsid w:val="001803D7"/>
    <w:rsid w:val="00182067"/>
    <w:rsid w:val="001833BA"/>
    <w:rsid w:val="00183E3A"/>
    <w:rsid w:val="001845D2"/>
    <w:rsid w:val="00185386"/>
    <w:rsid w:val="00186764"/>
    <w:rsid w:val="001907E3"/>
    <w:rsid w:val="00192137"/>
    <w:rsid w:val="0019244D"/>
    <w:rsid w:val="00192FC2"/>
    <w:rsid w:val="00194A3E"/>
    <w:rsid w:val="00194E35"/>
    <w:rsid w:val="00195231"/>
    <w:rsid w:val="00197A3D"/>
    <w:rsid w:val="00197B72"/>
    <w:rsid w:val="001A19A7"/>
    <w:rsid w:val="001A1EBA"/>
    <w:rsid w:val="001A7322"/>
    <w:rsid w:val="001B0AE7"/>
    <w:rsid w:val="001B16DC"/>
    <w:rsid w:val="001B1ED2"/>
    <w:rsid w:val="001B3029"/>
    <w:rsid w:val="001B4D71"/>
    <w:rsid w:val="001B50AF"/>
    <w:rsid w:val="001B5E81"/>
    <w:rsid w:val="001C1C35"/>
    <w:rsid w:val="001C2BE8"/>
    <w:rsid w:val="001C3131"/>
    <w:rsid w:val="001C31CA"/>
    <w:rsid w:val="001D0C5F"/>
    <w:rsid w:val="001D11F1"/>
    <w:rsid w:val="001D194B"/>
    <w:rsid w:val="001D253C"/>
    <w:rsid w:val="001D313D"/>
    <w:rsid w:val="001D47B8"/>
    <w:rsid w:val="001D6B6A"/>
    <w:rsid w:val="001D6BC2"/>
    <w:rsid w:val="001E041B"/>
    <w:rsid w:val="001E0491"/>
    <w:rsid w:val="001E145F"/>
    <w:rsid w:val="001E3C08"/>
    <w:rsid w:val="001E4BDA"/>
    <w:rsid w:val="001E5811"/>
    <w:rsid w:val="001E639B"/>
    <w:rsid w:val="001E6425"/>
    <w:rsid w:val="001E6826"/>
    <w:rsid w:val="001E6835"/>
    <w:rsid w:val="001F031C"/>
    <w:rsid w:val="001F1B8B"/>
    <w:rsid w:val="001F2A6E"/>
    <w:rsid w:val="001F36B1"/>
    <w:rsid w:val="001F4500"/>
    <w:rsid w:val="001F511C"/>
    <w:rsid w:val="001F5C7F"/>
    <w:rsid w:val="001F6A75"/>
    <w:rsid w:val="001F6C9C"/>
    <w:rsid w:val="001F751F"/>
    <w:rsid w:val="001F77FA"/>
    <w:rsid w:val="002002E6"/>
    <w:rsid w:val="002014EC"/>
    <w:rsid w:val="0020256D"/>
    <w:rsid w:val="00202BAE"/>
    <w:rsid w:val="00203F23"/>
    <w:rsid w:val="002073AD"/>
    <w:rsid w:val="00207869"/>
    <w:rsid w:val="00207944"/>
    <w:rsid w:val="00207AAB"/>
    <w:rsid w:val="00210D05"/>
    <w:rsid w:val="00211A30"/>
    <w:rsid w:val="00211F13"/>
    <w:rsid w:val="00212E5B"/>
    <w:rsid w:val="002169E5"/>
    <w:rsid w:val="00217089"/>
    <w:rsid w:val="00221877"/>
    <w:rsid w:val="00221DEA"/>
    <w:rsid w:val="00222281"/>
    <w:rsid w:val="00223431"/>
    <w:rsid w:val="002236B9"/>
    <w:rsid w:val="0022378D"/>
    <w:rsid w:val="002276EC"/>
    <w:rsid w:val="00230174"/>
    <w:rsid w:val="00230FDE"/>
    <w:rsid w:val="002325ED"/>
    <w:rsid w:val="00233012"/>
    <w:rsid w:val="00233120"/>
    <w:rsid w:val="00233C5A"/>
    <w:rsid w:val="00233DC7"/>
    <w:rsid w:val="00233F26"/>
    <w:rsid w:val="00235414"/>
    <w:rsid w:val="00237BDA"/>
    <w:rsid w:val="002405E8"/>
    <w:rsid w:val="002408C5"/>
    <w:rsid w:val="00240FD5"/>
    <w:rsid w:val="0024649D"/>
    <w:rsid w:val="00246536"/>
    <w:rsid w:val="00246B6C"/>
    <w:rsid w:val="00247ABC"/>
    <w:rsid w:val="00247B89"/>
    <w:rsid w:val="00252540"/>
    <w:rsid w:val="002529AF"/>
    <w:rsid w:val="002545CE"/>
    <w:rsid w:val="00264590"/>
    <w:rsid w:val="002651D6"/>
    <w:rsid w:val="0026528F"/>
    <w:rsid w:val="002708B2"/>
    <w:rsid w:val="00270D23"/>
    <w:rsid w:val="0027195F"/>
    <w:rsid w:val="00271A42"/>
    <w:rsid w:val="00271D4E"/>
    <w:rsid w:val="0027202F"/>
    <w:rsid w:val="002727E6"/>
    <w:rsid w:val="00273BC3"/>
    <w:rsid w:val="00273CC3"/>
    <w:rsid w:val="00276C58"/>
    <w:rsid w:val="00277A32"/>
    <w:rsid w:val="0028162D"/>
    <w:rsid w:val="0028172D"/>
    <w:rsid w:val="00281CD5"/>
    <w:rsid w:val="0028255C"/>
    <w:rsid w:val="00282994"/>
    <w:rsid w:val="00285806"/>
    <w:rsid w:val="00285C4A"/>
    <w:rsid w:val="002867C1"/>
    <w:rsid w:val="00286AE5"/>
    <w:rsid w:val="00290D82"/>
    <w:rsid w:val="002910E1"/>
    <w:rsid w:val="00291C26"/>
    <w:rsid w:val="00291D84"/>
    <w:rsid w:val="002930CD"/>
    <w:rsid w:val="00293E89"/>
    <w:rsid w:val="0029459A"/>
    <w:rsid w:val="00294AB5"/>
    <w:rsid w:val="00295CE2"/>
    <w:rsid w:val="002965B9"/>
    <w:rsid w:val="002979A7"/>
    <w:rsid w:val="002A0C0D"/>
    <w:rsid w:val="002A0ECC"/>
    <w:rsid w:val="002A3207"/>
    <w:rsid w:val="002A38FC"/>
    <w:rsid w:val="002A4165"/>
    <w:rsid w:val="002B18AC"/>
    <w:rsid w:val="002B1C53"/>
    <w:rsid w:val="002B1DF8"/>
    <w:rsid w:val="002B382E"/>
    <w:rsid w:val="002B3DB5"/>
    <w:rsid w:val="002B480C"/>
    <w:rsid w:val="002B5FAF"/>
    <w:rsid w:val="002B666A"/>
    <w:rsid w:val="002B784A"/>
    <w:rsid w:val="002B7E63"/>
    <w:rsid w:val="002C40C4"/>
    <w:rsid w:val="002C425D"/>
    <w:rsid w:val="002C4C10"/>
    <w:rsid w:val="002C78AE"/>
    <w:rsid w:val="002D1097"/>
    <w:rsid w:val="002D5018"/>
    <w:rsid w:val="002D651E"/>
    <w:rsid w:val="002D6815"/>
    <w:rsid w:val="002D7869"/>
    <w:rsid w:val="002D7A58"/>
    <w:rsid w:val="002D7B61"/>
    <w:rsid w:val="002D7E09"/>
    <w:rsid w:val="002E0295"/>
    <w:rsid w:val="002E06F4"/>
    <w:rsid w:val="002E0D69"/>
    <w:rsid w:val="002E16E7"/>
    <w:rsid w:val="002E1F54"/>
    <w:rsid w:val="002E330F"/>
    <w:rsid w:val="002E6701"/>
    <w:rsid w:val="002E6D41"/>
    <w:rsid w:val="002F3FF5"/>
    <w:rsid w:val="002F66AD"/>
    <w:rsid w:val="002F6EC7"/>
    <w:rsid w:val="00302437"/>
    <w:rsid w:val="003053DD"/>
    <w:rsid w:val="00305677"/>
    <w:rsid w:val="003060DB"/>
    <w:rsid w:val="00307A2F"/>
    <w:rsid w:val="00312FAB"/>
    <w:rsid w:val="003133F3"/>
    <w:rsid w:val="00313960"/>
    <w:rsid w:val="00314442"/>
    <w:rsid w:val="0032378B"/>
    <w:rsid w:val="00326AF0"/>
    <w:rsid w:val="0032717E"/>
    <w:rsid w:val="00332205"/>
    <w:rsid w:val="0033303C"/>
    <w:rsid w:val="00333E9A"/>
    <w:rsid w:val="00334A5B"/>
    <w:rsid w:val="00336BA3"/>
    <w:rsid w:val="0033720F"/>
    <w:rsid w:val="00337389"/>
    <w:rsid w:val="0034100A"/>
    <w:rsid w:val="00341DC3"/>
    <w:rsid w:val="00342056"/>
    <w:rsid w:val="003436A8"/>
    <w:rsid w:val="003441B1"/>
    <w:rsid w:val="003443AC"/>
    <w:rsid w:val="00345244"/>
    <w:rsid w:val="003511C6"/>
    <w:rsid w:val="003519C8"/>
    <w:rsid w:val="003525A3"/>
    <w:rsid w:val="00352DFA"/>
    <w:rsid w:val="00352F41"/>
    <w:rsid w:val="00353A98"/>
    <w:rsid w:val="00355076"/>
    <w:rsid w:val="0035550A"/>
    <w:rsid w:val="003561A5"/>
    <w:rsid w:val="00356FC3"/>
    <w:rsid w:val="00357291"/>
    <w:rsid w:val="003576DD"/>
    <w:rsid w:val="00363046"/>
    <w:rsid w:val="0036464F"/>
    <w:rsid w:val="00364823"/>
    <w:rsid w:val="003663C9"/>
    <w:rsid w:val="003669E0"/>
    <w:rsid w:val="00366B3D"/>
    <w:rsid w:val="003670C8"/>
    <w:rsid w:val="0037234B"/>
    <w:rsid w:val="00372F9D"/>
    <w:rsid w:val="0037538E"/>
    <w:rsid w:val="003779D9"/>
    <w:rsid w:val="00380222"/>
    <w:rsid w:val="003817D3"/>
    <w:rsid w:val="00381988"/>
    <w:rsid w:val="00382A28"/>
    <w:rsid w:val="00385404"/>
    <w:rsid w:val="00385719"/>
    <w:rsid w:val="00385FA4"/>
    <w:rsid w:val="003864FD"/>
    <w:rsid w:val="003908E8"/>
    <w:rsid w:val="00392118"/>
    <w:rsid w:val="00394917"/>
    <w:rsid w:val="00395BD4"/>
    <w:rsid w:val="003A0C39"/>
    <w:rsid w:val="003A1D8C"/>
    <w:rsid w:val="003A243B"/>
    <w:rsid w:val="003A3C4C"/>
    <w:rsid w:val="003A440B"/>
    <w:rsid w:val="003A5E53"/>
    <w:rsid w:val="003A6DDF"/>
    <w:rsid w:val="003A7579"/>
    <w:rsid w:val="003A7C62"/>
    <w:rsid w:val="003B0C0F"/>
    <w:rsid w:val="003B165D"/>
    <w:rsid w:val="003B251A"/>
    <w:rsid w:val="003B2F7F"/>
    <w:rsid w:val="003B5CDE"/>
    <w:rsid w:val="003B62D5"/>
    <w:rsid w:val="003B64B9"/>
    <w:rsid w:val="003B7ACD"/>
    <w:rsid w:val="003C1096"/>
    <w:rsid w:val="003C278F"/>
    <w:rsid w:val="003C410B"/>
    <w:rsid w:val="003C4498"/>
    <w:rsid w:val="003C4A42"/>
    <w:rsid w:val="003C4B69"/>
    <w:rsid w:val="003C63F0"/>
    <w:rsid w:val="003C6510"/>
    <w:rsid w:val="003D2365"/>
    <w:rsid w:val="003D4E28"/>
    <w:rsid w:val="003D56E5"/>
    <w:rsid w:val="003D62F1"/>
    <w:rsid w:val="003E27C9"/>
    <w:rsid w:val="003E3234"/>
    <w:rsid w:val="003F15CC"/>
    <w:rsid w:val="003F271E"/>
    <w:rsid w:val="003F357F"/>
    <w:rsid w:val="003F3A3A"/>
    <w:rsid w:val="003F48FF"/>
    <w:rsid w:val="003F5A05"/>
    <w:rsid w:val="003F5DAF"/>
    <w:rsid w:val="003F7C2B"/>
    <w:rsid w:val="00400C9D"/>
    <w:rsid w:val="00400D4D"/>
    <w:rsid w:val="00405A81"/>
    <w:rsid w:val="00406594"/>
    <w:rsid w:val="00407793"/>
    <w:rsid w:val="00407DE2"/>
    <w:rsid w:val="00410B18"/>
    <w:rsid w:val="00411025"/>
    <w:rsid w:val="00414641"/>
    <w:rsid w:val="004161D1"/>
    <w:rsid w:val="00416E0F"/>
    <w:rsid w:val="00417DAD"/>
    <w:rsid w:val="00421379"/>
    <w:rsid w:val="00421E1A"/>
    <w:rsid w:val="00421E48"/>
    <w:rsid w:val="00423295"/>
    <w:rsid w:val="004232FD"/>
    <w:rsid w:val="004240D1"/>
    <w:rsid w:val="0042419C"/>
    <w:rsid w:val="0042474B"/>
    <w:rsid w:val="00427BAA"/>
    <w:rsid w:val="00430A6C"/>
    <w:rsid w:val="00430C40"/>
    <w:rsid w:val="00431A08"/>
    <w:rsid w:val="0043378C"/>
    <w:rsid w:val="0043423B"/>
    <w:rsid w:val="00435701"/>
    <w:rsid w:val="004433C1"/>
    <w:rsid w:val="00445547"/>
    <w:rsid w:val="00445EB7"/>
    <w:rsid w:val="00447C1D"/>
    <w:rsid w:val="0045171F"/>
    <w:rsid w:val="00451C75"/>
    <w:rsid w:val="0045523F"/>
    <w:rsid w:val="00456A02"/>
    <w:rsid w:val="004577A1"/>
    <w:rsid w:val="00464DBC"/>
    <w:rsid w:val="00467ED6"/>
    <w:rsid w:val="00470DDD"/>
    <w:rsid w:val="00471573"/>
    <w:rsid w:val="00472770"/>
    <w:rsid w:val="00473272"/>
    <w:rsid w:val="0047356D"/>
    <w:rsid w:val="004737FA"/>
    <w:rsid w:val="00473BE8"/>
    <w:rsid w:val="00475794"/>
    <w:rsid w:val="0048095A"/>
    <w:rsid w:val="00480F30"/>
    <w:rsid w:val="00482532"/>
    <w:rsid w:val="00482A8E"/>
    <w:rsid w:val="00485D76"/>
    <w:rsid w:val="00487101"/>
    <w:rsid w:val="00487183"/>
    <w:rsid w:val="0049036A"/>
    <w:rsid w:val="00495001"/>
    <w:rsid w:val="004956D0"/>
    <w:rsid w:val="004958DF"/>
    <w:rsid w:val="00496A59"/>
    <w:rsid w:val="004A0160"/>
    <w:rsid w:val="004A01E0"/>
    <w:rsid w:val="004A161C"/>
    <w:rsid w:val="004A328E"/>
    <w:rsid w:val="004A56C4"/>
    <w:rsid w:val="004A62A4"/>
    <w:rsid w:val="004A6A5F"/>
    <w:rsid w:val="004A6FE9"/>
    <w:rsid w:val="004A7210"/>
    <w:rsid w:val="004B0253"/>
    <w:rsid w:val="004B07F0"/>
    <w:rsid w:val="004B2DF8"/>
    <w:rsid w:val="004B38F0"/>
    <w:rsid w:val="004B5A0B"/>
    <w:rsid w:val="004B7029"/>
    <w:rsid w:val="004B74BE"/>
    <w:rsid w:val="004B7684"/>
    <w:rsid w:val="004B79AF"/>
    <w:rsid w:val="004C0D39"/>
    <w:rsid w:val="004C2B7E"/>
    <w:rsid w:val="004C3E99"/>
    <w:rsid w:val="004C4691"/>
    <w:rsid w:val="004C54D4"/>
    <w:rsid w:val="004C558C"/>
    <w:rsid w:val="004C6D0B"/>
    <w:rsid w:val="004C7024"/>
    <w:rsid w:val="004D0121"/>
    <w:rsid w:val="004D2356"/>
    <w:rsid w:val="004D579B"/>
    <w:rsid w:val="004D6030"/>
    <w:rsid w:val="004E1977"/>
    <w:rsid w:val="004E2321"/>
    <w:rsid w:val="004E4067"/>
    <w:rsid w:val="004E5CF2"/>
    <w:rsid w:val="004E5D45"/>
    <w:rsid w:val="004E731C"/>
    <w:rsid w:val="004E7E42"/>
    <w:rsid w:val="004F055D"/>
    <w:rsid w:val="004F4F1C"/>
    <w:rsid w:val="004F62E5"/>
    <w:rsid w:val="004F6778"/>
    <w:rsid w:val="004F7891"/>
    <w:rsid w:val="004F7C22"/>
    <w:rsid w:val="0050135B"/>
    <w:rsid w:val="00501E0B"/>
    <w:rsid w:val="0050217C"/>
    <w:rsid w:val="0050222D"/>
    <w:rsid w:val="005028ED"/>
    <w:rsid w:val="0050391C"/>
    <w:rsid w:val="00507C85"/>
    <w:rsid w:val="005108DB"/>
    <w:rsid w:val="00513F67"/>
    <w:rsid w:val="005143AD"/>
    <w:rsid w:val="00514A94"/>
    <w:rsid w:val="00515190"/>
    <w:rsid w:val="0051526A"/>
    <w:rsid w:val="00515812"/>
    <w:rsid w:val="00517932"/>
    <w:rsid w:val="005209AF"/>
    <w:rsid w:val="00523515"/>
    <w:rsid w:val="005239FD"/>
    <w:rsid w:val="005245D7"/>
    <w:rsid w:val="00534A92"/>
    <w:rsid w:val="00536F28"/>
    <w:rsid w:val="0053721B"/>
    <w:rsid w:val="005421D3"/>
    <w:rsid w:val="0054237A"/>
    <w:rsid w:val="00542546"/>
    <w:rsid w:val="005425F2"/>
    <w:rsid w:val="00546430"/>
    <w:rsid w:val="005519C7"/>
    <w:rsid w:val="00551FB9"/>
    <w:rsid w:val="00552248"/>
    <w:rsid w:val="00552544"/>
    <w:rsid w:val="00552760"/>
    <w:rsid w:val="00552AE7"/>
    <w:rsid w:val="00555540"/>
    <w:rsid w:val="00556AA6"/>
    <w:rsid w:val="0056085A"/>
    <w:rsid w:val="00560F92"/>
    <w:rsid w:val="00562EA9"/>
    <w:rsid w:val="005648C2"/>
    <w:rsid w:val="00565ACC"/>
    <w:rsid w:val="005674BA"/>
    <w:rsid w:val="00570595"/>
    <w:rsid w:val="00570A97"/>
    <w:rsid w:val="0057136A"/>
    <w:rsid w:val="0057239F"/>
    <w:rsid w:val="0057366D"/>
    <w:rsid w:val="00573B41"/>
    <w:rsid w:val="00574036"/>
    <w:rsid w:val="00575EC5"/>
    <w:rsid w:val="00577D04"/>
    <w:rsid w:val="00577E08"/>
    <w:rsid w:val="005807C0"/>
    <w:rsid w:val="00580A30"/>
    <w:rsid w:val="00581DA4"/>
    <w:rsid w:val="00582867"/>
    <w:rsid w:val="00583204"/>
    <w:rsid w:val="00583BAC"/>
    <w:rsid w:val="005844B1"/>
    <w:rsid w:val="00585105"/>
    <w:rsid w:val="00585248"/>
    <w:rsid w:val="00586041"/>
    <w:rsid w:val="00586B03"/>
    <w:rsid w:val="00592D66"/>
    <w:rsid w:val="00592DF3"/>
    <w:rsid w:val="00595235"/>
    <w:rsid w:val="00595E79"/>
    <w:rsid w:val="005963E2"/>
    <w:rsid w:val="00596828"/>
    <w:rsid w:val="00596FF7"/>
    <w:rsid w:val="005A359E"/>
    <w:rsid w:val="005A3725"/>
    <w:rsid w:val="005A5F7A"/>
    <w:rsid w:val="005A7D36"/>
    <w:rsid w:val="005B45BA"/>
    <w:rsid w:val="005B47FE"/>
    <w:rsid w:val="005B6B10"/>
    <w:rsid w:val="005B7F2D"/>
    <w:rsid w:val="005C0356"/>
    <w:rsid w:val="005C3AE1"/>
    <w:rsid w:val="005C3C6C"/>
    <w:rsid w:val="005C56DC"/>
    <w:rsid w:val="005C5BA6"/>
    <w:rsid w:val="005C7F0E"/>
    <w:rsid w:val="005D0060"/>
    <w:rsid w:val="005D0C65"/>
    <w:rsid w:val="005D1CF9"/>
    <w:rsid w:val="005D1E10"/>
    <w:rsid w:val="005D2910"/>
    <w:rsid w:val="005D2FD8"/>
    <w:rsid w:val="005D305B"/>
    <w:rsid w:val="005D37E3"/>
    <w:rsid w:val="005D3EE9"/>
    <w:rsid w:val="005D5481"/>
    <w:rsid w:val="005D7D1D"/>
    <w:rsid w:val="005E0767"/>
    <w:rsid w:val="005E244E"/>
    <w:rsid w:val="005E3A81"/>
    <w:rsid w:val="005E429B"/>
    <w:rsid w:val="005E49AB"/>
    <w:rsid w:val="005F30BD"/>
    <w:rsid w:val="005F39E7"/>
    <w:rsid w:val="005F58A6"/>
    <w:rsid w:val="006002BE"/>
    <w:rsid w:val="00602417"/>
    <w:rsid w:val="00603189"/>
    <w:rsid w:val="00603B55"/>
    <w:rsid w:val="00603DE0"/>
    <w:rsid w:val="006053E8"/>
    <w:rsid w:val="006067A5"/>
    <w:rsid w:val="00607A93"/>
    <w:rsid w:val="00610506"/>
    <w:rsid w:val="00611127"/>
    <w:rsid w:val="00612C5A"/>
    <w:rsid w:val="00613296"/>
    <w:rsid w:val="00616400"/>
    <w:rsid w:val="00616FC8"/>
    <w:rsid w:val="00617562"/>
    <w:rsid w:val="00617B52"/>
    <w:rsid w:val="006203DD"/>
    <w:rsid w:val="0062078B"/>
    <w:rsid w:val="006215A6"/>
    <w:rsid w:val="00623072"/>
    <w:rsid w:val="0062397F"/>
    <w:rsid w:val="00624942"/>
    <w:rsid w:val="00624FCF"/>
    <w:rsid w:val="006264AA"/>
    <w:rsid w:val="006303AA"/>
    <w:rsid w:val="00630AB3"/>
    <w:rsid w:val="00631CA0"/>
    <w:rsid w:val="00632CD0"/>
    <w:rsid w:val="00634630"/>
    <w:rsid w:val="006416F1"/>
    <w:rsid w:val="00645819"/>
    <w:rsid w:val="00651414"/>
    <w:rsid w:val="00651FD6"/>
    <w:rsid w:val="006522BE"/>
    <w:rsid w:val="0065301C"/>
    <w:rsid w:val="00653596"/>
    <w:rsid w:val="00655503"/>
    <w:rsid w:val="00656232"/>
    <w:rsid w:val="00660A1F"/>
    <w:rsid w:val="0066196A"/>
    <w:rsid w:val="00662FFC"/>
    <w:rsid w:val="00664308"/>
    <w:rsid w:val="00667DC9"/>
    <w:rsid w:val="006711F9"/>
    <w:rsid w:val="00672289"/>
    <w:rsid w:val="00673C97"/>
    <w:rsid w:val="00674801"/>
    <w:rsid w:val="00676E46"/>
    <w:rsid w:val="00680A50"/>
    <w:rsid w:val="006816B8"/>
    <w:rsid w:val="00681948"/>
    <w:rsid w:val="00681FE8"/>
    <w:rsid w:val="00682ADA"/>
    <w:rsid w:val="00682EC0"/>
    <w:rsid w:val="006844FC"/>
    <w:rsid w:val="00684DDF"/>
    <w:rsid w:val="006856A8"/>
    <w:rsid w:val="00685F09"/>
    <w:rsid w:val="0068702D"/>
    <w:rsid w:val="0069000A"/>
    <w:rsid w:val="00690102"/>
    <w:rsid w:val="006908FA"/>
    <w:rsid w:val="00691BB8"/>
    <w:rsid w:val="00691C83"/>
    <w:rsid w:val="00691F5A"/>
    <w:rsid w:val="00695AB8"/>
    <w:rsid w:val="006A2FE4"/>
    <w:rsid w:val="006A3746"/>
    <w:rsid w:val="006A4727"/>
    <w:rsid w:val="006A5267"/>
    <w:rsid w:val="006A5F6C"/>
    <w:rsid w:val="006B0A7A"/>
    <w:rsid w:val="006B117D"/>
    <w:rsid w:val="006B1397"/>
    <w:rsid w:val="006B1D77"/>
    <w:rsid w:val="006B319F"/>
    <w:rsid w:val="006B4003"/>
    <w:rsid w:val="006B4CAE"/>
    <w:rsid w:val="006B5542"/>
    <w:rsid w:val="006B61E3"/>
    <w:rsid w:val="006B668A"/>
    <w:rsid w:val="006B6DA8"/>
    <w:rsid w:val="006C272C"/>
    <w:rsid w:val="006C2863"/>
    <w:rsid w:val="006C2B58"/>
    <w:rsid w:val="006C4729"/>
    <w:rsid w:val="006C60AB"/>
    <w:rsid w:val="006C65A6"/>
    <w:rsid w:val="006C7EE0"/>
    <w:rsid w:val="006C7F8F"/>
    <w:rsid w:val="006D12FE"/>
    <w:rsid w:val="006D2696"/>
    <w:rsid w:val="006D3744"/>
    <w:rsid w:val="006D4E26"/>
    <w:rsid w:val="006D6107"/>
    <w:rsid w:val="006D6200"/>
    <w:rsid w:val="006D6E19"/>
    <w:rsid w:val="006D7CB7"/>
    <w:rsid w:val="006E0A19"/>
    <w:rsid w:val="006E0B4B"/>
    <w:rsid w:val="006E356B"/>
    <w:rsid w:val="006E4A07"/>
    <w:rsid w:val="006E4A97"/>
    <w:rsid w:val="006E50EB"/>
    <w:rsid w:val="006E55C1"/>
    <w:rsid w:val="006E6829"/>
    <w:rsid w:val="006F24ED"/>
    <w:rsid w:val="006F3C26"/>
    <w:rsid w:val="006F60B6"/>
    <w:rsid w:val="006F618C"/>
    <w:rsid w:val="006F7F06"/>
    <w:rsid w:val="00702E8C"/>
    <w:rsid w:val="00703335"/>
    <w:rsid w:val="007034EC"/>
    <w:rsid w:val="0070535F"/>
    <w:rsid w:val="00705C9F"/>
    <w:rsid w:val="00706E1C"/>
    <w:rsid w:val="00710CA3"/>
    <w:rsid w:val="00710DEA"/>
    <w:rsid w:val="0071204C"/>
    <w:rsid w:val="00712EF2"/>
    <w:rsid w:val="00714C08"/>
    <w:rsid w:val="00716F01"/>
    <w:rsid w:val="0071715B"/>
    <w:rsid w:val="00720894"/>
    <w:rsid w:val="00722CF0"/>
    <w:rsid w:val="00723F23"/>
    <w:rsid w:val="00727CA8"/>
    <w:rsid w:val="00727F20"/>
    <w:rsid w:val="00730AA8"/>
    <w:rsid w:val="00732874"/>
    <w:rsid w:val="00732914"/>
    <w:rsid w:val="00732FD1"/>
    <w:rsid w:val="00735A3D"/>
    <w:rsid w:val="00735D44"/>
    <w:rsid w:val="0074014C"/>
    <w:rsid w:val="00740B1D"/>
    <w:rsid w:val="0074202E"/>
    <w:rsid w:val="00743209"/>
    <w:rsid w:val="00750B26"/>
    <w:rsid w:val="007518C2"/>
    <w:rsid w:val="00751B09"/>
    <w:rsid w:val="00751ECF"/>
    <w:rsid w:val="00752654"/>
    <w:rsid w:val="00753A08"/>
    <w:rsid w:val="0075400B"/>
    <w:rsid w:val="0075450A"/>
    <w:rsid w:val="007549D3"/>
    <w:rsid w:val="0075517C"/>
    <w:rsid w:val="00755BBD"/>
    <w:rsid w:val="00760AC9"/>
    <w:rsid w:val="00760C4A"/>
    <w:rsid w:val="007612AE"/>
    <w:rsid w:val="00763196"/>
    <w:rsid w:val="00766B8B"/>
    <w:rsid w:val="00767482"/>
    <w:rsid w:val="00767807"/>
    <w:rsid w:val="00767889"/>
    <w:rsid w:val="00770280"/>
    <w:rsid w:val="00770DBC"/>
    <w:rsid w:val="0077102B"/>
    <w:rsid w:val="00771467"/>
    <w:rsid w:val="007717D1"/>
    <w:rsid w:val="00772433"/>
    <w:rsid w:val="00772796"/>
    <w:rsid w:val="00773569"/>
    <w:rsid w:val="007765B2"/>
    <w:rsid w:val="00776B51"/>
    <w:rsid w:val="0077741E"/>
    <w:rsid w:val="00777C97"/>
    <w:rsid w:val="0078083D"/>
    <w:rsid w:val="0078120E"/>
    <w:rsid w:val="007837BF"/>
    <w:rsid w:val="00784376"/>
    <w:rsid w:val="00784CE8"/>
    <w:rsid w:val="007868FA"/>
    <w:rsid w:val="007957B7"/>
    <w:rsid w:val="007962D4"/>
    <w:rsid w:val="0079639A"/>
    <w:rsid w:val="007963BA"/>
    <w:rsid w:val="00796DE3"/>
    <w:rsid w:val="007979A3"/>
    <w:rsid w:val="007A0F67"/>
    <w:rsid w:val="007A1AAB"/>
    <w:rsid w:val="007A20C8"/>
    <w:rsid w:val="007A34EA"/>
    <w:rsid w:val="007A3C56"/>
    <w:rsid w:val="007A4567"/>
    <w:rsid w:val="007A6C52"/>
    <w:rsid w:val="007B0451"/>
    <w:rsid w:val="007B05FA"/>
    <w:rsid w:val="007B0619"/>
    <w:rsid w:val="007B213F"/>
    <w:rsid w:val="007B2F98"/>
    <w:rsid w:val="007B43D8"/>
    <w:rsid w:val="007B4678"/>
    <w:rsid w:val="007B7227"/>
    <w:rsid w:val="007C0052"/>
    <w:rsid w:val="007C4988"/>
    <w:rsid w:val="007D095A"/>
    <w:rsid w:val="007D32B3"/>
    <w:rsid w:val="007D3914"/>
    <w:rsid w:val="007D4C30"/>
    <w:rsid w:val="007D4D02"/>
    <w:rsid w:val="007D4D86"/>
    <w:rsid w:val="007D4EF8"/>
    <w:rsid w:val="007D5C2D"/>
    <w:rsid w:val="007D5DDA"/>
    <w:rsid w:val="007D65D8"/>
    <w:rsid w:val="007D761F"/>
    <w:rsid w:val="007E3AB3"/>
    <w:rsid w:val="007E5B49"/>
    <w:rsid w:val="007E7986"/>
    <w:rsid w:val="007F14BA"/>
    <w:rsid w:val="007F2308"/>
    <w:rsid w:val="007F2EF5"/>
    <w:rsid w:val="007F3F54"/>
    <w:rsid w:val="007F51CB"/>
    <w:rsid w:val="007F5EFC"/>
    <w:rsid w:val="007F6E8B"/>
    <w:rsid w:val="007F79F5"/>
    <w:rsid w:val="008000A6"/>
    <w:rsid w:val="008004A4"/>
    <w:rsid w:val="00803935"/>
    <w:rsid w:val="00803FD5"/>
    <w:rsid w:val="0080638A"/>
    <w:rsid w:val="008100B7"/>
    <w:rsid w:val="008111DC"/>
    <w:rsid w:val="00811B46"/>
    <w:rsid w:val="00812302"/>
    <w:rsid w:val="00812807"/>
    <w:rsid w:val="008133E8"/>
    <w:rsid w:val="008137B5"/>
    <w:rsid w:val="00813B8F"/>
    <w:rsid w:val="00815A8D"/>
    <w:rsid w:val="0081788A"/>
    <w:rsid w:val="00821328"/>
    <w:rsid w:val="008225FF"/>
    <w:rsid w:val="00823799"/>
    <w:rsid w:val="00825446"/>
    <w:rsid w:val="00826596"/>
    <w:rsid w:val="00827C2F"/>
    <w:rsid w:val="00830A51"/>
    <w:rsid w:val="00831B02"/>
    <w:rsid w:val="008339B8"/>
    <w:rsid w:val="0083413E"/>
    <w:rsid w:val="00837F42"/>
    <w:rsid w:val="00841808"/>
    <w:rsid w:val="00842621"/>
    <w:rsid w:val="00842A89"/>
    <w:rsid w:val="00842A9E"/>
    <w:rsid w:val="008474CA"/>
    <w:rsid w:val="008477AD"/>
    <w:rsid w:val="008501E0"/>
    <w:rsid w:val="00850A59"/>
    <w:rsid w:val="00850B0D"/>
    <w:rsid w:val="00850E09"/>
    <w:rsid w:val="00852B6B"/>
    <w:rsid w:val="0085398B"/>
    <w:rsid w:val="00854607"/>
    <w:rsid w:val="00854A00"/>
    <w:rsid w:val="008556CC"/>
    <w:rsid w:val="00855B77"/>
    <w:rsid w:val="00857C5D"/>
    <w:rsid w:val="00857DF1"/>
    <w:rsid w:val="00860C01"/>
    <w:rsid w:val="0086344E"/>
    <w:rsid w:val="008646BB"/>
    <w:rsid w:val="0086494F"/>
    <w:rsid w:val="008666BA"/>
    <w:rsid w:val="0086774C"/>
    <w:rsid w:val="00867D13"/>
    <w:rsid w:val="008718BB"/>
    <w:rsid w:val="00871DC1"/>
    <w:rsid w:val="00875E95"/>
    <w:rsid w:val="0087620D"/>
    <w:rsid w:val="008804DC"/>
    <w:rsid w:val="008843AE"/>
    <w:rsid w:val="008854FA"/>
    <w:rsid w:val="00885655"/>
    <w:rsid w:val="00885D6B"/>
    <w:rsid w:val="0088718B"/>
    <w:rsid w:val="00887CD3"/>
    <w:rsid w:val="00893A4C"/>
    <w:rsid w:val="00894122"/>
    <w:rsid w:val="00895DF3"/>
    <w:rsid w:val="00896D40"/>
    <w:rsid w:val="00897B9B"/>
    <w:rsid w:val="008A1B31"/>
    <w:rsid w:val="008A2394"/>
    <w:rsid w:val="008A3702"/>
    <w:rsid w:val="008A51A5"/>
    <w:rsid w:val="008A5D07"/>
    <w:rsid w:val="008B01EC"/>
    <w:rsid w:val="008B1467"/>
    <w:rsid w:val="008B2A46"/>
    <w:rsid w:val="008C0E54"/>
    <w:rsid w:val="008C3E6A"/>
    <w:rsid w:val="008C4711"/>
    <w:rsid w:val="008C4CCC"/>
    <w:rsid w:val="008C5817"/>
    <w:rsid w:val="008C7583"/>
    <w:rsid w:val="008D0F5C"/>
    <w:rsid w:val="008D1A61"/>
    <w:rsid w:val="008D3394"/>
    <w:rsid w:val="008E017F"/>
    <w:rsid w:val="008E1037"/>
    <w:rsid w:val="008E163D"/>
    <w:rsid w:val="008E27CA"/>
    <w:rsid w:val="008E284D"/>
    <w:rsid w:val="008E2B71"/>
    <w:rsid w:val="008E2EE1"/>
    <w:rsid w:val="008E44AB"/>
    <w:rsid w:val="008E4FF9"/>
    <w:rsid w:val="008E50AF"/>
    <w:rsid w:val="008E6898"/>
    <w:rsid w:val="008F012D"/>
    <w:rsid w:val="008F3A9E"/>
    <w:rsid w:val="008F3AF7"/>
    <w:rsid w:val="008F4508"/>
    <w:rsid w:val="008F45EA"/>
    <w:rsid w:val="008F6FEA"/>
    <w:rsid w:val="0090289E"/>
    <w:rsid w:val="00907467"/>
    <w:rsid w:val="00907FC0"/>
    <w:rsid w:val="009100E2"/>
    <w:rsid w:val="0091082F"/>
    <w:rsid w:val="0091217B"/>
    <w:rsid w:val="009121B2"/>
    <w:rsid w:val="009136B7"/>
    <w:rsid w:val="009142F8"/>
    <w:rsid w:val="009150F1"/>
    <w:rsid w:val="009201ED"/>
    <w:rsid w:val="00921122"/>
    <w:rsid w:val="00922A70"/>
    <w:rsid w:val="00923222"/>
    <w:rsid w:val="009241D2"/>
    <w:rsid w:val="009261D2"/>
    <w:rsid w:val="00930F44"/>
    <w:rsid w:val="00932499"/>
    <w:rsid w:val="009332FC"/>
    <w:rsid w:val="00933D7C"/>
    <w:rsid w:val="009348A5"/>
    <w:rsid w:val="00935733"/>
    <w:rsid w:val="00936071"/>
    <w:rsid w:val="00936348"/>
    <w:rsid w:val="00937D98"/>
    <w:rsid w:val="00942086"/>
    <w:rsid w:val="0094301D"/>
    <w:rsid w:val="00944D48"/>
    <w:rsid w:val="00945639"/>
    <w:rsid w:val="0094576C"/>
    <w:rsid w:val="00946718"/>
    <w:rsid w:val="009468BD"/>
    <w:rsid w:val="00947F81"/>
    <w:rsid w:val="00950F87"/>
    <w:rsid w:val="00953E25"/>
    <w:rsid w:val="00953E35"/>
    <w:rsid w:val="009578ED"/>
    <w:rsid w:val="009608FF"/>
    <w:rsid w:val="009615A0"/>
    <w:rsid w:val="00961D32"/>
    <w:rsid w:val="00961DDA"/>
    <w:rsid w:val="00964157"/>
    <w:rsid w:val="00964251"/>
    <w:rsid w:val="00964C3C"/>
    <w:rsid w:val="009655F5"/>
    <w:rsid w:val="00965849"/>
    <w:rsid w:val="009661C2"/>
    <w:rsid w:val="00972CD6"/>
    <w:rsid w:val="00973935"/>
    <w:rsid w:val="00974C31"/>
    <w:rsid w:val="009761B6"/>
    <w:rsid w:val="009764F8"/>
    <w:rsid w:val="00976BF2"/>
    <w:rsid w:val="0097739A"/>
    <w:rsid w:val="0098076C"/>
    <w:rsid w:val="00980D30"/>
    <w:rsid w:val="00981701"/>
    <w:rsid w:val="00982732"/>
    <w:rsid w:val="00982F40"/>
    <w:rsid w:val="009831DF"/>
    <w:rsid w:val="009844FA"/>
    <w:rsid w:val="00985F14"/>
    <w:rsid w:val="009870F9"/>
    <w:rsid w:val="0099129E"/>
    <w:rsid w:val="00992C44"/>
    <w:rsid w:val="00994384"/>
    <w:rsid w:val="009A0036"/>
    <w:rsid w:val="009A0094"/>
    <w:rsid w:val="009A0C8B"/>
    <w:rsid w:val="009A1392"/>
    <w:rsid w:val="009A27BC"/>
    <w:rsid w:val="009A3967"/>
    <w:rsid w:val="009A494C"/>
    <w:rsid w:val="009A664C"/>
    <w:rsid w:val="009A6B48"/>
    <w:rsid w:val="009B00A1"/>
    <w:rsid w:val="009B3374"/>
    <w:rsid w:val="009B359E"/>
    <w:rsid w:val="009B3D98"/>
    <w:rsid w:val="009B6D86"/>
    <w:rsid w:val="009B7C4B"/>
    <w:rsid w:val="009C017A"/>
    <w:rsid w:val="009C049C"/>
    <w:rsid w:val="009C1752"/>
    <w:rsid w:val="009C198A"/>
    <w:rsid w:val="009C26F8"/>
    <w:rsid w:val="009C2C31"/>
    <w:rsid w:val="009C3841"/>
    <w:rsid w:val="009C503E"/>
    <w:rsid w:val="009C52A4"/>
    <w:rsid w:val="009C5550"/>
    <w:rsid w:val="009C656E"/>
    <w:rsid w:val="009C671E"/>
    <w:rsid w:val="009C6DF5"/>
    <w:rsid w:val="009C7241"/>
    <w:rsid w:val="009D1564"/>
    <w:rsid w:val="009D2E02"/>
    <w:rsid w:val="009D333A"/>
    <w:rsid w:val="009D3599"/>
    <w:rsid w:val="009D66C8"/>
    <w:rsid w:val="009E0158"/>
    <w:rsid w:val="009E1460"/>
    <w:rsid w:val="009E69CB"/>
    <w:rsid w:val="009F0C0B"/>
    <w:rsid w:val="009F22F4"/>
    <w:rsid w:val="009F22FD"/>
    <w:rsid w:val="009F26CB"/>
    <w:rsid w:val="009F49C7"/>
    <w:rsid w:val="009F4F61"/>
    <w:rsid w:val="009F5E51"/>
    <w:rsid w:val="009F63D2"/>
    <w:rsid w:val="009F6B5D"/>
    <w:rsid w:val="00A00F90"/>
    <w:rsid w:val="00A03B22"/>
    <w:rsid w:val="00A06270"/>
    <w:rsid w:val="00A100DC"/>
    <w:rsid w:val="00A1131B"/>
    <w:rsid w:val="00A11432"/>
    <w:rsid w:val="00A136AE"/>
    <w:rsid w:val="00A1454D"/>
    <w:rsid w:val="00A15534"/>
    <w:rsid w:val="00A16AE4"/>
    <w:rsid w:val="00A2005B"/>
    <w:rsid w:val="00A207B7"/>
    <w:rsid w:val="00A224A5"/>
    <w:rsid w:val="00A22D8B"/>
    <w:rsid w:val="00A22EF9"/>
    <w:rsid w:val="00A23112"/>
    <w:rsid w:val="00A23833"/>
    <w:rsid w:val="00A239C5"/>
    <w:rsid w:val="00A252A7"/>
    <w:rsid w:val="00A25E40"/>
    <w:rsid w:val="00A26761"/>
    <w:rsid w:val="00A30079"/>
    <w:rsid w:val="00A3052A"/>
    <w:rsid w:val="00A30F9E"/>
    <w:rsid w:val="00A316CF"/>
    <w:rsid w:val="00A3228D"/>
    <w:rsid w:val="00A3299F"/>
    <w:rsid w:val="00A32B58"/>
    <w:rsid w:val="00A34F3B"/>
    <w:rsid w:val="00A3771A"/>
    <w:rsid w:val="00A40776"/>
    <w:rsid w:val="00A41640"/>
    <w:rsid w:val="00A42EF4"/>
    <w:rsid w:val="00A436DA"/>
    <w:rsid w:val="00A44B82"/>
    <w:rsid w:val="00A4633A"/>
    <w:rsid w:val="00A472A9"/>
    <w:rsid w:val="00A47C9D"/>
    <w:rsid w:val="00A503BB"/>
    <w:rsid w:val="00A50AE8"/>
    <w:rsid w:val="00A54246"/>
    <w:rsid w:val="00A54E39"/>
    <w:rsid w:val="00A568C6"/>
    <w:rsid w:val="00A600B5"/>
    <w:rsid w:val="00A60F9C"/>
    <w:rsid w:val="00A63CC8"/>
    <w:rsid w:val="00A672E9"/>
    <w:rsid w:val="00A71124"/>
    <w:rsid w:val="00A7237F"/>
    <w:rsid w:val="00A72CED"/>
    <w:rsid w:val="00A738E0"/>
    <w:rsid w:val="00A745AD"/>
    <w:rsid w:val="00A755F1"/>
    <w:rsid w:val="00A7678D"/>
    <w:rsid w:val="00A7704E"/>
    <w:rsid w:val="00A778C9"/>
    <w:rsid w:val="00A77C2A"/>
    <w:rsid w:val="00A80910"/>
    <w:rsid w:val="00A83A65"/>
    <w:rsid w:val="00A84C74"/>
    <w:rsid w:val="00A86DE5"/>
    <w:rsid w:val="00A900C3"/>
    <w:rsid w:val="00A90AB8"/>
    <w:rsid w:val="00A90DAD"/>
    <w:rsid w:val="00A9454A"/>
    <w:rsid w:val="00A955EA"/>
    <w:rsid w:val="00A95DDD"/>
    <w:rsid w:val="00A965DB"/>
    <w:rsid w:val="00A96829"/>
    <w:rsid w:val="00A97702"/>
    <w:rsid w:val="00AA1091"/>
    <w:rsid w:val="00AA1180"/>
    <w:rsid w:val="00AA1998"/>
    <w:rsid w:val="00AA1AE2"/>
    <w:rsid w:val="00AA1FD8"/>
    <w:rsid w:val="00AA27E9"/>
    <w:rsid w:val="00AA37EC"/>
    <w:rsid w:val="00AA3F91"/>
    <w:rsid w:val="00AA5AA1"/>
    <w:rsid w:val="00AA68A6"/>
    <w:rsid w:val="00AB088C"/>
    <w:rsid w:val="00AB1BBF"/>
    <w:rsid w:val="00AB24F5"/>
    <w:rsid w:val="00AB42B1"/>
    <w:rsid w:val="00AC16C2"/>
    <w:rsid w:val="00AC1C8F"/>
    <w:rsid w:val="00AC30EA"/>
    <w:rsid w:val="00AC6C5B"/>
    <w:rsid w:val="00AC7898"/>
    <w:rsid w:val="00AD2401"/>
    <w:rsid w:val="00AD43F4"/>
    <w:rsid w:val="00AD5435"/>
    <w:rsid w:val="00AD730A"/>
    <w:rsid w:val="00AD7BC2"/>
    <w:rsid w:val="00AD7E4C"/>
    <w:rsid w:val="00AE0703"/>
    <w:rsid w:val="00AE0C07"/>
    <w:rsid w:val="00AE4E1F"/>
    <w:rsid w:val="00AE5F86"/>
    <w:rsid w:val="00AE75FD"/>
    <w:rsid w:val="00AE7861"/>
    <w:rsid w:val="00AE7A46"/>
    <w:rsid w:val="00AF086E"/>
    <w:rsid w:val="00AF0C56"/>
    <w:rsid w:val="00AF0E1C"/>
    <w:rsid w:val="00AF0FB9"/>
    <w:rsid w:val="00AF37A3"/>
    <w:rsid w:val="00AF4AEC"/>
    <w:rsid w:val="00AF6D19"/>
    <w:rsid w:val="00AF70AA"/>
    <w:rsid w:val="00AF756A"/>
    <w:rsid w:val="00AF78F1"/>
    <w:rsid w:val="00B0030B"/>
    <w:rsid w:val="00B0087C"/>
    <w:rsid w:val="00B00D5E"/>
    <w:rsid w:val="00B02E72"/>
    <w:rsid w:val="00B033AE"/>
    <w:rsid w:val="00B03427"/>
    <w:rsid w:val="00B03980"/>
    <w:rsid w:val="00B0513F"/>
    <w:rsid w:val="00B061F0"/>
    <w:rsid w:val="00B06239"/>
    <w:rsid w:val="00B07D3B"/>
    <w:rsid w:val="00B10A48"/>
    <w:rsid w:val="00B117F3"/>
    <w:rsid w:val="00B14B8C"/>
    <w:rsid w:val="00B14FE2"/>
    <w:rsid w:val="00B163D8"/>
    <w:rsid w:val="00B1711E"/>
    <w:rsid w:val="00B1715D"/>
    <w:rsid w:val="00B2125D"/>
    <w:rsid w:val="00B225B2"/>
    <w:rsid w:val="00B237C0"/>
    <w:rsid w:val="00B24B83"/>
    <w:rsid w:val="00B25C51"/>
    <w:rsid w:val="00B26A0C"/>
    <w:rsid w:val="00B27C3C"/>
    <w:rsid w:val="00B3044D"/>
    <w:rsid w:val="00B31480"/>
    <w:rsid w:val="00B329D8"/>
    <w:rsid w:val="00B33739"/>
    <w:rsid w:val="00B41796"/>
    <w:rsid w:val="00B4218A"/>
    <w:rsid w:val="00B42207"/>
    <w:rsid w:val="00B439CC"/>
    <w:rsid w:val="00B463E3"/>
    <w:rsid w:val="00B467D5"/>
    <w:rsid w:val="00B47F01"/>
    <w:rsid w:val="00B509EF"/>
    <w:rsid w:val="00B51861"/>
    <w:rsid w:val="00B51924"/>
    <w:rsid w:val="00B5376E"/>
    <w:rsid w:val="00B53F62"/>
    <w:rsid w:val="00B54044"/>
    <w:rsid w:val="00B548B8"/>
    <w:rsid w:val="00B573DF"/>
    <w:rsid w:val="00B62DB4"/>
    <w:rsid w:val="00B643E1"/>
    <w:rsid w:val="00B66206"/>
    <w:rsid w:val="00B66EA6"/>
    <w:rsid w:val="00B67551"/>
    <w:rsid w:val="00B67D6A"/>
    <w:rsid w:val="00B7025E"/>
    <w:rsid w:val="00B7054F"/>
    <w:rsid w:val="00B715E4"/>
    <w:rsid w:val="00B71673"/>
    <w:rsid w:val="00B718F8"/>
    <w:rsid w:val="00B72299"/>
    <w:rsid w:val="00B723EA"/>
    <w:rsid w:val="00B732CD"/>
    <w:rsid w:val="00B76058"/>
    <w:rsid w:val="00B82768"/>
    <w:rsid w:val="00B83143"/>
    <w:rsid w:val="00B83788"/>
    <w:rsid w:val="00B83EED"/>
    <w:rsid w:val="00B83EF0"/>
    <w:rsid w:val="00B849D0"/>
    <w:rsid w:val="00B85B6B"/>
    <w:rsid w:val="00B85EFD"/>
    <w:rsid w:val="00B861E1"/>
    <w:rsid w:val="00B870BD"/>
    <w:rsid w:val="00B8718C"/>
    <w:rsid w:val="00B87E1D"/>
    <w:rsid w:val="00B92CAA"/>
    <w:rsid w:val="00B93F31"/>
    <w:rsid w:val="00B95919"/>
    <w:rsid w:val="00B96E46"/>
    <w:rsid w:val="00BA00C1"/>
    <w:rsid w:val="00BA18E8"/>
    <w:rsid w:val="00BA1A79"/>
    <w:rsid w:val="00BA3903"/>
    <w:rsid w:val="00BA73CD"/>
    <w:rsid w:val="00BB25B4"/>
    <w:rsid w:val="00BB398E"/>
    <w:rsid w:val="00BB40D8"/>
    <w:rsid w:val="00BB4A71"/>
    <w:rsid w:val="00BB64B3"/>
    <w:rsid w:val="00BB68DF"/>
    <w:rsid w:val="00BC059B"/>
    <w:rsid w:val="00BC1A41"/>
    <w:rsid w:val="00BC427E"/>
    <w:rsid w:val="00BC5C1A"/>
    <w:rsid w:val="00BC78D8"/>
    <w:rsid w:val="00BD5575"/>
    <w:rsid w:val="00BE0A31"/>
    <w:rsid w:val="00BE1B05"/>
    <w:rsid w:val="00BE316F"/>
    <w:rsid w:val="00BE3B89"/>
    <w:rsid w:val="00BE4572"/>
    <w:rsid w:val="00BE6925"/>
    <w:rsid w:val="00BF0015"/>
    <w:rsid w:val="00BF0272"/>
    <w:rsid w:val="00BF0E04"/>
    <w:rsid w:val="00BF2445"/>
    <w:rsid w:val="00BF28F2"/>
    <w:rsid w:val="00BF483A"/>
    <w:rsid w:val="00BF57DE"/>
    <w:rsid w:val="00BF6A0F"/>
    <w:rsid w:val="00BF767B"/>
    <w:rsid w:val="00C01222"/>
    <w:rsid w:val="00C02450"/>
    <w:rsid w:val="00C0307A"/>
    <w:rsid w:val="00C04F6B"/>
    <w:rsid w:val="00C0583B"/>
    <w:rsid w:val="00C07D58"/>
    <w:rsid w:val="00C120E0"/>
    <w:rsid w:val="00C1265D"/>
    <w:rsid w:val="00C12C6A"/>
    <w:rsid w:val="00C13814"/>
    <w:rsid w:val="00C13F61"/>
    <w:rsid w:val="00C14BDB"/>
    <w:rsid w:val="00C15158"/>
    <w:rsid w:val="00C162EC"/>
    <w:rsid w:val="00C16764"/>
    <w:rsid w:val="00C16BF6"/>
    <w:rsid w:val="00C173EC"/>
    <w:rsid w:val="00C21EB0"/>
    <w:rsid w:val="00C21FC3"/>
    <w:rsid w:val="00C22BE2"/>
    <w:rsid w:val="00C25C06"/>
    <w:rsid w:val="00C267BB"/>
    <w:rsid w:val="00C2779D"/>
    <w:rsid w:val="00C27DF7"/>
    <w:rsid w:val="00C32B19"/>
    <w:rsid w:val="00C33CD5"/>
    <w:rsid w:val="00C34F5D"/>
    <w:rsid w:val="00C36938"/>
    <w:rsid w:val="00C37191"/>
    <w:rsid w:val="00C37405"/>
    <w:rsid w:val="00C374F2"/>
    <w:rsid w:val="00C406B1"/>
    <w:rsid w:val="00C41A84"/>
    <w:rsid w:val="00C468D7"/>
    <w:rsid w:val="00C47DE2"/>
    <w:rsid w:val="00C50F9A"/>
    <w:rsid w:val="00C570F0"/>
    <w:rsid w:val="00C60C74"/>
    <w:rsid w:val="00C611BE"/>
    <w:rsid w:val="00C63FE8"/>
    <w:rsid w:val="00C64894"/>
    <w:rsid w:val="00C6554D"/>
    <w:rsid w:val="00C65BCD"/>
    <w:rsid w:val="00C66210"/>
    <w:rsid w:val="00C67749"/>
    <w:rsid w:val="00C70C90"/>
    <w:rsid w:val="00C71264"/>
    <w:rsid w:val="00C71408"/>
    <w:rsid w:val="00C71465"/>
    <w:rsid w:val="00C71DCA"/>
    <w:rsid w:val="00C72000"/>
    <w:rsid w:val="00C7545A"/>
    <w:rsid w:val="00C765CA"/>
    <w:rsid w:val="00C802D9"/>
    <w:rsid w:val="00C80B14"/>
    <w:rsid w:val="00C812A6"/>
    <w:rsid w:val="00C85243"/>
    <w:rsid w:val="00C856AD"/>
    <w:rsid w:val="00C85EEF"/>
    <w:rsid w:val="00C85F52"/>
    <w:rsid w:val="00C861A9"/>
    <w:rsid w:val="00C87CDC"/>
    <w:rsid w:val="00C87D71"/>
    <w:rsid w:val="00C87FFA"/>
    <w:rsid w:val="00C907C7"/>
    <w:rsid w:val="00C916BC"/>
    <w:rsid w:val="00C9359A"/>
    <w:rsid w:val="00C942A0"/>
    <w:rsid w:val="00C95496"/>
    <w:rsid w:val="00C965F9"/>
    <w:rsid w:val="00C968DB"/>
    <w:rsid w:val="00C96C98"/>
    <w:rsid w:val="00C97979"/>
    <w:rsid w:val="00CA31F4"/>
    <w:rsid w:val="00CA4F9A"/>
    <w:rsid w:val="00CA5B54"/>
    <w:rsid w:val="00CA671A"/>
    <w:rsid w:val="00CB0865"/>
    <w:rsid w:val="00CB08AC"/>
    <w:rsid w:val="00CB2882"/>
    <w:rsid w:val="00CB3729"/>
    <w:rsid w:val="00CB42C2"/>
    <w:rsid w:val="00CB513E"/>
    <w:rsid w:val="00CC04C0"/>
    <w:rsid w:val="00CC14E3"/>
    <w:rsid w:val="00CC228B"/>
    <w:rsid w:val="00CC31DC"/>
    <w:rsid w:val="00CC3900"/>
    <w:rsid w:val="00CC3B41"/>
    <w:rsid w:val="00CC589A"/>
    <w:rsid w:val="00CC5E7F"/>
    <w:rsid w:val="00CC7013"/>
    <w:rsid w:val="00CC71DB"/>
    <w:rsid w:val="00CD1239"/>
    <w:rsid w:val="00CD146D"/>
    <w:rsid w:val="00CD5874"/>
    <w:rsid w:val="00CD65C7"/>
    <w:rsid w:val="00CE0FCE"/>
    <w:rsid w:val="00CE2EBE"/>
    <w:rsid w:val="00CE37C4"/>
    <w:rsid w:val="00CE3E96"/>
    <w:rsid w:val="00CF3919"/>
    <w:rsid w:val="00CF3BB6"/>
    <w:rsid w:val="00CF3F50"/>
    <w:rsid w:val="00CF4C66"/>
    <w:rsid w:val="00CF6E6D"/>
    <w:rsid w:val="00CF7FB9"/>
    <w:rsid w:val="00D00B51"/>
    <w:rsid w:val="00D0147E"/>
    <w:rsid w:val="00D01C0B"/>
    <w:rsid w:val="00D0385A"/>
    <w:rsid w:val="00D03A76"/>
    <w:rsid w:val="00D06D4A"/>
    <w:rsid w:val="00D079B2"/>
    <w:rsid w:val="00D10861"/>
    <w:rsid w:val="00D1324C"/>
    <w:rsid w:val="00D16637"/>
    <w:rsid w:val="00D17464"/>
    <w:rsid w:val="00D17E46"/>
    <w:rsid w:val="00D2090F"/>
    <w:rsid w:val="00D21948"/>
    <w:rsid w:val="00D21DF0"/>
    <w:rsid w:val="00D22047"/>
    <w:rsid w:val="00D22781"/>
    <w:rsid w:val="00D2309B"/>
    <w:rsid w:val="00D23419"/>
    <w:rsid w:val="00D237DB"/>
    <w:rsid w:val="00D24A29"/>
    <w:rsid w:val="00D2650E"/>
    <w:rsid w:val="00D268C7"/>
    <w:rsid w:val="00D27CC7"/>
    <w:rsid w:val="00D27D42"/>
    <w:rsid w:val="00D30E40"/>
    <w:rsid w:val="00D3299B"/>
    <w:rsid w:val="00D32AC0"/>
    <w:rsid w:val="00D33A4D"/>
    <w:rsid w:val="00D37462"/>
    <w:rsid w:val="00D406B2"/>
    <w:rsid w:val="00D41329"/>
    <w:rsid w:val="00D41421"/>
    <w:rsid w:val="00D41EC2"/>
    <w:rsid w:val="00D41ED2"/>
    <w:rsid w:val="00D42316"/>
    <w:rsid w:val="00D42EA2"/>
    <w:rsid w:val="00D44584"/>
    <w:rsid w:val="00D45655"/>
    <w:rsid w:val="00D46A6E"/>
    <w:rsid w:val="00D478C4"/>
    <w:rsid w:val="00D47BFA"/>
    <w:rsid w:val="00D47CB3"/>
    <w:rsid w:val="00D53958"/>
    <w:rsid w:val="00D551B3"/>
    <w:rsid w:val="00D5532F"/>
    <w:rsid w:val="00D56A63"/>
    <w:rsid w:val="00D60BBD"/>
    <w:rsid w:val="00D615C5"/>
    <w:rsid w:val="00D61642"/>
    <w:rsid w:val="00D619C2"/>
    <w:rsid w:val="00D61BFF"/>
    <w:rsid w:val="00D63376"/>
    <w:rsid w:val="00D638B1"/>
    <w:rsid w:val="00D64015"/>
    <w:rsid w:val="00D65DB2"/>
    <w:rsid w:val="00D66C8E"/>
    <w:rsid w:val="00D66DF7"/>
    <w:rsid w:val="00D711C2"/>
    <w:rsid w:val="00D7228E"/>
    <w:rsid w:val="00D72E76"/>
    <w:rsid w:val="00D73686"/>
    <w:rsid w:val="00D747E1"/>
    <w:rsid w:val="00D7571C"/>
    <w:rsid w:val="00D75E20"/>
    <w:rsid w:val="00D80153"/>
    <w:rsid w:val="00D81C90"/>
    <w:rsid w:val="00D82377"/>
    <w:rsid w:val="00D8256E"/>
    <w:rsid w:val="00D83558"/>
    <w:rsid w:val="00D83761"/>
    <w:rsid w:val="00D83984"/>
    <w:rsid w:val="00D83FFD"/>
    <w:rsid w:val="00D84275"/>
    <w:rsid w:val="00D8434D"/>
    <w:rsid w:val="00D84697"/>
    <w:rsid w:val="00D85167"/>
    <w:rsid w:val="00D85A22"/>
    <w:rsid w:val="00D903FE"/>
    <w:rsid w:val="00D909CE"/>
    <w:rsid w:val="00D915CE"/>
    <w:rsid w:val="00D93C99"/>
    <w:rsid w:val="00D97C75"/>
    <w:rsid w:val="00DA02B4"/>
    <w:rsid w:val="00DA057E"/>
    <w:rsid w:val="00DA188D"/>
    <w:rsid w:val="00DA2534"/>
    <w:rsid w:val="00DA434E"/>
    <w:rsid w:val="00DA4DED"/>
    <w:rsid w:val="00DA5207"/>
    <w:rsid w:val="00DA78BF"/>
    <w:rsid w:val="00DB199F"/>
    <w:rsid w:val="00DB1A17"/>
    <w:rsid w:val="00DB29C9"/>
    <w:rsid w:val="00DB4B61"/>
    <w:rsid w:val="00DB4CBB"/>
    <w:rsid w:val="00DB5387"/>
    <w:rsid w:val="00DB618B"/>
    <w:rsid w:val="00DB7086"/>
    <w:rsid w:val="00DB7590"/>
    <w:rsid w:val="00DC1DAE"/>
    <w:rsid w:val="00DC3EDF"/>
    <w:rsid w:val="00DC3F31"/>
    <w:rsid w:val="00DC4EAF"/>
    <w:rsid w:val="00DC5BFB"/>
    <w:rsid w:val="00DC7CC4"/>
    <w:rsid w:val="00DD024C"/>
    <w:rsid w:val="00DD0A4E"/>
    <w:rsid w:val="00DD0D2F"/>
    <w:rsid w:val="00DD112B"/>
    <w:rsid w:val="00DD249E"/>
    <w:rsid w:val="00DD2F5A"/>
    <w:rsid w:val="00DD419C"/>
    <w:rsid w:val="00DD459C"/>
    <w:rsid w:val="00DD5277"/>
    <w:rsid w:val="00DD64C5"/>
    <w:rsid w:val="00DD6910"/>
    <w:rsid w:val="00DD730C"/>
    <w:rsid w:val="00DD7335"/>
    <w:rsid w:val="00DD792F"/>
    <w:rsid w:val="00DE027F"/>
    <w:rsid w:val="00DE1519"/>
    <w:rsid w:val="00DE1943"/>
    <w:rsid w:val="00DE2976"/>
    <w:rsid w:val="00DE4173"/>
    <w:rsid w:val="00DE5141"/>
    <w:rsid w:val="00DE56E7"/>
    <w:rsid w:val="00DE59F4"/>
    <w:rsid w:val="00DE5E27"/>
    <w:rsid w:val="00DE7CA5"/>
    <w:rsid w:val="00DF080D"/>
    <w:rsid w:val="00DF160B"/>
    <w:rsid w:val="00DF28F3"/>
    <w:rsid w:val="00DF382D"/>
    <w:rsid w:val="00DF60A6"/>
    <w:rsid w:val="00E01814"/>
    <w:rsid w:val="00E02AF9"/>
    <w:rsid w:val="00E03122"/>
    <w:rsid w:val="00E032CA"/>
    <w:rsid w:val="00E04B71"/>
    <w:rsid w:val="00E052A7"/>
    <w:rsid w:val="00E05402"/>
    <w:rsid w:val="00E05EAF"/>
    <w:rsid w:val="00E076C2"/>
    <w:rsid w:val="00E108D5"/>
    <w:rsid w:val="00E11DC5"/>
    <w:rsid w:val="00E13BDF"/>
    <w:rsid w:val="00E17AA1"/>
    <w:rsid w:val="00E2198B"/>
    <w:rsid w:val="00E21D2A"/>
    <w:rsid w:val="00E22794"/>
    <w:rsid w:val="00E24042"/>
    <w:rsid w:val="00E2404C"/>
    <w:rsid w:val="00E243A5"/>
    <w:rsid w:val="00E24ABE"/>
    <w:rsid w:val="00E32A52"/>
    <w:rsid w:val="00E32DB4"/>
    <w:rsid w:val="00E3412C"/>
    <w:rsid w:val="00E371F4"/>
    <w:rsid w:val="00E37FFD"/>
    <w:rsid w:val="00E41289"/>
    <w:rsid w:val="00E41AB2"/>
    <w:rsid w:val="00E41DE3"/>
    <w:rsid w:val="00E424E8"/>
    <w:rsid w:val="00E4470A"/>
    <w:rsid w:val="00E46BF9"/>
    <w:rsid w:val="00E4752E"/>
    <w:rsid w:val="00E475D5"/>
    <w:rsid w:val="00E47697"/>
    <w:rsid w:val="00E5325E"/>
    <w:rsid w:val="00E53D65"/>
    <w:rsid w:val="00E5668A"/>
    <w:rsid w:val="00E56E94"/>
    <w:rsid w:val="00E57566"/>
    <w:rsid w:val="00E57C02"/>
    <w:rsid w:val="00E60627"/>
    <w:rsid w:val="00E62665"/>
    <w:rsid w:val="00E64056"/>
    <w:rsid w:val="00E667E3"/>
    <w:rsid w:val="00E70873"/>
    <w:rsid w:val="00E76923"/>
    <w:rsid w:val="00E77005"/>
    <w:rsid w:val="00E8028A"/>
    <w:rsid w:val="00E807E8"/>
    <w:rsid w:val="00E80F9A"/>
    <w:rsid w:val="00E81290"/>
    <w:rsid w:val="00E81AEC"/>
    <w:rsid w:val="00E84475"/>
    <w:rsid w:val="00E85196"/>
    <w:rsid w:val="00E855A4"/>
    <w:rsid w:val="00E857C1"/>
    <w:rsid w:val="00E86A90"/>
    <w:rsid w:val="00E901B5"/>
    <w:rsid w:val="00E914F2"/>
    <w:rsid w:val="00E922ED"/>
    <w:rsid w:val="00E9536F"/>
    <w:rsid w:val="00E957A9"/>
    <w:rsid w:val="00E95B2A"/>
    <w:rsid w:val="00E97E00"/>
    <w:rsid w:val="00EA0BBE"/>
    <w:rsid w:val="00EA1E29"/>
    <w:rsid w:val="00EA3759"/>
    <w:rsid w:val="00EA58BD"/>
    <w:rsid w:val="00EA5B18"/>
    <w:rsid w:val="00EA5B72"/>
    <w:rsid w:val="00EA5DFE"/>
    <w:rsid w:val="00EB2806"/>
    <w:rsid w:val="00EB3546"/>
    <w:rsid w:val="00EB6AA8"/>
    <w:rsid w:val="00EC0AD4"/>
    <w:rsid w:val="00EC1707"/>
    <w:rsid w:val="00EC1FEB"/>
    <w:rsid w:val="00EC47F9"/>
    <w:rsid w:val="00EC5359"/>
    <w:rsid w:val="00EC5979"/>
    <w:rsid w:val="00EC6E18"/>
    <w:rsid w:val="00EC7606"/>
    <w:rsid w:val="00ED0BD6"/>
    <w:rsid w:val="00ED21CA"/>
    <w:rsid w:val="00ED3D90"/>
    <w:rsid w:val="00ED4191"/>
    <w:rsid w:val="00ED4D59"/>
    <w:rsid w:val="00ED50A3"/>
    <w:rsid w:val="00ED68E8"/>
    <w:rsid w:val="00ED7151"/>
    <w:rsid w:val="00EE05DE"/>
    <w:rsid w:val="00EE08AB"/>
    <w:rsid w:val="00EE176B"/>
    <w:rsid w:val="00EE2A76"/>
    <w:rsid w:val="00EE3D79"/>
    <w:rsid w:val="00EE643C"/>
    <w:rsid w:val="00EE6ED9"/>
    <w:rsid w:val="00EE7FBB"/>
    <w:rsid w:val="00EF0CFE"/>
    <w:rsid w:val="00EF1374"/>
    <w:rsid w:val="00EF2040"/>
    <w:rsid w:val="00EF3605"/>
    <w:rsid w:val="00EF37BF"/>
    <w:rsid w:val="00EF47AA"/>
    <w:rsid w:val="00EF5E5D"/>
    <w:rsid w:val="00F01934"/>
    <w:rsid w:val="00F03288"/>
    <w:rsid w:val="00F0401D"/>
    <w:rsid w:val="00F070B6"/>
    <w:rsid w:val="00F07BEE"/>
    <w:rsid w:val="00F107A8"/>
    <w:rsid w:val="00F1187C"/>
    <w:rsid w:val="00F13176"/>
    <w:rsid w:val="00F13585"/>
    <w:rsid w:val="00F14515"/>
    <w:rsid w:val="00F159E9"/>
    <w:rsid w:val="00F164A6"/>
    <w:rsid w:val="00F170DD"/>
    <w:rsid w:val="00F17A3B"/>
    <w:rsid w:val="00F20363"/>
    <w:rsid w:val="00F20D27"/>
    <w:rsid w:val="00F218D2"/>
    <w:rsid w:val="00F228D3"/>
    <w:rsid w:val="00F23AD6"/>
    <w:rsid w:val="00F23F8D"/>
    <w:rsid w:val="00F24DC3"/>
    <w:rsid w:val="00F24E23"/>
    <w:rsid w:val="00F271F0"/>
    <w:rsid w:val="00F27339"/>
    <w:rsid w:val="00F310B5"/>
    <w:rsid w:val="00F31613"/>
    <w:rsid w:val="00F322A6"/>
    <w:rsid w:val="00F335A7"/>
    <w:rsid w:val="00F3408A"/>
    <w:rsid w:val="00F4022C"/>
    <w:rsid w:val="00F42D3F"/>
    <w:rsid w:val="00F4374D"/>
    <w:rsid w:val="00F43BD7"/>
    <w:rsid w:val="00F44753"/>
    <w:rsid w:val="00F44892"/>
    <w:rsid w:val="00F4628E"/>
    <w:rsid w:val="00F46BC8"/>
    <w:rsid w:val="00F47378"/>
    <w:rsid w:val="00F53548"/>
    <w:rsid w:val="00F55A0C"/>
    <w:rsid w:val="00F57392"/>
    <w:rsid w:val="00F57E89"/>
    <w:rsid w:val="00F602C2"/>
    <w:rsid w:val="00F605F4"/>
    <w:rsid w:val="00F61D59"/>
    <w:rsid w:val="00F61F61"/>
    <w:rsid w:val="00F620E1"/>
    <w:rsid w:val="00F624B4"/>
    <w:rsid w:val="00F64CB6"/>
    <w:rsid w:val="00F65EB9"/>
    <w:rsid w:val="00F710BF"/>
    <w:rsid w:val="00F7172B"/>
    <w:rsid w:val="00F73534"/>
    <w:rsid w:val="00F74BE1"/>
    <w:rsid w:val="00F74BE5"/>
    <w:rsid w:val="00F74C6C"/>
    <w:rsid w:val="00F758A0"/>
    <w:rsid w:val="00F765C4"/>
    <w:rsid w:val="00F7731B"/>
    <w:rsid w:val="00F7744A"/>
    <w:rsid w:val="00F80094"/>
    <w:rsid w:val="00F81166"/>
    <w:rsid w:val="00F83F4C"/>
    <w:rsid w:val="00F84DE5"/>
    <w:rsid w:val="00F8535A"/>
    <w:rsid w:val="00F86FA6"/>
    <w:rsid w:val="00F9040D"/>
    <w:rsid w:val="00F91714"/>
    <w:rsid w:val="00F92406"/>
    <w:rsid w:val="00F925C1"/>
    <w:rsid w:val="00F932FA"/>
    <w:rsid w:val="00F937F6"/>
    <w:rsid w:val="00F95789"/>
    <w:rsid w:val="00F9797E"/>
    <w:rsid w:val="00F97C36"/>
    <w:rsid w:val="00FA0C37"/>
    <w:rsid w:val="00FA484F"/>
    <w:rsid w:val="00FA5690"/>
    <w:rsid w:val="00FA67A0"/>
    <w:rsid w:val="00FA7918"/>
    <w:rsid w:val="00FB05B5"/>
    <w:rsid w:val="00FB431A"/>
    <w:rsid w:val="00FB437F"/>
    <w:rsid w:val="00FB450D"/>
    <w:rsid w:val="00FB5125"/>
    <w:rsid w:val="00FB5993"/>
    <w:rsid w:val="00FB5C72"/>
    <w:rsid w:val="00FB6498"/>
    <w:rsid w:val="00FB7E51"/>
    <w:rsid w:val="00FC03AC"/>
    <w:rsid w:val="00FC147D"/>
    <w:rsid w:val="00FC1693"/>
    <w:rsid w:val="00FC3FB3"/>
    <w:rsid w:val="00FC66FA"/>
    <w:rsid w:val="00FC68E3"/>
    <w:rsid w:val="00FC750B"/>
    <w:rsid w:val="00FD1F64"/>
    <w:rsid w:val="00FD2CFF"/>
    <w:rsid w:val="00FD3839"/>
    <w:rsid w:val="00FD5A3C"/>
    <w:rsid w:val="00FD7AC8"/>
    <w:rsid w:val="00FE26DF"/>
    <w:rsid w:val="00FE3B47"/>
    <w:rsid w:val="00FE484B"/>
    <w:rsid w:val="00FE4AF0"/>
    <w:rsid w:val="00FF01D7"/>
    <w:rsid w:val="00FF142E"/>
    <w:rsid w:val="00FF2944"/>
    <w:rsid w:val="00FF3A1D"/>
    <w:rsid w:val="00FF4DB1"/>
    <w:rsid w:val="00FF5056"/>
    <w:rsid w:val="00FF5974"/>
    <w:rsid w:val="00FF6624"/>
    <w:rsid w:val="00FF68FC"/>
    <w:rsid w:val="00FF69CE"/>
    <w:rsid w:val="00FF6E60"/>
    <w:rsid w:val="00FF6EC8"/>
    <w:rsid w:val="00FF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042"/>
    <w:rPr>
      <w:sz w:val="24"/>
      <w:szCs w:val="24"/>
    </w:rPr>
  </w:style>
  <w:style w:type="paragraph" w:styleId="1">
    <w:name w:val="heading 1"/>
    <w:basedOn w:val="a"/>
    <w:next w:val="a"/>
    <w:qFormat/>
    <w:rsid w:val="002405E8"/>
    <w:pPr>
      <w:keepNext/>
      <w:spacing w:before="240" w:after="60"/>
      <w:outlineLvl w:val="0"/>
    </w:pPr>
    <w:rPr>
      <w:rFonts w:ascii="Arial" w:hAnsi="Arial"/>
      <w:b/>
      <w:kern w:val="28"/>
      <w:sz w:val="28"/>
      <w:szCs w:val="20"/>
    </w:rPr>
  </w:style>
  <w:style w:type="paragraph" w:styleId="2">
    <w:name w:val="heading 2"/>
    <w:basedOn w:val="a"/>
    <w:next w:val="a"/>
    <w:qFormat/>
    <w:rsid w:val="006203DD"/>
    <w:pPr>
      <w:keepNext/>
      <w:spacing w:before="240" w:after="60"/>
      <w:outlineLvl w:val="1"/>
    </w:pPr>
    <w:rPr>
      <w:rFonts w:ascii="Arial" w:hAnsi="Arial" w:cs="Arial"/>
      <w:b/>
      <w:bCs/>
      <w:i/>
      <w:iCs/>
      <w:sz w:val="28"/>
      <w:szCs w:val="28"/>
    </w:rPr>
  </w:style>
  <w:style w:type="paragraph" w:styleId="4">
    <w:name w:val="heading 4"/>
    <w:basedOn w:val="a"/>
    <w:next w:val="a"/>
    <w:qFormat/>
    <w:rsid w:val="00F765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1D253C"/>
    <w:pPr>
      <w:spacing w:after="160" w:line="240" w:lineRule="exact"/>
    </w:pPr>
    <w:rPr>
      <w:rFonts w:ascii="Arial" w:hAnsi="Arial" w:cs="Arial"/>
      <w:sz w:val="20"/>
      <w:szCs w:val="20"/>
      <w:lang w:val="en-US" w:eastAsia="en-US"/>
    </w:rPr>
  </w:style>
  <w:style w:type="paragraph" w:customStyle="1" w:styleId="ConsNormal">
    <w:name w:val="ConsNormal"/>
    <w:rsid w:val="002405E8"/>
    <w:pPr>
      <w:widowControl w:val="0"/>
      <w:autoSpaceDE w:val="0"/>
      <w:autoSpaceDN w:val="0"/>
      <w:adjustRightInd w:val="0"/>
      <w:ind w:right="19772" w:firstLine="720"/>
    </w:pPr>
    <w:rPr>
      <w:rFonts w:ascii="Arial" w:hAnsi="Arial" w:cs="Arial"/>
      <w:sz w:val="40"/>
      <w:szCs w:val="40"/>
    </w:rPr>
  </w:style>
  <w:style w:type="table" w:styleId="a3">
    <w:name w:val="Table Grid"/>
    <w:basedOn w:val="a1"/>
    <w:rsid w:val="00240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44B1"/>
    <w:pPr>
      <w:widowControl w:val="0"/>
      <w:ind w:firstLine="720"/>
    </w:pPr>
    <w:rPr>
      <w:rFonts w:ascii="Arial" w:hAnsi="Arial"/>
      <w:snapToGrid w:val="0"/>
    </w:rPr>
  </w:style>
  <w:style w:type="paragraph" w:styleId="a4">
    <w:name w:val="Block Text"/>
    <w:basedOn w:val="a"/>
    <w:rsid w:val="006B0A7A"/>
    <w:pPr>
      <w:ind w:left="567" w:right="-1333" w:firstLine="851"/>
      <w:jc w:val="both"/>
    </w:pPr>
    <w:rPr>
      <w:sz w:val="28"/>
      <w:szCs w:val="20"/>
    </w:rPr>
  </w:style>
  <w:style w:type="paragraph" w:styleId="a5">
    <w:name w:val="footer"/>
    <w:basedOn w:val="a"/>
    <w:rsid w:val="00D903FE"/>
    <w:pPr>
      <w:tabs>
        <w:tab w:val="center" w:pos="4677"/>
        <w:tab w:val="right" w:pos="9355"/>
      </w:tabs>
    </w:pPr>
  </w:style>
  <w:style w:type="character" w:styleId="a6">
    <w:name w:val="page number"/>
    <w:basedOn w:val="a0"/>
    <w:rsid w:val="00D903FE"/>
  </w:style>
  <w:style w:type="paragraph" w:styleId="20">
    <w:name w:val="Body Text 2"/>
    <w:basedOn w:val="a"/>
    <w:rsid w:val="003F15CC"/>
    <w:rPr>
      <w:sz w:val="28"/>
      <w:szCs w:val="20"/>
    </w:rPr>
  </w:style>
  <w:style w:type="paragraph" w:styleId="a7">
    <w:name w:val="Title"/>
    <w:basedOn w:val="a"/>
    <w:qFormat/>
    <w:rsid w:val="009C017A"/>
    <w:pPr>
      <w:ind w:left="4111"/>
      <w:jc w:val="center"/>
    </w:pPr>
    <w:rPr>
      <w:szCs w:val="20"/>
    </w:rPr>
  </w:style>
  <w:style w:type="paragraph" w:customStyle="1" w:styleId="ConsPlusTitle">
    <w:name w:val="ConsPlusTitle"/>
    <w:rsid w:val="002A3207"/>
    <w:pPr>
      <w:widowControl w:val="0"/>
    </w:pPr>
    <w:rPr>
      <w:rFonts w:ascii="Arial" w:hAnsi="Arial"/>
      <w:b/>
      <w:snapToGrid w:val="0"/>
    </w:rPr>
  </w:style>
  <w:style w:type="paragraph" w:styleId="a8">
    <w:name w:val="Balloon Text"/>
    <w:basedOn w:val="a"/>
    <w:semiHidden/>
    <w:rsid w:val="00893A4C"/>
    <w:rPr>
      <w:rFonts w:ascii="Tahoma" w:hAnsi="Tahoma" w:cs="Tahoma"/>
      <w:sz w:val="16"/>
      <w:szCs w:val="16"/>
    </w:rPr>
  </w:style>
  <w:style w:type="paragraph" w:styleId="a9">
    <w:name w:val="Body Text"/>
    <w:basedOn w:val="a"/>
    <w:rsid w:val="00E2198B"/>
    <w:pPr>
      <w:spacing w:after="120"/>
    </w:pPr>
  </w:style>
  <w:style w:type="paragraph" w:styleId="21">
    <w:name w:val="Body Text Indent 2"/>
    <w:basedOn w:val="a"/>
    <w:rsid w:val="00E2198B"/>
    <w:pPr>
      <w:spacing w:after="120" w:line="480" w:lineRule="auto"/>
      <w:ind w:left="283"/>
    </w:pPr>
  </w:style>
  <w:style w:type="paragraph" w:styleId="aa">
    <w:name w:val="header"/>
    <w:basedOn w:val="a"/>
    <w:rsid w:val="00B51924"/>
    <w:pPr>
      <w:tabs>
        <w:tab w:val="center" w:pos="4677"/>
        <w:tab w:val="right" w:pos="9355"/>
      </w:tabs>
    </w:pPr>
  </w:style>
  <w:style w:type="paragraph" w:customStyle="1" w:styleId="ConsTitle">
    <w:name w:val="ConsTitle"/>
    <w:rsid w:val="00161F83"/>
    <w:pPr>
      <w:widowControl w:val="0"/>
      <w:autoSpaceDE w:val="0"/>
      <w:autoSpaceDN w:val="0"/>
      <w:adjustRightInd w:val="0"/>
    </w:pPr>
    <w:rPr>
      <w:rFonts w:ascii="Arial" w:hAnsi="Arial" w:cs="Arial"/>
      <w:b/>
      <w:bCs/>
      <w:sz w:val="16"/>
      <w:szCs w:val="16"/>
    </w:rPr>
  </w:style>
  <w:style w:type="paragraph" w:customStyle="1" w:styleId="10">
    <w:name w:val="Знак Знак Знак1 Знак"/>
    <w:basedOn w:val="a"/>
    <w:rsid w:val="00EF37BF"/>
    <w:pPr>
      <w:spacing w:before="100" w:beforeAutospacing="1" w:after="100" w:afterAutospacing="1"/>
      <w:jc w:val="both"/>
    </w:pPr>
    <w:rPr>
      <w:rFonts w:ascii="Tahoma" w:hAnsi="Tahoma"/>
      <w:sz w:val="20"/>
      <w:szCs w:val="20"/>
      <w:lang w:val="en-US" w:eastAsia="en-US"/>
    </w:rPr>
  </w:style>
  <w:style w:type="paragraph" w:customStyle="1" w:styleId="ab">
    <w:name w:val="Знак"/>
    <w:basedOn w:val="a"/>
    <w:next w:val="a"/>
    <w:semiHidden/>
    <w:rsid w:val="006B5542"/>
    <w:pPr>
      <w:spacing w:after="160" w:line="240" w:lineRule="exact"/>
    </w:pPr>
    <w:rPr>
      <w:rFonts w:ascii="Arial" w:hAnsi="Arial" w:cs="Arial"/>
      <w:sz w:val="20"/>
      <w:szCs w:val="20"/>
      <w:lang w:val="en-US" w:eastAsia="en-US"/>
    </w:rPr>
  </w:style>
  <w:style w:type="paragraph" w:customStyle="1" w:styleId="ConsPlusNonformat">
    <w:name w:val="ConsPlusNonformat"/>
    <w:rsid w:val="00D61BFF"/>
    <w:pPr>
      <w:autoSpaceDE w:val="0"/>
      <w:autoSpaceDN w:val="0"/>
      <w:adjustRightInd w:val="0"/>
    </w:pPr>
    <w:rPr>
      <w:rFonts w:ascii="Courier New" w:hAnsi="Courier New" w:cs="Courier New"/>
    </w:rPr>
  </w:style>
  <w:style w:type="paragraph" w:customStyle="1" w:styleId="ConsPlusCell">
    <w:name w:val="ConsPlusCell"/>
    <w:rsid w:val="005028ED"/>
    <w:pPr>
      <w:widowControl w:val="0"/>
      <w:autoSpaceDE w:val="0"/>
      <w:autoSpaceDN w:val="0"/>
      <w:adjustRightInd w:val="0"/>
    </w:pPr>
    <w:rPr>
      <w:rFonts w:ascii="Arial" w:hAnsi="Arial" w:cs="Arial"/>
    </w:rPr>
  </w:style>
  <w:style w:type="character" w:styleId="ac">
    <w:name w:val="Hyperlink"/>
    <w:uiPriority w:val="99"/>
    <w:unhideWhenUsed/>
    <w:rsid w:val="00B573DF"/>
    <w:rPr>
      <w:color w:val="0000FF"/>
      <w:u w:val="single"/>
    </w:rPr>
  </w:style>
  <w:style w:type="character" w:styleId="ad">
    <w:name w:val="FollowedHyperlink"/>
    <w:uiPriority w:val="99"/>
    <w:unhideWhenUsed/>
    <w:rsid w:val="00B573DF"/>
    <w:rPr>
      <w:color w:val="800080"/>
      <w:u w:val="single"/>
    </w:rPr>
  </w:style>
  <w:style w:type="paragraph" w:customStyle="1" w:styleId="xl65">
    <w:name w:val="xl65"/>
    <w:basedOn w:val="a"/>
    <w:rsid w:val="00AF0E1C"/>
    <w:pPr>
      <w:spacing w:before="100" w:beforeAutospacing="1" w:after="100" w:afterAutospacing="1"/>
      <w:textAlignment w:val="top"/>
    </w:pPr>
    <w:rPr>
      <w:sz w:val="28"/>
      <w:szCs w:val="28"/>
    </w:rPr>
  </w:style>
  <w:style w:type="paragraph" w:customStyle="1" w:styleId="xl66">
    <w:name w:val="xl66"/>
    <w:basedOn w:val="a"/>
    <w:rsid w:val="00AF0E1C"/>
    <w:pPr>
      <w:spacing w:before="100" w:beforeAutospacing="1" w:after="100" w:afterAutospacing="1"/>
    </w:pPr>
    <w:rPr>
      <w:sz w:val="28"/>
      <w:szCs w:val="28"/>
    </w:rPr>
  </w:style>
  <w:style w:type="paragraph" w:customStyle="1" w:styleId="xl67">
    <w:name w:val="xl67"/>
    <w:basedOn w:val="a"/>
    <w:rsid w:val="00AF0E1C"/>
    <w:pPr>
      <w:spacing w:before="100" w:beforeAutospacing="1" w:after="100" w:afterAutospacing="1"/>
    </w:pPr>
    <w:rPr>
      <w:sz w:val="28"/>
      <w:szCs w:val="28"/>
    </w:rPr>
  </w:style>
  <w:style w:type="paragraph" w:customStyle="1" w:styleId="xl68">
    <w:name w:val="xl68"/>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9">
    <w:name w:val="xl69"/>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0">
    <w:name w:val="xl70"/>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1">
    <w:name w:val="xl71"/>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2">
    <w:name w:val="xl72"/>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4">
    <w:name w:val="xl74"/>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5">
    <w:name w:val="xl75"/>
    <w:basedOn w:val="a"/>
    <w:rsid w:val="00AF0E1C"/>
    <w:pPr>
      <w:spacing w:before="100" w:beforeAutospacing="1" w:after="100" w:afterAutospacing="1"/>
      <w:jc w:val="center"/>
      <w:textAlignment w:val="top"/>
    </w:pPr>
    <w:rPr>
      <w:b/>
      <w:bCs/>
      <w:sz w:val="28"/>
      <w:szCs w:val="28"/>
    </w:rPr>
  </w:style>
  <w:style w:type="paragraph" w:customStyle="1" w:styleId="xl76">
    <w:name w:val="xl76"/>
    <w:basedOn w:val="a"/>
    <w:rsid w:val="00AF0E1C"/>
    <w:pPr>
      <w:spacing w:before="100" w:beforeAutospacing="1" w:after="100" w:afterAutospacing="1"/>
      <w:jc w:val="right"/>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042"/>
    <w:rPr>
      <w:sz w:val="24"/>
      <w:szCs w:val="24"/>
    </w:rPr>
  </w:style>
  <w:style w:type="paragraph" w:styleId="1">
    <w:name w:val="heading 1"/>
    <w:basedOn w:val="a"/>
    <w:next w:val="a"/>
    <w:qFormat/>
    <w:rsid w:val="002405E8"/>
    <w:pPr>
      <w:keepNext/>
      <w:spacing w:before="240" w:after="60"/>
      <w:outlineLvl w:val="0"/>
    </w:pPr>
    <w:rPr>
      <w:rFonts w:ascii="Arial" w:hAnsi="Arial"/>
      <w:b/>
      <w:kern w:val="28"/>
      <w:sz w:val="28"/>
      <w:szCs w:val="20"/>
    </w:rPr>
  </w:style>
  <w:style w:type="paragraph" w:styleId="2">
    <w:name w:val="heading 2"/>
    <w:basedOn w:val="a"/>
    <w:next w:val="a"/>
    <w:qFormat/>
    <w:rsid w:val="006203DD"/>
    <w:pPr>
      <w:keepNext/>
      <w:spacing w:before="240" w:after="60"/>
      <w:outlineLvl w:val="1"/>
    </w:pPr>
    <w:rPr>
      <w:rFonts w:ascii="Arial" w:hAnsi="Arial" w:cs="Arial"/>
      <w:b/>
      <w:bCs/>
      <w:i/>
      <w:iCs/>
      <w:sz w:val="28"/>
      <w:szCs w:val="28"/>
    </w:rPr>
  </w:style>
  <w:style w:type="paragraph" w:styleId="4">
    <w:name w:val="heading 4"/>
    <w:basedOn w:val="a"/>
    <w:next w:val="a"/>
    <w:qFormat/>
    <w:rsid w:val="00F765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1D253C"/>
    <w:pPr>
      <w:spacing w:after="160" w:line="240" w:lineRule="exact"/>
    </w:pPr>
    <w:rPr>
      <w:rFonts w:ascii="Arial" w:hAnsi="Arial" w:cs="Arial"/>
      <w:sz w:val="20"/>
      <w:szCs w:val="20"/>
      <w:lang w:val="en-US" w:eastAsia="en-US"/>
    </w:rPr>
  </w:style>
  <w:style w:type="paragraph" w:customStyle="1" w:styleId="ConsNormal">
    <w:name w:val="ConsNormal"/>
    <w:rsid w:val="002405E8"/>
    <w:pPr>
      <w:widowControl w:val="0"/>
      <w:autoSpaceDE w:val="0"/>
      <w:autoSpaceDN w:val="0"/>
      <w:adjustRightInd w:val="0"/>
      <w:ind w:right="19772" w:firstLine="720"/>
    </w:pPr>
    <w:rPr>
      <w:rFonts w:ascii="Arial" w:hAnsi="Arial" w:cs="Arial"/>
      <w:sz w:val="40"/>
      <w:szCs w:val="40"/>
    </w:rPr>
  </w:style>
  <w:style w:type="table" w:styleId="a3">
    <w:name w:val="Table Grid"/>
    <w:basedOn w:val="a1"/>
    <w:rsid w:val="00240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44B1"/>
    <w:pPr>
      <w:widowControl w:val="0"/>
      <w:ind w:firstLine="720"/>
    </w:pPr>
    <w:rPr>
      <w:rFonts w:ascii="Arial" w:hAnsi="Arial"/>
      <w:snapToGrid w:val="0"/>
    </w:rPr>
  </w:style>
  <w:style w:type="paragraph" w:styleId="a4">
    <w:name w:val="Block Text"/>
    <w:basedOn w:val="a"/>
    <w:rsid w:val="006B0A7A"/>
    <w:pPr>
      <w:ind w:left="567" w:right="-1333" w:firstLine="851"/>
      <w:jc w:val="both"/>
    </w:pPr>
    <w:rPr>
      <w:sz w:val="28"/>
      <w:szCs w:val="20"/>
    </w:rPr>
  </w:style>
  <w:style w:type="paragraph" w:styleId="a5">
    <w:name w:val="footer"/>
    <w:basedOn w:val="a"/>
    <w:rsid w:val="00D903FE"/>
    <w:pPr>
      <w:tabs>
        <w:tab w:val="center" w:pos="4677"/>
        <w:tab w:val="right" w:pos="9355"/>
      </w:tabs>
    </w:pPr>
  </w:style>
  <w:style w:type="character" w:styleId="a6">
    <w:name w:val="page number"/>
    <w:basedOn w:val="a0"/>
    <w:rsid w:val="00D903FE"/>
  </w:style>
  <w:style w:type="paragraph" w:styleId="20">
    <w:name w:val="Body Text 2"/>
    <w:basedOn w:val="a"/>
    <w:rsid w:val="003F15CC"/>
    <w:rPr>
      <w:sz w:val="28"/>
      <w:szCs w:val="20"/>
    </w:rPr>
  </w:style>
  <w:style w:type="paragraph" w:styleId="a7">
    <w:name w:val="Title"/>
    <w:basedOn w:val="a"/>
    <w:qFormat/>
    <w:rsid w:val="009C017A"/>
    <w:pPr>
      <w:ind w:left="4111"/>
      <w:jc w:val="center"/>
    </w:pPr>
    <w:rPr>
      <w:szCs w:val="20"/>
    </w:rPr>
  </w:style>
  <w:style w:type="paragraph" w:customStyle="1" w:styleId="ConsPlusTitle">
    <w:name w:val="ConsPlusTitle"/>
    <w:rsid w:val="002A3207"/>
    <w:pPr>
      <w:widowControl w:val="0"/>
    </w:pPr>
    <w:rPr>
      <w:rFonts w:ascii="Arial" w:hAnsi="Arial"/>
      <w:b/>
      <w:snapToGrid w:val="0"/>
    </w:rPr>
  </w:style>
  <w:style w:type="paragraph" w:styleId="a8">
    <w:name w:val="Balloon Text"/>
    <w:basedOn w:val="a"/>
    <w:semiHidden/>
    <w:rsid w:val="00893A4C"/>
    <w:rPr>
      <w:rFonts w:ascii="Tahoma" w:hAnsi="Tahoma" w:cs="Tahoma"/>
      <w:sz w:val="16"/>
      <w:szCs w:val="16"/>
    </w:rPr>
  </w:style>
  <w:style w:type="paragraph" w:styleId="a9">
    <w:name w:val="Body Text"/>
    <w:basedOn w:val="a"/>
    <w:rsid w:val="00E2198B"/>
    <w:pPr>
      <w:spacing w:after="120"/>
    </w:pPr>
  </w:style>
  <w:style w:type="paragraph" w:styleId="21">
    <w:name w:val="Body Text Indent 2"/>
    <w:basedOn w:val="a"/>
    <w:rsid w:val="00E2198B"/>
    <w:pPr>
      <w:spacing w:after="120" w:line="480" w:lineRule="auto"/>
      <w:ind w:left="283"/>
    </w:pPr>
  </w:style>
  <w:style w:type="paragraph" w:styleId="aa">
    <w:name w:val="header"/>
    <w:basedOn w:val="a"/>
    <w:rsid w:val="00B51924"/>
    <w:pPr>
      <w:tabs>
        <w:tab w:val="center" w:pos="4677"/>
        <w:tab w:val="right" w:pos="9355"/>
      </w:tabs>
    </w:pPr>
  </w:style>
  <w:style w:type="paragraph" w:customStyle="1" w:styleId="ConsTitle">
    <w:name w:val="ConsTitle"/>
    <w:rsid w:val="00161F83"/>
    <w:pPr>
      <w:widowControl w:val="0"/>
      <w:autoSpaceDE w:val="0"/>
      <w:autoSpaceDN w:val="0"/>
      <w:adjustRightInd w:val="0"/>
    </w:pPr>
    <w:rPr>
      <w:rFonts w:ascii="Arial" w:hAnsi="Arial" w:cs="Arial"/>
      <w:b/>
      <w:bCs/>
      <w:sz w:val="16"/>
      <w:szCs w:val="16"/>
    </w:rPr>
  </w:style>
  <w:style w:type="paragraph" w:customStyle="1" w:styleId="10">
    <w:name w:val="Знак Знак Знак1 Знак"/>
    <w:basedOn w:val="a"/>
    <w:rsid w:val="00EF37BF"/>
    <w:pPr>
      <w:spacing w:before="100" w:beforeAutospacing="1" w:after="100" w:afterAutospacing="1"/>
      <w:jc w:val="both"/>
    </w:pPr>
    <w:rPr>
      <w:rFonts w:ascii="Tahoma" w:hAnsi="Tahoma"/>
      <w:sz w:val="20"/>
      <w:szCs w:val="20"/>
      <w:lang w:val="en-US" w:eastAsia="en-US"/>
    </w:rPr>
  </w:style>
  <w:style w:type="paragraph" w:customStyle="1" w:styleId="ab">
    <w:name w:val="Знак"/>
    <w:basedOn w:val="a"/>
    <w:next w:val="a"/>
    <w:semiHidden/>
    <w:rsid w:val="006B5542"/>
    <w:pPr>
      <w:spacing w:after="160" w:line="240" w:lineRule="exact"/>
    </w:pPr>
    <w:rPr>
      <w:rFonts w:ascii="Arial" w:hAnsi="Arial" w:cs="Arial"/>
      <w:sz w:val="20"/>
      <w:szCs w:val="20"/>
      <w:lang w:val="en-US" w:eastAsia="en-US"/>
    </w:rPr>
  </w:style>
  <w:style w:type="paragraph" w:customStyle="1" w:styleId="ConsPlusNonformat">
    <w:name w:val="ConsPlusNonformat"/>
    <w:rsid w:val="00D61BFF"/>
    <w:pPr>
      <w:autoSpaceDE w:val="0"/>
      <w:autoSpaceDN w:val="0"/>
      <w:adjustRightInd w:val="0"/>
    </w:pPr>
    <w:rPr>
      <w:rFonts w:ascii="Courier New" w:hAnsi="Courier New" w:cs="Courier New"/>
    </w:rPr>
  </w:style>
  <w:style w:type="paragraph" w:customStyle="1" w:styleId="ConsPlusCell">
    <w:name w:val="ConsPlusCell"/>
    <w:rsid w:val="005028ED"/>
    <w:pPr>
      <w:widowControl w:val="0"/>
      <w:autoSpaceDE w:val="0"/>
      <w:autoSpaceDN w:val="0"/>
      <w:adjustRightInd w:val="0"/>
    </w:pPr>
    <w:rPr>
      <w:rFonts w:ascii="Arial" w:hAnsi="Arial" w:cs="Arial"/>
    </w:rPr>
  </w:style>
  <w:style w:type="character" w:styleId="ac">
    <w:name w:val="Hyperlink"/>
    <w:uiPriority w:val="99"/>
    <w:unhideWhenUsed/>
    <w:rsid w:val="00B573DF"/>
    <w:rPr>
      <w:color w:val="0000FF"/>
      <w:u w:val="single"/>
    </w:rPr>
  </w:style>
  <w:style w:type="character" w:styleId="ad">
    <w:name w:val="FollowedHyperlink"/>
    <w:uiPriority w:val="99"/>
    <w:unhideWhenUsed/>
    <w:rsid w:val="00B573DF"/>
    <w:rPr>
      <w:color w:val="800080"/>
      <w:u w:val="single"/>
    </w:rPr>
  </w:style>
  <w:style w:type="paragraph" w:customStyle="1" w:styleId="xl65">
    <w:name w:val="xl65"/>
    <w:basedOn w:val="a"/>
    <w:rsid w:val="00AF0E1C"/>
    <w:pPr>
      <w:spacing w:before="100" w:beforeAutospacing="1" w:after="100" w:afterAutospacing="1"/>
      <w:textAlignment w:val="top"/>
    </w:pPr>
    <w:rPr>
      <w:sz w:val="28"/>
      <w:szCs w:val="28"/>
    </w:rPr>
  </w:style>
  <w:style w:type="paragraph" w:customStyle="1" w:styleId="xl66">
    <w:name w:val="xl66"/>
    <w:basedOn w:val="a"/>
    <w:rsid w:val="00AF0E1C"/>
    <w:pPr>
      <w:spacing w:before="100" w:beforeAutospacing="1" w:after="100" w:afterAutospacing="1"/>
    </w:pPr>
    <w:rPr>
      <w:sz w:val="28"/>
      <w:szCs w:val="28"/>
    </w:rPr>
  </w:style>
  <w:style w:type="paragraph" w:customStyle="1" w:styleId="xl67">
    <w:name w:val="xl67"/>
    <w:basedOn w:val="a"/>
    <w:rsid w:val="00AF0E1C"/>
    <w:pPr>
      <w:spacing w:before="100" w:beforeAutospacing="1" w:after="100" w:afterAutospacing="1"/>
    </w:pPr>
    <w:rPr>
      <w:sz w:val="28"/>
      <w:szCs w:val="28"/>
    </w:rPr>
  </w:style>
  <w:style w:type="paragraph" w:customStyle="1" w:styleId="xl68">
    <w:name w:val="xl68"/>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9">
    <w:name w:val="xl69"/>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0">
    <w:name w:val="xl70"/>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1">
    <w:name w:val="xl71"/>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2">
    <w:name w:val="xl72"/>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4">
    <w:name w:val="xl74"/>
    <w:basedOn w:val="a"/>
    <w:rsid w:val="00AF0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5">
    <w:name w:val="xl75"/>
    <w:basedOn w:val="a"/>
    <w:rsid w:val="00AF0E1C"/>
    <w:pPr>
      <w:spacing w:before="100" w:beforeAutospacing="1" w:after="100" w:afterAutospacing="1"/>
      <w:jc w:val="center"/>
      <w:textAlignment w:val="top"/>
    </w:pPr>
    <w:rPr>
      <w:b/>
      <w:bCs/>
      <w:sz w:val="28"/>
      <w:szCs w:val="28"/>
    </w:rPr>
  </w:style>
  <w:style w:type="paragraph" w:customStyle="1" w:styleId="xl76">
    <w:name w:val="xl76"/>
    <w:basedOn w:val="a"/>
    <w:rsid w:val="00AF0E1C"/>
    <w:pPr>
      <w:spacing w:before="100" w:beforeAutospacing="1" w:after="100" w:afterAutospacing="1"/>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96">
      <w:bodyDiv w:val="1"/>
      <w:marLeft w:val="0"/>
      <w:marRight w:val="0"/>
      <w:marTop w:val="0"/>
      <w:marBottom w:val="0"/>
      <w:divBdr>
        <w:top w:val="none" w:sz="0" w:space="0" w:color="auto"/>
        <w:left w:val="none" w:sz="0" w:space="0" w:color="auto"/>
        <w:bottom w:val="none" w:sz="0" w:space="0" w:color="auto"/>
        <w:right w:val="none" w:sz="0" w:space="0" w:color="auto"/>
      </w:divBdr>
    </w:div>
    <w:div w:id="64913127">
      <w:bodyDiv w:val="1"/>
      <w:marLeft w:val="0"/>
      <w:marRight w:val="0"/>
      <w:marTop w:val="0"/>
      <w:marBottom w:val="0"/>
      <w:divBdr>
        <w:top w:val="none" w:sz="0" w:space="0" w:color="auto"/>
        <w:left w:val="none" w:sz="0" w:space="0" w:color="auto"/>
        <w:bottom w:val="none" w:sz="0" w:space="0" w:color="auto"/>
        <w:right w:val="none" w:sz="0" w:space="0" w:color="auto"/>
      </w:divBdr>
    </w:div>
    <w:div w:id="82728364">
      <w:bodyDiv w:val="1"/>
      <w:marLeft w:val="0"/>
      <w:marRight w:val="0"/>
      <w:marTop w:val="0"/>
      <w:marBottom w:val="0"/>
      <w:divBdr>
        <w:top w:val="none" w:sz="0" w:space="0" w:color="auto"/>
        <w:left w:val="none" w:sz="0" w:space="0" w:color="auto"/>
        <w:bottom w:val="none" w:sz="0" w:space="0" w:color="auto"/>
        <w:right w:val="none" w:sz="0" w:space="0" w:color="auto"/>
      </w:divBdr>
    </w:div>
    <w:div w:id="169377457">
      <w:bodyDiv w:val="1"/>
      <w:marLeft w:val="0"/>
      <w:marRight w:val="0"/>
      <w:marTop w:val="0"/>
      <w:marBottom w:val="0"/>
      <w:divBdr>
        <w:top w:val="none" w:sz="0" w:space="0" w:color="auto"/>
        <w:left w:val="none" w:sz="0" w:space="0" w:color="auto"/>
        <w:bottom w:val="none" w:sz="0" w:space="0" w:color="auto"/>
        <w:right w:val="none" w:sz="0" w:space="0" w:color="auto"/>
      </w:divBdr>
    </w:div>
    <w:div w:id="169562015">
      <w:bodyDiv w:val="1"/>
      <w:marLeft w:val="0"/>
      <w:marRight w:val="0"/>
      <w:marTop w:val="0"/>
      <w:marBottom w:val="0"/>
      <w:divBdr>
        <w:top w:val="none" w:sz="0" w:space="0" w:color="auto"/>
        <w:left w:val="none" w:sz="0" w:space="0" w:color="auto"/>
        <w:bottom w:val="none" w:sz="0" w:space="0" w:color="auto"/>
        <w:right w:val="none" w:sz="0" w:space="0" w:color="auto"/>
      </w:divBdr>
    </w:div>
    <w:div w:id="172841205">
      <w:bodyDiv w:val="1"/>
      <w:marLeft w:val="0"/>
      <w:marRight w:val="0"/>
      <w:marTop w:val="0"/>
      <w:marBottom w:val="0"/>
      <w:divBdr>
        <w:top w:val="none" w:sz="0" w:space="0" w:color="auto"/>
        <w:left w:val="none" w:sz="0" w:space="0" w:color="auto"/>
        <w:bottom w:val="none" w:sz="0" w:space="0" w:color="auto"/>
        <w:right w:val="none" w:sz="0" w:space="0" w:color="auto"/>
      </w:divBdr>
    </w:div>
    <w:div w:id="199975296">
      <w:bodyDiv w:val="1"/>
      <w:marLeft w:val="0"/>
      <w:marRight w:val="0"/>
      <w:marTop w:val="0"/>
      <w:marBottom w:val="0"/>
      <w:divBdr>
        <w:top w:val="none" w:sz="0" w:space="0" w:color="auto"/>
        <w:left w:val="none" w:sz="0" w:space="0" w:color="auto"/>
        <w:bottom w:val="none" w:sz="0" w:space="0" w:color="auto"/>
        <w:right w:val="none" w:sz="0" w:space="0" w:color="auto"/>
      </w:divBdr>
    </w:div>
    <w:div w:id="266886358">
      <w:bodyDiv w:val="1"/>
      <w:marLeft w:val="0"/>
      <w:marRight w:val="0"/>
      <w:marTop w:val="0"/>
      <w:marBottom w:val="0"/>
      <w:divBdr>
        <w:top w:val="none" w:sz="0" w:space="0" w:color="auto"/>
        <w:left w:val="none" w:sz="0" w:space="0" w:color="auto"/>
        <w:bottom w:val="none" w:sz="0" w:space="0" w:color="auto"/>
        <w:right w:val="none" w:sz="0" w:space="0" w:color="auto"/>
      </w:divBdr>
    </w:div>
    <w:div w:id="269509510">
      <w:bodyDiv w:val="1"/>
      <w:marLeft w:val="0"/>
      <w:marRight w:val="0"/>
      <w:marTop w:val="0"/>
      <w:marBottom w:val="0"/>
      <w:divBdr>
        <w:top w:val="none" w:sz="0" w:space="0" w:color="auto"/>
        <w:left w:val="none" w:sz="0" w:space="0" w:color="auto"/>
        <w:bottom w:val="none" w:sz="0" w:space="0" w:color="auto"/>
        <w:right w:val="none" w:sz="0" w:space="0" w:color="auto"/>
      </w:divBdr>
    </w:div>
    <w:div w:id="291443377">
      <w:bodyDiv w:val="1"/>
      <w:marLeft w:val="0"/>
      <w:marRight w:val="0"/>
      <w:marTop w:val="0"/>
      <w:marBottom w:val="0"/>
      <w:divBdr>
        <w:top w:val="none" w:sz="0" w:space="0" w:color="auto"/>
        <w:left w:val="none" w:sz="0" w:space="0" w:color="auto"/>
        <w:bottom w:val="none" w:sz="0" w:space="0" w:color="auto"/>
        <w:right w:val="none" w:sz="0" w:space="0" w:color="auto"/>
      </w:divBdr>
    </w:div>
    <w:div w:id="292757675">
      <w:bodyDiv w:val="1"/>
      <w:marLeft w:val="0"/>
      <w:marRight w:val="0"/>
      <w:marTop w:val="0"/>
      <w:marBottom w:val="0"/>
      <w:divBdr>
        <w:top w:val="none" w:sz="0" w:space="0" w:color="auto"/>
        <w:left w:val="none" w:sz="0" w:space="0" w:color="auto"/>
        <w:bottom w:val="none" w:sz="0" w:space="0" w:color="auto"/>
        <w:right w:val="none" w:sz="0" w:space="0" w:color="auto"/>
      </w:divBdr>
    </w:div>
    <w:div w:id="343170001">
      <w:bodyDiv w:val="1"/>
      <w:marLeft w:val="0"/>
      <w:marRight w:val="0"/>
      <w:marTop w:val="0"/>
      <w:marBottom w:val="0"/>
      <w:divBdr>
        <w:top w:val="none" w:sz="0" w:space="0" w:color="auto"/>
        <w:left w:val="none" w:sz="0" w:space="0" w:color="auto"/>
        <w:bottom w:val="none" w:sz="0" w:space="0" w:color="auto"/>
        <w:right w:val="none" w:sz="0" w:space="0" w:color="auto"/>
      </w:divBdr>
    </w:div>
    <w:div w:id="346521554">
      <w:bodyDiv w:val="1"/>
      <w:marLeft w:val="0"/>
      <w:marRight w:val="0"/>
      <w:marTop w:val="0"/>
      <w:marBottom w:val="0"/>
      <w:divBdr>
        <w:top w:val="none" w:sz="0" w:space="0" w:color="auto"/>
        <w:left w:val="none" w:sz="0" w:space="0" w:color="auto"/>
        <w:bottom w:val="none" w:sz="0" w:space="0" w:color="auto"/>
        <w:right w:val="none" w:sz="0" w:space="0" w:color="auto"/>
      </w:divBdr>
    </w:div>
    <w:div w:id="354774087">
      <w:bodyDiv w:val="1"/>
      <w:marLeft w:val="0"/>
      <w:marRight w:val="0"/>
      <w:marTop w:val="0"/>
      <w:marBottom w:val="0"/>
      <w:divBdr>
        <w:top w:val="none" w:sz="0" w:space="0" w:color="auto"/>
        <w:left w:val="none" w:sz="0" w:space="0" w:color="auto"/>
        <w:bottom w:val="none" w:sz="0" w:space="0" w:color="auto"/>
        <w:right w:val="none" w:sz="0" w:space="0" w:color="auto"/>
      </w:divBdr>
    </w:div>
    <w:div w:id="359820315">
      <w:bodyDiv w:val="1"/>
      <w:marLeft w:val="0"/>
      <w:marRight w:val="0"/>
      <w:marTop w:val="0"/>
      <w:marBottom w:val="0"/>
      <w:divBdr>
        <w:top w:val="none" w:sz="0" w:space="0" w:color="auto"/>
        <w:left w:val="none" w:sz="0" w:space="0" w:color="auto"/>
        <w:bottom w:val="none" w:sz="0" w:space="0" w:color="auto"/>
        <w:right w:val="none" w:sz="0" w:space="0" w:color="auto"/>
      </w:divBdr>
    </w:div>
    <w:div w:id="366874894">
      <w:bodyDiv w:val="1"/>
      <w:marLeft w:val="0"/>
      <w:marRight w:val="0"/>
      <w:marTop w:val="0"/>
      <w:marBottom w:val="0"/>
      <w:divBdr>
        <w:top w:val="none" w:sz="0" w:space="0" w:color="auto"/>
        <w:left w:val="none" w:sz="0" w:space="0" w:color="auto"/>
        <w:bottom w:val="none" w:sz="0" w:space="0" w:color="auto"/>
        <w:right w:val="none" w:sz="0" w:space="0" w:color="auto"/>
      </w:divBdr>
    </w:div>
    <w:div w:id="410583747">
      <w:bodyDiv w:val="1"/>
      <w:marLeft w:val="0"/>
      <w:marRight w:val="0"/>
      <w:marTop w:val="0"/>
      <w:marBottom w:val="0"/>
      <w:divBdr>
        <w:top w:val="none" w:sz="0" w:space="0" w:color="auto"/>
        <w:left w:val="none" w:sz="0" w:space="0" w:color="auto"/>
        <w:bottom w:val="none" w:sz="0" w:space="0" w:color="auto"/>
        <w:right w:val="none" w:sz="0" w:space="0" w:color="auto"/>
      </w:divBdr>
    </w:div>
    <w:div w:id="446892434">
      <w:bodyDiv w:val="1"/>
      <w:marLeft w:val="0"/>
      <w:marRight w:val="0"/>
      <w:marTop w:val="0"/>
      <w:marBottom w:val="0"/>
      <w:divBdr>
        <w:top w:val="none" w:sz="0" w:space="0" w:color="auto"/>
        <w:left w:val="none" w:sz="0" w:space="0" w:color="auto"/>
        <w:bottom w:val="none" w:sz="0" w:space="0" w:color="auto"/>
        <w:right w:val="none" w:sz="0" w:space="0" w:color="auto"/>
      </w:divBdr>
    </w:div>
    <w:div w:id="498732847">
      <w:bodyDiv w:val="1"/>
      <w:marLeft w:val="0"/>
      <w:marRight w:val="0"/>
      <w:marTop w:val="0"/>
      <w:marBottom w:val="0"/>
      <w:divBdr>
        <w:top w:val="none" w:sz="0" w:space="0" w:color="auto"/>
        <w:left w:val="none" w:sz="0" w:space="0" w:color="auto"/>
        <w:bottom w:val="none" w:sz="0" w:space="0" w:color="auto"/>
        <w:right w:val="none" w:sz="0" w:space="0" w:color="auto"/>
      </w:divBdr>
    </w:div>
    <w:div w:id="516047194">
      <w:bodyDiv w:val="1"/>
      <w:marLeft w:val="0"/>
      <w:marRight w:val="0"/>
      <w:marTop w:val="0"/>
      <w:marBottom w:val="0"/>
      <w:divBdr>
        <w:top w:val="none" w:sz="0" w:space="0" w:color="auto"/>
        <w:left w:val="none" w:sz="0" w:space="0" w:color="auto"/>
        <w:bottom w:val="none" w:sz="0" w:space="0" w:color="auto"/>
        <w:right w:val="none" w:sz="0" w:space="0" w:color="auto"/>
      </w:divBdr>
    </w:div>
    <w:div w:id="520708537">
      <w:bodyDiv w:val="1"/>
      <w:marLeft w:val="0"/>
      <w:marRight w:val="0"/>
      <w:marTop w:val="0"/>
      <w:marBottom w:val="0"/>
      <w:divBdr>
        <w:top w:val="none" w:sz="0" w:space="0" w:color="auto"/>
        <w:left w:val="none" w:sz="0" w:space="0" w:color="auto"/>
        <w:bottom w:val="none" w:sz="0" w:space="0" w:color="auto"/>
        <w:right w:val="none" w:sz="0" w:space="0" w:color="auto"/>
      </w:divBdr>
    </w:div>
    <w:div w:id="528884333">
      <w:bodyDiv w:val="1"/>
      <w:marLeft w:val="0"/>
      <w:marRight w:val="0"/>
      <w:marTop w:val="0"/>
      <w:marBottom w:val="0"/>
      <w:divBdr>
        <w:top w:val="none" w:sz="0" w:space="0" w:color="auto"/>
        <w:left w:val="none" w:sz="0" w:space="0" w:color="auto"/>
        <w:bottom w:val="none" w:sz="0" w:space="0" w:color="auto"/>
        <w:right w:val="none" w:sz="0" w:space="0" w:color="auto"/>
      </w:divBdr>
    </w:div>
    <w:div w:id="541862483">
      <w:bodyDiv w:val="1"/>
      <w:marLeft w:val="0"/>
      <w:marRight w:val="0"/>
      <w:marTop w:val="0"/>
      <w:marBottom w:val="0"/>
      <w:divBdr>
        <w:top w:val="none" w:sz="0" w:space="0" w:color="auto"/>
        <w:left w:val="none" w:sz="0" w:space="0" w:color="auto"/>
        <w:bottom w:val="none" w:sz="0" w:space="0" w:color="auto"/>
        <w:right w:val="none" w:sz="0" w:space="0" w:color="auto"/>
      </w:divBdr>
    </w:div>
    <w:div w:id="547490870">
      <w:bodyDiv w:val="1"/>
      <w:marLeft w:val="0"/>
      <w:marRight w:val="0"/>
      <w:marTop w:val="0"/>
      <w:marBottom w:val="0"/>
      <w:divBdr>
        <w:top w:val="none" w:sz="0" w:space="0" w:color="auto"/>
        <w:left w:val="none" w:sz="0" w:space="0" w:color="auto"/>
        <w:bottom w:val="none" w:sz="0" w:space="0" w:color="auto"/>
        <w:right w:val="none" w:sz="0" w:space="0" w:color="auto"/>
      </w:divBdr>
    </w:div>
    <w:div w:id="563806598">
      <w:bodyDiv w:val="1"/>
      <w:marLeft w:val="0"/>
      <w:marRight w:val="0"/>
      <w:marTop w:val="0"/>
      <w:marBottom w:val="0"/>
      <w:divBdr>
        <w:top w:val="none" w:sz="0" w:space="0" w:color="auto"/>
        <w:left w:val="none" w:sz="0" w:space="0" w:color="auto"/>
        <w:bottom w:val="none" w:sz="0" w:space="0" w:color="auto"/>
        <w:right w:val="none" w:sz="0" w:space="0" w:color="auto"/>
      </w:divBdr>
    </w:div>
    <w:div w:id="613175290">
      <w:bodyDiv w:val="1"/>
      <w:marLeft w:val="0"/>
      <w:marRight w:val="0"/>
      <w:marTop w:val="0"/>
      <w:marBottom w:val="0"/>
      <w:divBdr>
        <w:top w:val="none" w:sz="0" w:space="0" w:color="auto"/>
        <w:left w:val="none" w:sz="0" w:space="0" w:color="auto"/>
        <w:bottom w:val="none" w:sz="0" w:space="0" w:color="auto"/>
        <w:right w:val="none" w:sz="0" w:space="0" w:color="auto"/>
      </w:divBdr>
    </w:div>
    <w:div w:id="621309815">
      <w:bodyDiv w:val="1"/>
      <w:marLeft w:val="0"/>
      <w:marRight w:val="0"/>
      <w:marTop w:val="0"/>
      <w:marBottom w:val="0"/>
      <w:divBdr>
        <w:top w:val="none" w:sz="0" w:space="0" w:color="auto"/>
        <w:left w:val="none" w:sz="0" w:space="0" w:color="auto"/>
        <w:bottom w:val="none" w:sz="0" w:space="0" w:color="auto"/>
        <w:right w:val="none" w:sz="0" w:space="0" w:color="auto"/>
      </w:divBdr>
    </w:div>
    <w:div w:id="648242611">
      <w:bodyDiv w:val="1"/>
      <w:marLeft w:val="0"/>
      <w:marRight w:val="0"/>
      <w:marTop w:val="0"/>
      <w:marBottom w:val="0"/>
      <w:divBdr>
        <w:top w:val="none" w:sz="0" w:space="0" w:color="auto"/>
        <w:left w:val="none" w:sz="0" w:space="0" w:color="auto"/>
        <w:bottom w:val="none" w:sz="0" w:space="0" w:color="auto"/>
        <w:right w:val="none" w:sz="0" w:space="0" w:color="auto"/>
      </w:divBdr>
    </w:div>
    <w:div w:id="704409755">
      <w:bodyDiv w:val="1"/>
      <w:marLeft w:val="0"/>
      <w:marRight w:val="0"/>
      <w:marTop w:val="0"/>
      <w:marBottom w:val="0"/>
      <w:divBdr>
        <w:top w:val="none" w:sz="0" w:space="0" w:color="auto"/>
        <w:left w:val="none" w:sz="0" w:space="0" w:color="auto"/>
        <w:bottom w:val="none" w:sz="0" w:space="0" w:color="auto"/>
        <w:right w:val="none" w:sz="0" w:space="0" w:color="auto"/>
      </w:divBdr>
    </w:div>
    <w:div w:id="711079379">
      <w:bodyDiv w:val="1"/>
      <w:marLeft w:val="0"/>
      <w:marRight w:val="0"/>
      <w:marTop w:val="0"/>
      <w:marBottom w:val="0"/>
      <w:divBdr>
        <w:top w:val="none" w:sz="0" w:space="0" w:color="auto"/>
        <w:left w:val="none" w:sz="0" w:space="0" w:color="auto"/>
        <w:bottom w:val="none" w:sz="0" w:space="0" w:color="auto"/>
        <w:right w:val="none" w:sz="0" w:space="0" w:color="auto"/>
      </w:divBdr>
    </w:div>
    <w:div w:id="741106060">
      <w:bodyDiv w:val="1"/>
      <w:marLeft w:val="0"/>
      <w:marRight w:val="0"/>
      <w:marTop w:val="0"/>
      <w:marBottom w:val="0"/>
      <w:divBdr>
        <w:top w:val="none" w:sz="0" w:space="0" w:color="auto"/>
        <w:left w:val="none" w:sz="0" w:space="0" w:color="auto"/>
        <w:bottom w:val="none" w:sz="0" w:space="0" w:color="auto"/>
        <w:right w:val="none" w:sz="0" w:space="0" w:color="auto"/>
      </w:divBdr>
    </w:div>
    <w:div w:id="753168340">
      <w:bodyDiv w:val="1"/>
      <w:marLeft w:val="0"/>
      <w:marRight w:val="0"/>
      <w:marTop w:val="0"/>
      <w:marBottom w:val="0"/>
      <w:divBdr>
        <w:top w:val="none" w:sz="0" w:space="0" w:color="auto"/>
        <w:left w:val="none" w:sz="0" w:space="0" w:color="auto"/>
        <w:bottom w:val="none" w:sz="0" w:space="0" w:color="auto"/>
        <w:right w:val="none" w:sz="0" w:space="0" w:color="auto"/>
      </w:divBdr>
    </w:div>
    <w:div w:id="788820389">
      <w:bodyDiv w:val="1"/>
      <w:marLeft w:val="0"/>
      <w:marRight w:val="0"/>
      <w:marTop w:val="0"/>
      <w:marBottom w:val="0"/>
      <w:divBdr>
        <w:top w:val="none" w:sz="0" w:space="0" w:color="auto"/>
        <w:left w:val="none" w:sz="0" w:space="0" w:color="auto"/>
        <w:bottom w:val="none" w:sz="0" w:space="0" w:color="auto"/>
        <w:right w:val="none" w:sz="0" w:space="0" w:color="auto"/>
      </w:divBdr>
    </w:div>
    <w:div w:id="838423328">
      <w:bodyDiv w:val="1"/>
      <w:marLeft w:val="0"/>
      <w:marRight w:val="0"/>
      <w:marTop w:val="0"/>
      <w:marBottom w:val="0"/>
      <w:divBdr>
        <w:top w:val="none" w:sz="0" w:space="0" w:color="auto"/>
        <w:left w:val="none" w:sz="0" w:space="0" w:color="auto"/>
        <w:bottom w:val="none" w:sz="0" w:space="0" w:color="auto"/>
        <w:right w:val="none" w:sz="0" w:space="0" w:color="auto"/>
      </w:divBdr>
    </w:div>
    <w:div w:id="852499417">
      <w:bodyDiv w:val="1"/>
      <w:marLeft w:val="0"/>
      <w:marRight w:val="0"/>
      <w:marTop w:val="0"/>
      <w:marBottom w:val="0"/>
      <w:divBdr>
        <w:top w:val="none" w:sz="0" w:space="0" w:color="auto"/>
        <w:left w:val="none" w:sz="0" w:space="0" w:color="auto"/>
        <w:bottom w:val="none" w:sz="0" w:space="0" w:color="auto"/>
        <w:right w:val="none" w:sz="0" w:space="0" w:color="auto"/>
      </w:divBdr>
    </w:div>
    <w:div w:id="860510990">
      <w:bodyDiv w:val="1"/>
      <w:marLeft w:val="0"/>
      <w:marRight w:val="0"/>
      <w:marTop w:val="0"/>
      <w:marBottom w:val="0"/>
      <w:divBdr>
        <w:top w:val="none" w:sz="0" w:space="0" w:color="auto"/>
        <w:left w:val="none" w:sz="0" w:space="0" w:color="auto"/>
        <w:bottom w:val="none" w:sz="0" w:space="0" w:color="auto"/>
        <w:right w:val="none" w:sz="0" w:space="0" w:color="auto"/>
      </w:divBdr>
    </w:div>
    <w:div w:id="881985579">
      <w:bodyDiv w:val="1"/>
      <w:marLeft w:val="0"/>
      <w:marRight w:val="0"/>
      <w:marTop w:val="0"/>
      <w:marBottom w:val="0"/>
      <w:divBdr>
        <w:top w:val="none" w:sz="0" w:space="0" w:color="auto"/>
        <w:left w:val="none" w:sz="0" w:space="0" w:color="auto"/>
        <w:bottom w:val="none" w:sz="0" w:space="0" w:color="auto"/>
        <w:right w:val="none" w:sz="0" w:space="0" w:color="auto"/>
      </w:divBdr>
    </w:div>
    <w:div w:id="942883221">
      <w:bodyDiv w:val="1"/>
      <w:marLeft w:val="0"/>
      <w:marRight w:val="0"/>
      <w:marTop w:val="0"/>
      <w:marBottom w:val="0"/>
      <w:divBdr>
        <w:top w:val="none" w:sz="0" w:space="0" w:color="auto"/>
        <w:left w:val="none" w:sz="0" w:space="0" w:color="auto"/>
        <w:bottom w:val="none" w:sz="0" w:space="0" w:color="auto"/>
        <w:right w:val="none" w:sz="0" w:space="0" w:color="auto"/>
      </w:divBdr>
    </w:div>
    <w:div w:id="959722803">
      <w:bodyDiv w:val="1"/>
      <w:marLeft w:val="0"/>
      <w:marRight w:val="0"/>
      <w:marTop w:val="0"/>
      <w:marBottom w:val="0"/>
      <w:divBdr>
        <w:top w:val="none" w:sz="0" w:space="0" w:color="auto"/>
        <w:left w:val="none" w:sz="0" w:space="0" w:color="auto"/>
        <w:bottom w:val="none" w:sz="0" w:space="0" w:color="auto"/>
        <w:right w:val="none" w:sz="0" w:space="0" w:color="auto"/>
      </w:divBdr>
    </w:div>
    <w:div w:id="980815643">
      <w:bodyDiv w:val="1"/>
      <w:marLeft w:val="0"/>
      <w:marRight w:val="0"/>
      <w:marTop w:val="0"/>
      <w:marBottom w:val="0"/>
      <w:divBdr>
        <w:top w:val="none" w:sz="0" w:space="0" w:color="auto"/>
        <w:left w:val="none" w:sz="0" w:space="0" w:color="auto"/>
        <w:bottom w:val="none" w:sz="0" w:space="0" w:color="auto"/>
        <w:right w:val="none" w:sz="0" w:space="0" w:color="auto"/>
      </w:divBdr>
    </w:div>
    <w:div w:id="981078588">
      <w:bodyDiv w:val="1"/>
      <w:marLeft w:val="0"/>
      <w:marRight w:val="0"/>
      <w:marTop w:val="0"/>
      <w:marBottom w:val="0"/>
      <w:divBdr>
        <w:top w:val="none" w:sz="0" w:space="0" w:color="auto"/>
        <w:left w:val="none" w:sz="0" w:space="0" w:color="auto"/>
        <w:bottom w:val="none" w:sz="0" w:space="0" w:color="auto"/>
        <w:right w:val="none" w:sz="0" w:space="0" w:color="auto"/>
      </w:divBdr>
    </w:div>
    <w:div w:id="1044602449">
      <w:bodyDiv w:val="1"/>
      <w:marLeft w:val="0"/>
      <w:marRight w:val="0"/>
      <w:marTop w:val="0"/>
      <w:marBottom w:val="0"/>
      <w:divBdr>
        <w:top w:val="none" w:sz="0" w:space="0" w:color="auto"/>
        <w:left w:val="none" w:sz="0" w:space="0" w:color="auto"/>
        <w:bottom w:val="none" w:sz="0" w:space="0" w:color="auto"/>
        <w:right w:val="none" w:sz="0" w:space="0" w:color="auto"/>
      </w:divBdr>
    </w:div>
    <w:div w:id="1099527460">
      <w:bodyDiv w:val="1"/>
      <w:marLeft w:val="0"/>
      <w:marRight w:val="0"/>
      <w:marTop w:val="0"/>
      <w:marBottom w:val="0"/>
      <w:divBdr>
        <w:top w:val="none" w:sz="0" w:space="0" w:color="auto"/>
        <w:left w:val="none" w:sz="0" w:space="0" w:color="auto"/>
        <w:bottom w:val="none" w:sz="0" w:space="0" w:color="auto"/>
        <w:right w:val="none" w:sz="0" w:space="0" w:color="auto"/>
      </w:divBdr>
    </w:div>
    <w:div w:id="1101536624">
      <w:bodyDiv w:val="1"/>
      <w:marLeft w:val="0"/>
      <w:marRight w:val="0"/>
      <w:marTop w:val="0"/>
      <w:marBottom w:val="0"/>
      <w:divBdr>
        <w:top w:val="none" w:sz="0" w:space="0" w:color="auto"/>
        <w:left w:val="none" w:sz="0" w:space="0" w:color="auto"/>
        <w:bottom w:val="none" w:sz="0" w:space="0" w:color="auto"/>
        <w:right w:val="none" w:sz="0" w:space="0" w:color="auto"/>
      </w:divBdr>
    </w:div>
    <w:div w:id="1111319013">
      <w:bodyDiv w:val="1"/>
      <w:marLeft w:val="0"/>
      <w:marRight w:val="0"/>
      <w:marTop w:val="0"/>
      <w:marBottom w:val="0"/>
      <w:divBdr>
        <w:top w:val="none" w:sz="0" w:space="0" w:color="auto"/>
        <w:left w:val="none" w:sz="0" w:space="0" w:color="auto"/>
        <w:bottom w:val="none" w:sz="0" w:space="0" w:color="auto"/>
        <w:right w:val="none" w:sz="0" w:space="0" w:color="auto"/>
      </w:divBdr>
    </w:div>
    <w:div w:id="1166672466">
      <w:bodyDiv w:val="1"/>
      <w:marLeft w:val="0"/>
      <w:marRight w:val="0"/>
      <w:marTop w:val="0"/>
      <w:marBottom w:val="0"/>
      <w:divBdr>
        <w:top w:val="none" w:sz="0" w:space="0" w:color="auto"/>
        <w:left w:val="none" w:sz="0" w:space="0" w:color="auto"/>
        <w:bottom w:val="none" w:sz="0" w:space="0" w:color="auto"/>
        <w:right w:val="none" w:sz="0" w:space="0" w:color="auto"/>
      </w:divBdr>
    </w:div>
    <w:div w:id="1177959568">
      <w:bodyDiv w:val="1"/>
      <w:marLeft w:val="0"/>
      <w:marRight w:val="0"/>
      <w:marTop w:val="0"/>
      <w:marBottom w:val="0"/>
      <w:divBdr>
        <w:top w:val="none" w:sz="0" w:space="0" w:color="auto"/>
        <w:left w:val="none" w:sz="0" w:space="0" w:color="auto"/>
        <w:bottom w:val="none" w:sz="0" w:space="0" w:color="auto"/>
        <w:right w:val="none" w:sz="0" w:space="0" w:color="auto"/>
      </w:divBdr>
    </w:div>
    <w:div w:id="1222978370">
      <w:bodyDiv w:val="1"/>
      <w:marLeft w:val="0"/>
      <w:marRight w:val="0"/>
      <w:marTop w:val="0"/>
      <w:marBottom w:val="0"/>
      <w:divBdr>
        <w:top w:val="none" w:sz="0" w:space="0" w:color="auto"/>
        <w:left w:val="none" w:sz="0" w:space="0" w:color="auto"/>
        <w:bottom w:val="none" w:sz="0" w:space="0" w:color="auto"/>
        <w:right w:val="none" w:sz="0" w:space="0" w:color="auto"/>
      </w:divBdr>
    </w:div>
    <w:div w:id="1243832888">
      <w:bodyDiv w:val="1"/>
      <w:marLeft w:val="0"/>
      <w:marRight w:val="0"/>
      <w:marTop w:val="0"/>
      <w:marBottom w:val="0"/>
      <w:divBdr>
        <w:top w:val="none" w:sz="0" w:space="0" w:color="auto"/>
        <w:left w:val="none" w:sz="0" w:space="0" w:color="auto"/>
        <w:bottom w:val="none" w:sz="0" w:space="0" w:color="auto"/>
        <w:right w:val="none" w:sz="0" w:space="0" w:color="auto"/>
      </w:divBdr>
    </w:div>
    <w:div w:id="1261329207">
      <w:bodyDiv w:val="1"/>
      <w:marLeft w:val="0"/>
      <w:marRight w:val="0"/>
      <w:marTop w:val="0"/>
      <w:marBottom w:val="0"/>
      <w:divBdr>
        <w:top w:val="none" w:sz="0" w:space="0" w:color="auto"/>
        <w:left w:val="none" w:sz="0" w:space="0" w:color="auto"/>
        <w:bottom w:val="none" w:sz="0" w:space="0" w:color="auto"/>
        <w:right w:val="none" w:sz="0" w:space="0" w:color="auto"/>
      </w:divBdr>
    </w:div>
    <w:div w:id="1273241555">
      <w:bodyDiv w:val="1"/>
      <w:marLeft w:val="0"/>
      <w:marRight w:val="0"/>
      <w:marTop w:val="0"/>
      <w:marBottom w:val="0"/>
      <w:divBdr>
        <w:top w:val="none" w:sz="0" w:space="0" w:color="auto"/>
        <w:left w:val="none" w:sz="0" w:space="0" w:color="auto"/>
        <w:bottom w:val="none" w:sz="0" w:space="0" w:color="auto"/>
        <w:right w:val="none" w:sz="0" w:space="0" w:color="auto"/>
      </w:divBdr>
    </w:div>
    <w:div w:id="1283460877">
      <w:bodyDiv w:val="1"/>
      <w:marLeft w:val="0"/>
      <w:marRight w:val="0"/>
      <w:marTop w:val="0"/>
      <w:marBottom w:val="0"/>
      <w:divBdr>
        <w:top w:val="none" w:sz="0" w:space="0" w:color="auto"/>
        <w:left w:val="none" w:sz="0" w:space="0" w:color="auto"/>
        <w:bottom w:val="none" w:sz="0" w:space="0" w:color="auto"/>
        <w:right w:val="none" w:sz="0" w:space="0" w:color="auto"/>
      </w:divBdr>
    </w:div>
    <w:div w:id="1309283899">
      <w:bodyDiv w:val="1"/>
      <w:marLeft w:val="0"/>
      <w:marRight w:val="0"/>
      <w:marTop w:val="0"/>
      <w:marBottom w:val="0"/>
      <w:divBdr>
        <w:top w:val="none" w:sz="0" w:space="0" w:color="auto"/>
        <w:left w:val="none" w:sz="0" w:space="0" w:color="auto"/>
        <w:bottom w:val="none" w:sz="0" w:space="0" w:color="auto"/>
        <w:right w:val="none" w:sz="0" w:space="0" w:color="auto"/>
      </w:divBdr>
    </w:div>
    <w:div w:id="1323851499">
      <w:bodyDiv w:val="1"/>
      <w:marLeft w:val="0"/>
      <w:marRight w:val="0"/>
      <w:marTop w:val="0"/>
      <w:marBottom w:val="0"/>
      <w:divBdr>
        <w:top w:val="none" w:sz="0" w:space="0" w:color="auto"/>
        <w:left w:val="none" w:sz="0" w:space="0" w:color="auto"/>
        <w:bottom w:val="none" w:sz="0" w:space="0" w:color="auto"/>
        <w:right w:val="none" w:sz="0" w:space="0" w:color="auto"/>
      </w:divBdr>
    </w:div>
    <w:div w:id="1337462042">
      <w:bodyDiv w:val="1"/>
      <w:marLeft w:val="0"/>
      <w:marRight w:val="0"/>
      <w:marTop w:val="0"/>
      <w:marBottom w:val="0"/>
      <w:divBdr>
        <w:top w:val="none" w:sz="0" w:space="0" w:color="auto"/>
        <w:left w:val="none" w:sz="0" w:space="0" w:color="auto"/>
        <w:bottom w:val="none" w:sz="0" w:space="0" w:color="auto"/>
        <w:right w:val="none" w:sz="0" w:space="0" w:color="auto"/>
      </w:divBdr>
    </w:div>
    <w:div w:id="1347832353">
      <w:bodyDiv w:val="1"/>
      <w:marLeft w:val="0"/>
      <w:marRight w:val="0"/>
      <w:marTop w:val="0"/>
      <w:marBottom w:val="0"/>
      <w:divBdr>
        <w:top w:val="none" w:sz="0" w:space="0" w:color="auto"/>
        <w:left w:val="none" w:sz="0" w:space="0" w:color="auto"/>
        <w:bottom w:val="none" w:sz="0" w:space="0" w:color="auto"/>
        <w:right w:val="none" w:sz="0" w:space="0" w:color="auto"/>
      </w:divBdr>
    </w:div>
    <w:div w:id="1359743607">
      <w:bodyDiv w:val="1"/>
      <w:marLeft w:val="0"/>
      <w:marRight w:val="0"/>
      <w:marTop w:val="0"/>
      <w:marBottom w:val="0"/>
      <w:divBdr>
        <w:top w:val="none" w:sz="0" w:space="0" w:color="auto"/>
        <w:left w:val="none" w:sz="0" w:space="0" w:color="auto"/>
        <w:bottom w:val="none" w:sz="0" w:space="0" w:color="auto"/>
        <w:right w:val="none" w:sz="0" w:space="0" w:color="auto"/>
      </w:divBdr>
    </w:div>
    <w:div w:id="1361082420">
      <w:bodyDiv w:val="1"/>
      <w:marLeft w:val="0"/>
      <w:marRight w:val="0"/>
      <w:marTop w:val="0"/>
      <w:marBottom w:val="0"/>
      <w:divBdr>
        <w:top w:val="none" w:sz="0" w:space="0" w:color="auto"/>
        <w:left w:val="none" w:sz="0" w:space="0" w:color="auto"/>
        <w:bottom w:val="none" w:sz="0" w:space="0" w:color="auto"/>
        <w:right w:val="none" w:sz="0" w:space="0" w:color="auto"/>
      </w:divBdr>
    </w:div>
    <w:div w:id="1403485558">
      <w:bodyDiv w:val="1"/>
      <w:marLeft w:val="0"/>
      <w:marRight w:val="0"/>
      <w:marTop w:val="0"/>
      <w:marBottom w:val="0"/>
      <w:divBdr>
        <w:top w:val="none" w:sz="0" w:space="0" w:color="auto"/>
        <w:left w:val="none" w:sz="0" w:space="0" w:color="auto"/>
        <w:bottom w:val="none" w:sz="0" w:space="0" w:color="auto"/>
        <w:right w:val="none" w:sz="0" w:space="0" w:color="auto"/>
      </w:divBdr>
    </w:div>
    <w:div w:id="1405642199">
      <w:bodyDiv w:val="1"/>
      <w:marLeft w:val="0"/>
      <w:marRight w:val="0"/>
      <w:marTop w:val="0"/>
      <w:marBottom w:val="0"/>
      <w:divBdr>
        <w:top w:val="none" w:sz="0" w:space="0" w:color="auto"/>
        <w:left w:val="none" w:sz="0" w:space="0" w:color="auto"/>
        <w:bottom w:val="none" w:sz="0" w:space="0" w:color="auto"/>
        <w:right w:val="none" w:sz="0" w:space="0" w:color="auto"/>
      </w:divBdr>
    </w:div>
    <w:div w:id="1406874409">
      <w:bodyDiv w:val="1"/>
      <w:marLeft w:val="0"/>
      <w:marRight w:val="0"/>
      <w:marTop w:val="0"/>
      <w:marBottom w:val="0"/>
      <w:divBdr>
        <w:top w:val="none" w:sz="0" w:space="0" w:color="auto"/>
        <w:left w:val="none" w:sz="0" w:space="0" w:color="auto"/>
        <w:bottom w:val="none" w:sz="0" w:space="0" w:color="auto"/>
        <w:right w:val="none" w:sz="0" w:space="0" w:color="auto"/>
      </w:divBdr>
    </w:div>
    <w:div w:id="1412193254">
      <w:bodyDiv w:val="1"/>
      <w:marLeft w:val="0"/>
      <w:marRight w:val="0"/>
      <w:marTop w:val="0"/>
      <w:marBottom w:val="0"/>
      <w:divBdr>
        <w:top w:val="none" w:sz="0" w:space="0" w:color="auto"/>
        <w:left w:val="none" w:sz="0" w:space="0" w:color="auto"/>
        <w:bottom w:val="none" w:sz="0" w:space="0" w:color="auto"/>
        <w:right w:val="none" w:sz="0" w:space="0" w:color="auto"/>
      </w:divBdr>
    </w:div>
    <w:div w:id="1413893442">
      <w:bodyDiv w:val="1"/>
      <w:marLeft w:val="0"/>
      <w:marRight w:val="0"/>
      <w:marTop w:val="0"/>
      <w:marBottom w:val="0"/>
      <w:divBdr>
        <w:top w:val="none" w:sz="0" w:space="0" w:color="auto"/>
        <w:left w:val="none" w:sz="0" w:space="0" w:color="auto"/>
        <w:bottom w:val="none" w:sz="0" w:space="0" w:color="auto"/>
        <w:right w:val="none" w:sz="0" w:space="0" w:color="auto"/>
      </w:divBdr>
    </w:div>
    <w:div w:id="1423256198">
      <w:bodyDiv w:val="1"/>
      <w:marLeft w:val="0"/>
      <w:marRight w:val="0"/>
      <w:marTop w:val="0"/>
      <w:marBottom w:val="0"/>
      <w:divBdr>
        <w:top w:val="none" w:sz="0" w:space="0" w:color="auto"/>
        <w:left w:val="none" w:sz="0" w:space="0" w:color="auto"/>
        <w:bottom w:val="none" w:sz="0" w:space="0" w:color="auto"/>
        <w:right w:val="none" w:sz="0" w:space="0" w:color="auto"/>
      </w:divBdr>
    </w:div>
    <w:div w:id="1449275574">
      <w:bodyDiv w:val="1"/>
      <w:marLeft w:val="0"/>
      <w:marRight w:val="0"/>
      <w:marTop w:val="0"/>
      <w:marBottom w:val="0"/>
      <w:divBdr>
        <w:top w:val="none" w:sz="0" w:space="0" w:color="auto"/>
        <w:left w:val="none" w:sz="0" w:space="0" w:color="auto"/>
        <w:bottom w:val="none" w:sz="0" w:space="0" w:color="auto"/>
        <w:right w:val="none" w:sz="0" w:space="0" w:color="auto"/>
      </w:divBdr>
    </w:div>
    <w:div w:id="1493831021">
      <w:bodyDiv w:val="1"/>
      <w:marLeft w:val="0"/>
      <w:marRight w:val="0"/>
      <w:marTop w:val="0"/>
      <w:marBottom w:val="0"/>
      <w:divBdr>
        <w:top w:val="none" w:sz="0" w:space="0" w:color="auto"/>
        <w:left w:val="none" w:sz="0" w:space="0" w:color="auto"/>
        <w:bottom w:val="none" w:sz="0" w:space="0" w:color="auto"/>
        <w:right w:val="none" w:sz="0" w:space="0" w:color="auto"/>
      </w:divBdr>
    </w:div>
    <w:div w:id="1540242622">
      <w:bodyDiv w:val="1"/>
      <w:marLeft w:val="0"/>
      <w:marRight w:val="0"/>
      <w:marTop w:val="0"/>
      <w:marBottom w:val="0"/>
      <w:divBdr>
        <w:top w:val="none" w:sz="0" w:space="0" w:color="auto"/>
        <w:left w:val="none" w:sz="0" w:space="0" w:color="auto"/>
        <w:bottom w:val="none" w:sz="0" w:space="0" w:color="auto"/>
        <w:right w:val="none" w:sz="0" w:space="0" w:color="auto"/>
      </w:divBdr>
    </w:div>
    <w:div w:id="1562331434">
      <w:bodyDiv w:val="1"/>
      <w:marLeft w:val="0"/>
      <w:marRight w:val="0"/>
      <w:marTop w:val="0"/>
      <w:marBottom w:val="0"/>
      <w:divBdr>
        <w:top w:val="none" w:sz="0" w:space="0" w:color="auto"/>
        <w:left w:val="none" w:sz="0" w:space="0" w:color="auto"/>
        <w:bottom w:val="none" w:sz="0" w:space="0" w:color="auto"/>
        <w:right w:val="none" w:sz="0" w:space="0" w:color="auto"/>
      </w:divBdr>
    </w:div>
    <w:div w:id="1573389210">
      <w:bodyDiv w:val="1"/>
      <w:marLeft w:val="0"/>
      <w:marRight w:val="0"/>
      <w:marTop w:val="0"/>
      <w:marBottom w:val="0"/>
      <w:divBdr>
        <w:top w:val="none" w:sz="0" w:space="0" w:color="auto"/>
        <w:left w:val="none" w:sz="0" w:space="0" w:color="auto"/>
        <w:bottom w:val="none" w:sz="0" w:space="0" w:color="auto"/>
        <w:right w:val="none" w:sz="0" w:space="0" w:color="auto"/>
      </w:divBdr>
    </w:div>
    <w:div w:id="1616597165">
      <w:bodyDiv w:val="1"/>
      <w:marLeft w:val="0"/>
      <w:marRight w:val="0"/>
      <w:marTop w:val="0"/>
      <w:marBottom w:val="0"/>
      <w:divBdr>
        <w:top w:val="none" w:sz="0" w:space="0" w:color="auto"/>
        <w:left w:val="none" w:sz="0" w:space="0" w:color="auto"/>
        <w:bottom w:val="none" w:sz="0" w:space="0" w:color="auto"/>
        <w:right w:val="none" w:sz="0" w:space="0" w:color="auto"/>
      </w:divBdr>
    </w:div>
    <w:div w:id="1621958262">
      <w:bodyDiv w:val="1"/>
      <w:marLeft w:val="0"/>
      <w:marRight w:val="0"/>
      <w:marTop w:val="0"/>
      <w:marBottom w:val="0"/>
      <w:divBdr>
        <w:top w:val="none" w:sz="0" w:space="0" w:color="auto"/>
        <w:left w:val="none" w:sz="0" w:space="0" w:color="auto"/>
        <w:bottom w:val="none" w:sz="0" w:space="0" w:color="auto"/>
        <w:right w:val="none" w:sz="0" w:space="0" w:color="auto"/>
      </w:divBdr>
    </w:div>
    <w:div w:id="1626038227">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
    <w:div w:id="1643072238">
      <w:bodyDiv w:val="1"/>
      <w:marLeft w:val="0"/>
      <w:marRight w:val="0"/>
      <w:marTop w:val="0"/>
      <w:marBottom w:val="0"/>
      <w:divBdr>
        <w:top w:val="none" w:sz="0" w:space="0" w:color="auto"/>
        <w:left w:val="none" w:sz="0" w:space="0" w:color="auto"/>
        <w:bottom w:val="none" w:sz="0" w:space="0" w:color="auto"/>
        <w:right w:val="none" w:sz="0" w:space="0" w:color="auto"/>
      </w:divBdr>
    </w:div>
    <w:div w:id="1652562007">
      <w:bodyDiv w:val="1"/>
      <w:marLeft w:val="0"/>
      <w:marRight w:val="0"/>
      <w:marTop w:val="0"/>
      <w:marBottom w:val="0"/>
      <w:divBdr>
        <w:top w:val="none" w:sz="0" w:space="0" w:color="auto"/>
        <w:left w:val="none" w:sz="0" w:space="0" w:color="auto"/>
        <w:bottom w:val="none" w:sz="0" w:space="0" w:color="auto"/>
        <w:right w:val="none" w:sz="0" w:space="0" w:color="auto"/>
      </w:divBdr>
    </w:div>
    <w:div w:id="1659459913">
      <w:bodyDiv w:val="1"/>
      <w:marLeft w:val="0"/>
      <w:marRight w:val="0"/>
      <w:marTop w:val="0"/>
      <w:marBottom w:val="0"/>
      <w:divBdr>
        <w:top w:val="none" w:sz="0" w:space="0" w:color="auto"/>
        <w:left w:val="none" w:sz="0" w:space="0" w:color="auto"/>
        <w:bottom w:val="none" w:sz="0" w:space="0" w:color="auto"/>
        <w:right w:val="none" w:sz="0" w:space="0" w:color="auto"/>
      </w:divBdr>
    </w:div>
    <w:div w:id="1697534680">
      <w:bodyDiv w:val="1"/>
      <w:marLeft w:val="0"/>
      <w:marRight w:val="0"/>
      <w:marTop w:val="0"/>
      <w:marBottom w:val="0"/>
      <w:divBdr>
        <w:top w:val="none" w:sz="0" w:space="0" w:color="auto"/>
        <w:left w:val="none" w:sz="0" w:space="0" w:color="auto"/>
        <w:bottom w:val="none" w:sz="0" w:space="0" w:color="auto"/>
        <w:right w:val="none" w:sz="0" w:space="0" w:color="auto"/>
      </w:divBdr>
    </w:div>
    <w:div w:id="1698236736">
      <w:bodyDiv w:val="1"/>
      <w:marLeft w:val="0"/>
      <w:marRight w:val="0"/>
      <w:marTop w:val="0"/>
      <w:marBottom w:val="0"/>
      <w:divBdr>
        <w:top w:val="none" w:sz="0" w:space="0" w:color="auto"/>
        <w:left w:val="none" w:sz="0" w:space="0" w:color="auto"/>
        <w:bottom w:val="none" w:sz="0" w:space="0" w:color="auto"/>
        <w:right w:val="none" w:sz="0" w:space="0" w:color="auto"/>
      </w:divBdr>
    </w:div>
    <w:div w:id="1724673362">
      <w:bodyDiv w:val="1"/>
      <w:marLeft w:val="0"/>
      <w:marRight w:val="0"/>
      <w:marTop w:val="0"/>
      <w:marBottom w:val="0"/>
      <w:divBdr>
        <w:top w:val="none" w:sz="0" w:space="0" w:color="auto"/>
        <w:left w:val="none" w:sz="0" w:space="0" w:color="auto"/>
        <w:bottom w:val="none" w:sz="0" w:space="0" w:color="auto"/>
        <w:right w:val="none" w:sz="0" w:space="0" w:color="auto"/>
      </w:divBdr>
    </w:div>
    <w:div w:id="1759911059">
      <w:bodyDiv w:val="1"/>
      <w:marLeft w:val="0"/>
      <w:marRight w:val="0"/>
      <w:marTop w:val="0"/>
      <w:marBottom w:val="0"/>
      <w:divBdr>
        <w:top w:val="none" w:sz="0" w:space="0" w:color="auto"/>
        <w:left w:val="none" w:sz="0" w:space="0" w:color="auto"/>
        <w:bottom w:val="none" w:sz="0" w:space="0" w:color="auto"/>
        <w:right w:val="none" w:sz="0" w:space="0" w:color="auto"/>
      </w:divBdr>
    </w:div>
    <w:div w:id="1778213132">
      <w:bodyDiv w:val="1"/>
      <w:marLeft w:val="0"/>
      <w:marRight w:val="0"/>
      <w:marTop w:val="0"/>
      <w:marBottom w:val="0"/>
      <w:divBdr>
        <w:top w:val="none" w:sz="0" w:space="0" w:color="auto"/>
        <w:left w:val="none" w:sz="0" w:space="0" w:color="auto"/>
        <w:bottom w:val="none" w:sz="0" w:space="0" w:color="auto"/>
        <w:right w:val="none" w:sz="0" w:space="0" w:color="auto"/>
      </w:divBdr>
    </w:div>
    <w:div w:id="1780442948">
      <w:bodyDiv w:val="1"/>
      <w:marLeft w:val="0"/>
      <w:marRight w:val="0"/>
      <w:marTop w:val="0"/>
      <w:marBottom w:val="0"/>
      <w:divBdr>
        <w:top w:val="none" w:sz="0" w:space="0" w:color="auto"/>
        <w:left w:val="none" w:sz="0" w:space="0" w:color="auto"/>
        <w:bottom w:val="none" w:sz="0" w:space="0" w:color="auto"/>
        <w:right w:val="none" w:sz="0" w:space="0" w:color="auto"/>
      </w:divBdr>
    </w:div>
    <w:div w:id="1799715817">
      <w:bodyDiv w:val="1"/>
      <w:marLeft w:val="0"/>
      <w:marRight w:val="0"/>
      <w:marTop w:val="0"/>
      <w:marBottom w:val="0"/>
      <w:divBdr>
        <w:top w:val="none" w:sz="0" w:space="0" w:color="auto"/>
        <w:left w:val="none" w:sz="0" w:space="0" w:color="auto"/>
        <w:bottom w:val="none" w:sz="0" w:space="0" w:color="auto"/>
        <w:right w:val="none" w:sz="0" w:space="0" w:color="auto"/>
      </w:divBdr>
    </w:div>
    <w:div w:id="1834642258">
      <w:bodyDiv w:val="1"/>
      <w:marLeft w:val="0"/>
      <w:marRight w:val="0"/>
      <w:marTop w:val="0"/>
      <w:marBottom w:val="0"/>
      <w:divBdr>
        <w:top w:val="none" w:sz="0" w:space="0" w:color="auto"/>
        <w:left w:val="none" w:sz="0" w:space="0" w:color="auto"/>
        <w:bottom w:val="none" w:sz="0" w:space="0" w:color="auto"/>
        <w:right w:val="none" w:sz="0" w:space="0" w:color="auto"/>
      </w:divBdr>
    </w:div>
    <w:div w:id="1888955499">
      <w:bodyDiv w:val="1"/>
      <w:marLeft w:val="0"/>
      <w:marRight w:val="0"/>
      <w:marTop w:val="0"/>
      <w:marBottom w:val="0"/>
      <w:divBdr>
        <w:top w:val="none" w:sz="0" w:space="0" w:color="auto"/>
        <w:left w:val="none" w:sz="0" w:space="0" w:color="auto"/>
        <w:bottom w:val="none" w:sz="0" w:space="0" w:color="auto"/>
        <w:right w:val="none" w:sz="0" w:space="0" w:color="auto"/>
      </w:divBdr>
    </w:div>
    <w:div w:id="1893692872">
      <w:bodyDiv w:val="1"/>
      <w:marLeft w:val="0"/>
      <w:marRight w:val="0"/>
      <w:marTop w:val="0"/>
      <w:marBottom w:val="0"/>
      <w:divBdr>
        <w:top w:val="none" w:sz="0" w:space="0" w:color="auto"/>
        <w:left w:val="none" w:sz="0" w:space="0" w:color="auto"/>
        <w:bottom w:val="none" w:sz="0" w:space="0" w:color="auto"/>
        <w:right w:val="none" w:sz="0" w:space="0" w:color="auto"/>
      </w:divBdr>
    </w:div>
    <w:div w:id="1960603876">
      <w:bodyDiv w:val="1"/>
      <w:marLeft w:val="0"/>
      <w:marRight w:val="0"/>
      <w:marTop w:val="0"/>
      <w:marBottom w:val="0"/>
      <w:divBdr>
        <w:top w:val="none" w:sz="0" w:space="0" w:color="auto"/>
        <w:left w:val="none" w:sz="0" w:space="0" w:color="auto"/>
        <w:bottom w:val="none" w:sz="0" w:space="0" w:color="auto"/>
        <w:right w:val="none" w:sz="0" w:space="0" w:color="auto"/>
      </w:divBdr>
    </w:div>
    <w:div w:id="1963684430">
      <w:bodyDiv w:val="1"/>
      <w:marLeft w:val="0"/>
      <w:marRight w:val="0"/>
      <w:marTop w:val="0"/>
      <w:marBottom w:val="0"/>
      <w:divBdr>
        <w:top w:val="none" w:sz="0" w:space="0" w:color="auto"/>
        <w:left w:val="none" w:sz="0" w:space="0" w:color="auto"/>
        <w:bottom w:val="none" w:sz="0" w:space="0" w:color="auto"/>
        <w:right w:val="none" w:sz="0" w:space="0" w:color="auto"/>
      </w:divBdr>
    </w:div>
    <w:div w:id="1985576677">
      <w:bodyDiv w:val="1"/>
      <w:marLeft w:val="0"/>
      <w:marRight w:val="0"/>
      <w:marTop w:val="0"/>
      <w:marBottom w:val="0"/>
      <w:divBdr>
        <w:top w:val="none" w:sz="0" w:space="0" w:color="auto"/>
        <w:left w:val="none" w:sz="0" w:space="0" w:color="auto"/>
        <w:bottom w:val="none" w:sz="0" w:space="0" w:color="auto"/>
        <w:right w:val="none" w:sz="0" w:space="0" w:color="auto"/>
      </w:divBdr>
    </w:div>
    <w:div w:id="1999845868">
      <w:bodyDiv w:val="1"/>
      <w:marLeft w:val="0"/>
      <w:marRight w:val="0"/>
      <w:marTop w:val="0"/>
      <w:marBottom w:val="0"/>
      <w:divBdr>
        <w:top w:val="none" w:sz="0" w:space="0" w:color="auto"/>
        <w:left w:val="none" w:sz="0" w:space="0" w:color="auto"/>
        <w:bottom w:val="none" w:sz="0" w:space="0" w:color="auto"/>
        <w:right w:val="none" w:sz="0" w:space="0" w:color="auto"/>
      </w:divBdr>
    </w:div>
    <w:div w:id="2050377871">
      <w:bodyDiv w:val="1"/>
      <w:marLeft w:val="0"/>
      <w:marRight w:val="0"/>
      <w:marTop w:val="0"/>
      <w:marBottom w:val="0"/>
      <w:divBdr>
        <w:top w:val="none" w:sz="0" w:space="0" w:color="auto"/>
        <w:left w:val="none" w:sz="0" w:space="0" w:color="auto"/>
        <w:bottom w:val="none" w:sz="0" w:space="0" w:color="auto"/>
        <w:right w:val="none" w:sz="0" w:space="0" w:color="auto"/>
      </w:divBdr>
    </w:div>
    <w:div w:id="2059821976">
      <w:bodyDiv w:val="1"/>
      <w:marLeft w:val="0"/>
      <w:marRight w:val="0"/>
      <w:marTop w:val="0"/>
      <w:marBottom w:val="0"/>
      <w:divBdr>
        <w:top w:val="none" w:sz="0" w:space="0" w:color="auto"/>
        <w:left w:val="none" w:sz="0" w:space="0" w:color="auto"/>
        <w:bottom w:val="none" w:sz="0" w:space="0" w:color="auto"/>
        <w:right w:val="none" w:sz="0" w:space="0" w:color="auto"/>
      </w:divBdr>
    </w:div>
    <w:div w:id="2064449833">
      <w:bodyDiv w:val="1"/>
      <w:marLeft w:val="0"/>
      <w:marRight w:val="0"/>
      <w:marTop w:val="0"/>
      <w:marBottom w:val="0"/>
      <w:divBdr>
        <w:top w:val="none" w:sz="0" w:space="0" w:color="auto"/>
        <w:left w:val="none" w:sz="0" w:space="0" w:color="auto"/>
        <w:bottom w:val="none" w:sz="0" w:space="0" w:color="auto"/>
        <w:right w:val="none" w:sz="0" w:space="0" w:color="auto"/>
      </w:divBdr>
    </w:div>
    <w:div w:id="2071689594">
      <w:bodyDiv w:val="1"/>
      <w:marLeft w:val="0"/>
      <w:marRight w:val="0"/>
      <w:marTop w:val="0"/>
      <w:marBottom w:val="0"/>
      <w:divBdr>
        <w:top w:val="none" w:sz="0" w:space="0" w:color="auto"/>
        <w:left w:val="none" w:sz="0" w:space="0" w:color="auto"/>
        <w:bottom w:val="none" w:sz="0" w:space="0" w:color="auto"/>
        <w:right w:val="none" w:sz="0" w:space="0" w:color="auto"/>
      </w:divBdr>
    </w:div>
    <w:div w:id="2107921200">
      <w:bodyDiv w:val="1"/>
      <w:marLeft w:val="0"/>
      <w:marRight w:val="0"/>
      <w:marTop w:val="0"/>
      <w:marBottom w:val="0"/>
      <w:divBdr>
        <w:top w:val="none" w:sz="0" w:space="0" w:color="auto"/>
        <w:left w:val="none" w:sz="0" w:space="0" w:color="auto"/>
        <w:bottom w:val="none" w:sz="0" w:space="0" w:color="auto"/>
        <w:right w:val="none" w:sz="0" w:space="0" w:color="auto"/>
      </w:divBdr>
    </w:div>
    <w:div w:id="2113740476">
      <w:bodyDiv w:val="1"/>
      <w:marLeft w:val="0"/>
      <w:marRight w:val="0"/>
      <w:marTop w:val="0"/>
      <w:marBottom w:val="0"/>
      <w:divBdr>
        <w:top w:val="none" w:sz="0" w:space="0" w:color="auto"/>
        <w:left w:val="none" w:sz="0" w:space="0" w:color="auto"/>
        <w:bottom w:val="none" w:sz="0" w:space="0" w:color="auto"/>
        <w:right w:val="none" w:sz="0" w:space="0" w:color="auto"/>
      </w:divBdr>
    </w:div>
    <w:div w:id="2129348186">
      <w:bodyDiv w:val="1"/>
      <w:marLeft w:val="0"/>
      <w:marRight w:val="0"/>
      <w:marTop w:val="0"/>
      <w:marBottom w:val="0"/>
      <w:divBdr>
        <w:top w:val="none" w:sz="0" w:space="0" w:color="auto"/>
        <w:left w:val="none" w:sz="0" w:space="0" w:color="auto"/>
        <w:bottom w:val="none" w:sz="0" w:space="0" w:color="auto"/>
        <w:right w:val="none" w:sz="0" w:space="0" w:color="auto"/>
      </w:divBdr>
    </w:div>
    <w:div w:id="2137217841">
      <w:bodyDiv w:val="1"/>
      <w:marLeft w:val="0"/>
      <w:marRight w:val="0"/>
      <w:marTop w:val="0"/>
      <w:marBottom w:val="0"/>
      <w:divBdr>
        <w:top w:val="none" w:sz="0" w:space="0" w:color="auto"/>
        <w:left w:val="none" w:sz="0" w:space="0" w:color="auto"/>
        <w:bottom w:val="none" w:sz="0" w:space="0" w:color="auto"/>
        <w:right w:val="none" w:sz="0" w:space="0" w:color="auto"/>
      </w:divBdr>
    </w:div>
    <w:div w:id="214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50BE-D2FC-4F03-9EE4-D8F0B0E3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23</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Проект внесен</vt:lpstr>
    </vt:vector>
  </TitlesOfParts>
  <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dc:title>
  <dc:creator>Чапиковский</dc:creator>
  <cp:lastModifiedBy>user</cp:lastModifiedBy>
  <cp:revision>26</cp:revision>
  <cp:lastPrinted>2013-09-06T07:49:00Z</cp:lastPrinted>
  <dcterms:created xsi:type="dcterms:W3CDTF">2013-06-21T04:51:00Z</dcterms:created>
  <dcterms:modified xsi:type="dcterms:W3CDTF">2013-11-05T09:42:00Z</dcterms:modified>
</cp:coreProperties>
</file>