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6A2" w:rsidRDefault="005C5970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     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            </w:t>
      </w:r>
      <w:r w:rsidR="00F64AC1">
        <w:rPr>
          <w:rFonts w:ascii="Times New Roman" w:hAnsi="Times New Roman"/>
          <w:snapToGrid w:val="0"/>
          <w:sz w:val="28"/>
          <w:szCs w:val="28"/>
        </w:rPr>
        <w:t xml:space="preserve">Приложение </w:t>
      </w:r>
      <w:r w:rsidR="005C36A2">
        <w:rPr>
          <w:rFonts w:ascii="Times New Roman" w:hAnsi="Times New Roman"/>
          <w:snapToGrid w:val="0"/>
          <w:sz w:val="28"/>
          <w:szCs w:val="28"/>
        </w:rPr>
        <w:t>2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«О бюджете Зимовниковского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Зимовниковского района </w:t>
      </w:r>
      <w:proofErr w:type="gramStart"/>
      <w:r w:rsidRPr="00AA1F93">
        <w:rPr>
          <w:rFonts w:ascii="Times New Roman" w:hAnsi="Times New Roman"/>
          <w:snapToGrid w:val="0"/>
          <w:sz w:val="28"/>
          <w:szCs w:val="28"/>
        </w:rPr>
        <w:t>на</w:t>
      </w:r>
      <w:proofErr w:type="gramEnd"/>
      <w:r w:rsidRPr="00AA1F93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7753DE" w:rsidRPr="005C36A2" w:rsidRDefault="00F64AC1" w:rsidP="005C36A2">
      <w:pPr>
        <w:pStyle w:val="ac"/>
        <w:jc w:val="right"/>
        <w:rPr>
          <w:rFonts w:ascii="Times New Roman" w:hAnsi="Times New Roman"/>
          <w:b/>
          <w:bCs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20</w:t>
      </w:r>
      <w:r w:rsidR="0083054E">
        <w:rPr>
          <w:rFonts w:ascii="Times New Roman" w:hAnsi="Times New Roman"/>
          <w:snapToGrid w:val="0"/>
          <w:sz w:val="28"/>
          <w:szCs w:val="28"/>
        </w:rPr>
        <w:t>2</w:t>
      </w:r>
      <w:r w:rsidR="0068447D">
        <w:rPr>
          <w:rFonts w:ascii="Times New Roman" w:hAnsi="Times New Roman"/>
          <w:snapToGrid w:val="0"/>
          <w:sz w:val="28"/>
          <w:szCs w:val="28"/>
        </w:rPr>
        <w:t>1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>год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>и на плановый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5C36A2">
        <w:rPr>
          <w:rFonts w:ascii="Times New Roman" w:hAnsi="Times New Roman"/>
          <w:snapToGrid w:val="0"/>
          <w:sz w:val="28"/>
          <w:szCs w:val="28"/>
        </w:rPr>
        <w:t>период 20</w:t>
      </w:r>
      <w:r w:rsidR="00AC71D2">
        <w:rPr>
          <w:rFonts w:ascii="Times New Roman" w:hAnsi="Times New Roman"/>
          <w:snapToGrid w:val="0"/>
          <w:sz w:val="28"/>
          <w:szCs w:val="28"/>
        </w:rPr>
        <w:t>2</w:t>
      </w:r>
      <w:r w:rsidR="0068447D">
        <w:rPr>
          <w:rFonts w:ascii="Times New Roman" w:hAnsi="Times New Roman"/>
          <w:snapToGrid w:val="0"/>
          <w:sz w:val="28"/>
          <w:szCs w:val="28"/>
        </w:rPr>
        <w:t>2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и 20</w:t>
      </w:r>
      <w:r w:rsidR="005C36A2" w:rsidRPr="005C36A2">
        <w:rPr>
          <w:rFonts w:ascii="Times New Roman" w:hAnsi="Times New Roman"/>
          <w:snapToGrid w:val="0"/>
          <w:sz w:val="28"/>
          <w:szCs w:val="28"/>
        </w:rPr>
        <w:t>2</w:t>
      </w:r>
      <w:r w:rsidR="0068447D">
        <w:rPr>
          <w:rFonts w:ascii="Times New Roman" w:hAnsi="Times New Roman"/>
          <w:snapToGrid w:val="0"/>
          <w:sz w:val="28"/>
          <w:szCs w:val="28"/>
        </w:rPr>
        <w:t>3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годов»</w:t>
      </w:r>
    </w:p>
    <w:p w:rsidR="00165933" w:rsidRDefault="00165933" w:rsidP="00C053A5">
      <w:pPr>
        <w:jc w:val="both"/>
      </w:pPr>
    </w:p>
    <w:p w:rsidR="005C36A2" w:rsidRDefault="00C431CA" w:rsidP="005C36A2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 w:rsidR="00F64AC1">
        <w:rPr>
          <w:b/>
          <w:bCs/>
          <w:sz w:val="28"/>
          <w:szCs w:val="28"/>
        </w:rPr>
        <w:t>местного</w:t>
      </w:r>
      <w:r w:rsidRPr="001F30A2">
        <w:rPr>
          <w:b/>
          <w:bCs/>
          <w:sz w:val="28"/>
          <w:szCs w:val="28"/>
        </w:rPr>
        <w:t xml:space="preserve"> бюджета на 20</w:t>
      </w:r>
      <w:r w:rsidR="0083054E">
        <w:rPr>
          <w:b/>
          <w:bCs/>
          <w:sz w:val="28"/>
          <w:szCs w:val="28"/>
        </w:rPr>
        <w:t>2</w:t>
      </w:r>
      <w:r w:rsidR="0068447D">
        <w:rPr>
          <w:b/>
          <w:bCs/>
          <w:sz w:val="28"/>
          <w:szCs w:val="28"/>
        </w:rPr>
        <w:t>1</w:t>
      </w:r>
      <w:r w:rsidRPr="001F30A2">
        <w:rPr>
          <w:b/>
          <w:bCs/>
          <w:sz w:val="28"/>
          <w:szCs w:val="28"/>
        </w:rPr>
        <w:t xml:space="preserve"> год</w:t>
      </w:r>
      <w:r w:rsidR="005C36A2" w:rsidRPr="005C36A2">
        <w:t xml:space="preserve"> </w:t>
      </w:r>
      <w:r w:rsidR="005C36A2" w:rsidRPr="005C36A2">
        <w:rPr>
          <w:b/>
          <w:bCs/>
          <w:sz w:val="28"/>
          <w:szCs w:val="28"/>
        </w:rPr>
        <w:t>и на плановый</w:t>
      </w:r>
      <w:r w:rsidR="005C36A2">
        <w:rPr>
          <w:b/>
          <w:bCs/>
          <w:sz w:val="28"/>
          <w:szCs w:val="28"/>
        </w:rPr>
        <w:t xml:space="preserve"> </w:t>
      </w:r>
      <w:r w:rsidR="005C36A2" w:rsidRPr="005C36A2">
        <w:rPr>
          <w:b/>
          <w:bCs/>
          <w:sz w:val="28"/>
          <w:szCs w:val="28"/>
        </w:rPr>
        <w:t>период 20</w:t>
      </w:r>
      <w:r w:rsidR="00AC71D2">
        <w:rPr>
          <w:b/>
          <w:bCs/>
          <w:sz w:val="28"/>
          <w:szCs w:val="28"/>
        </w:rPr>
        <w:t>2</w:t>
      </w:r>
      <w:r w:rsidR="0068447D">
        <w:rPr>
          <w:b/>
          <w:bCs/>
          <w:sz w:val="28"/>
          <w:szCs w:val="28"/>
        </w:rPr>
        <w:t>2</w:t>
      </w:r>
      <w:r w:rsidR="005C36A2" w:rsidRPr="005C36A2">
        <w:rPr>
          <w:b/>
          <w:bCs/>
          <w:sz w:val="28"/>
          <w:szCs w:val="28"/>
        </w:rPr>
        <w:t xml:space="preserve"> и 202</w:t>
      </w:r>
      <w:r w:rsidR="0068447D">
        <w:rPr>
          <w:b/>
          <w:bCs/>
          <w:sz w:val="28"/>
          <w:szCs w:val="28"/>
        </w:rPr>
        <w:t>3</w:t>
      </w:r>
      <w:r w:rsidR="005C36A2" w:rsidRPr="005C36A2">
        <w:rPr>
          <w:b/>
          <w:bCs/>
          <w:sz w:val="28"/>
          <w:szCs w:val="28"/>
        </w:rPr>
        <w:t xml:space="preserve"> годов</w:t>
      </w:r>
    </w:p>
    <w:p w:rsidR="00C431CA" w:rsidRPr="001F30A2" w:rsidRDefault="005C36A2" w:rsidP="005C36A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271" w:type="pct"/>
        <w:tblInd w:w="-341" w:type="dxa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509"/>
        <w:gridCol w:w="7488"/>
        <w:gridCol w:w="1731"/>
        <w:gridCol w:w="1727"/>
        <w:gridCol w:w="1563"/>
      </w:tblGrid>
      <w:tr w:rsidR="005C36A2" w:rsidRPr="00B7773D" w:rsidTr="00ED1AAA">
        <w:trPr>
          <w:trHeight w:val="170"/>
        </w:trPr>
        <w:tc>
          <w:tcPr>
            <w:tcW w:w="1095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2337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Наименование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5C36A2" w:rsidRPr="005C36A2" w:rsidRDefault="005C36A2" w:rsidP="0068447D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20</w:t>
            </w:r>
            <w:r w:rsidR="0083054E">
              <w:rPr>
                <w:b/>
                <w:bCs/>
              </w:rPr>
              <w:t>2</w:t>
            </w:r>
            <w:r w:rsidR="0068447D">
              <w:rPr>
                <w:b/>
                <w:bCs/>
              </w:rPr>
              <w:t>1</w:t>
            </w:r>
            <w:r w:rsidRPr="005C36A2">
              <w:rPr>
                <w:b/>
                <w:bCs/>
              </w:rPr>
              <w:t xml:space="preserve"> год</w:t>
            </w:r>
          </w:p>
        </w:tc>
        <w:tc>
          <w:tcPr>
            <w:tcW w:w="539" w:type="pct"/>
            <w:vAlign w:val="center"/>
          </w:tcPr>
          <w:p w:rsidR="005C36A2" w:rsidRPr="005C36A2" w:rsidRDefault="005C36A2" w:rsidP="0068447D">
            <w:pPr>
              <w:jc w:val="center"/>
            </w:pPr>
            <w:r w:rsidRPr="005C36A2">
              <w:rPr>
                <w:b/>
                <w:bCs/>
              </w:rPr>
              <w:t>20</w:t>
            </w:r>
            <w:r w:rsidR="0083054E">
              <w:rPr>
                <w:b/>
                <w:bCs/>
              </w:rPr>
              <w:t>2</w:t>
            </w:r>
            <w:r w:rsidR="0068447D">
              <w:rPr>
                <w:b/>
                <w:bCs/>
              </w:rPr>
              <w:t>2</w:t>
            </w:r>
            <w:r w:rsidRPr="005C36A2">
              <w:rPr>
                <w:b/>
                <w:bCs/>
              </w:rPr>
              <w:t xml:space="preserve"> год</w:t>
            </w:r>
          </w:p>
        </w:tc>
        <w:tc>
          <w:tcPr>
            <w:tcW w:w="488" w:type="pct"/>
            <w:vAlign w:val="center"/>
          </w:tcPr>
          <w:p w:rsidR="005C36A2" w:rsidRPr="005C36A2" w:rsidRDefault="005C36A2" w:rsidP="0068447D">
            <w:pPr>
              <w:jc w:val="center"/>
            </w:pPr>
            <w:r w:rsidRPr="005C36A2">
              <w:rPr>
                <w:b/>
                <w:bCs/>
              </w:rPr>
              <w:t>202</w:t>
            </w:r>
            <w:r w:rsidR="0068447D">
              <w:rPr>
                <w:b/>
                <w:bCs/>
              </w:rPr>
              <w:t>3</w:t>
            </w:r>
            <w:r w:rsidRPr="005C36A2">
              <w:rPr>
                <w:b/>
                <w:bCs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290" w:type="pct"/>
        <w:tblInd w:w="-341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731"/>
        <w:gridCol w:w="2778"/>
        <w:gridCol w:w="4678"/>
        <w:gridCol w:w="2816"/>
        <w:gridCol w:w="1726"/>
        <w:gridCol w:w="1726"/>
        <w:gridCol w:w="1562"/>
        <w:gridCol w:w="58"/>
      </w:tblGrid>
      <w:tr w:rsidR="005C36A2" w:rsidRPr="00B7773D" w:rsidTr="00ED1AAA">
        <w:trPr>
          <w:gridAfter w:val="1"/>
          <w:wAfter w:w="18" w:type="pct"/>
          <w:trHeight w:val="193"/>
          <w:tblHeader/>
        </w:trPr>
        <w:tc>
          <w:tcPr>
            <w:tcW w:w="10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ED1AAA">
            <w:pPr>
              <w:spacing w:line="204" w:lineRule="auto"/>
              <w:ind w:left="198" w:hanging="198"/>
              <w:jc w:val="center"/>
            </w:pPr>
            <w:r w:rsidRPr="005C36A2">
              <w:t>1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2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3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4</w:t>
            </w:r>
          </w:p>
        </w:tc>
        <w:tc>
          <w:tcPr>
            <w:tcW w:w="4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5</w:t>
            </w:r>
          </w:p>
        </w:tc>
      </w:tr>
      <w:tr w:rsidR="005C36A2" w:rsidRPr="00B7773D" w:rsidTr="00ED1AAA">
        <w:trPr>
          <w:gridAfter w:val="1"/>
          <w:wAfter w:w="18" w:type="pct"/>
          <w:trHeight w:val="566"/>
        </w:trPr>
        <w:tc>
          <w:tcPr>
            <w:tcW w:w="109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C36A2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800CF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CF" w:rsidRDefault="0088670D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EA42B1">
              <w:rPr>
                <w:color w:val="000000"/>
                <w:sz w:val="28"/>
                <w:szCs w:val="28"/>
              </w:rPr>
              <w:t>92 356,3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88670D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EA42B1">
              <w:rPr>
                <w:color w:val="000000"/>
                <w:sz w:val="28"/>
                <w:szCs w:val="28"/>
              </w:rPr>
              <w:t>72 034,9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88670D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EA42B1">
              <w:rPr>
                <w:color w:val="000000"/>
                <w:sz w:val="28"/>
                <w:szCs w:val="28"/>
              </w:rPr>
              <w:t>40 248,7</w:t>
            </w:r>
          </w:p>
        </w:tc>
      </w:tr>
      <w:tr w:rsidR="00EA42B1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2B1" w:rsidRDefault="0088670D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EA42B1">
              <w:rPr>
                <w:color w:val="000000"/>
                <w:sz w:val="28"/>
                <w:szCs w:val="28"/>
              </w:rPr>
              <w:t>92 356,3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EA42B1" w:rsidRDefault="0088670D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EA42B1">
              <w:rPr>
                <w:color w:val="000000"/>
                <w:sz w:val="28"/>
                <w:szCs w:val="28"/>
              </w:rPr>
              <w:t>72 034,9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EA42B1" w:rsidRDefault="0088670D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EA42B1">
              <w:rPr>
                <w:color w:val="000000"/>
                <w:sz w:val="28"/>
                <w:szCs w:val="28"/>
              </w:rPr>
              <w:t>40 248,7</w:t>
            </w:r>
          </w:p>
        </w:tc>
      </w:tr>
      <w:tr w:rsidR="00EA42B1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2B1" w:rsidRDefault="0088670D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EA42B1">
              <w:rPr>
                <w:color w:val="000000"/>
                <w:sz w:val="28"/>
                <w:szCs w:val="28"/>
              </w:rPr>
              <w:t>92 356,3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EA42B1" w:rsidRDefault="0088670D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EA42B1">
              <w:rPr>
                <w:color w:val="000000"/>
                <w:sz w:val="28"/>
                <w:szCs w:val="28"/>
              </w:rPr>
              <w:t>72 034,9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EA42B1" w:rsidRDefault="0088670D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EA42B1">
              <w:rPr>
                <w:color w:val="000000"/>
                <w:sz w:val="28"/>
                <w:szCs w:val="28"/>
              </w:rPr>
              <w:t>40 248,7</w:t>
            </w:r>
          </w:p>
        </w:tc>
      </w:tr>
      <w:tr w:rsidR="00EA42B1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2B1" w:rsidRDefault="0088670D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EA42B1">
              <w:rPr>
                <w:color w:val="000000"/>
                <w:sz w:val="28"/>
                <w:szCs w:val="28"/>
              </w:rPr>
              <w:t>92 356,3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EA42B1" w:rsidRDefault="0088670D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EA42B1">
              <w:rPr>
                <w:color w:val="000000"/>
                <w:sz w:val="28"/>
                <w:szCs w:val="28"/>
              </w:rPr>
              <w:t>72 034,9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EA42B1" w:rsidRDefault="0088670D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bookmarkStart w:id="0" w:name="_GoBack"/>
            <w:bookmarkEnd w:id="0"/>
            <w:r w:rsidR="00EA42B1">
              <w:rPr>
                <w:color w:val="000000"/>
                <w:sz w:val="28"/>
                <w:szCs w:val="28"/>
              </w:rPr>
              <w:t>40 248,7</w:t>
            </w:r>
          </w:p>
        </w:tc>
      </w:tr>
      <w:tr w:rsidR="00EA42B1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92 356,3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EA42B1" w:rsidRDefault="00EA42B1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72 034,9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EA42B1" w:rsidRDefault="00EA42B1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40 248,7</w:t>
            </w:r>
          </w:p>
        </w:tc>
      </w:tr>
      <w:tr w:rsidR="00EA42B1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92 356,3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EA42B1" w:rsidRDefault="00EA42B1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72 034,9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EA42B1" w:rsidRDefault="00EA42B1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40 248,7</w:t>
            </w:r>
          </w:p>
        </w:tc>
      </w:tr>
      <w:tr w:rsidR="00EA42B1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92 356,3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EA42B1" w:rsidRDefault="00EA42B1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72 034,9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EA42B1" w:rsidRDefault="00EA42B1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40 248,7</w:t>
            </w:r>
          </w:p>
        </w:tc>
      </w:tr>
      <w:tr w:rsidR="00EA42B1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42B1" w:rsidRDefault="00EA42B1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92 356,3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EA42B1" w:rsidRDefault="00EA42B1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72 034,9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EA42B1" w:rsidRDefault="00EA42B1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40 248,7</w:t>
            </w:r>
          </w:p>
        </w:tc>
      </w:tr>
      <w:tr w:rsidR="00B5774D" w:rsidTr="008800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227" w:type="pct"/>
        </w:trPr>
        <w:tc>
          <w:tcPr>
            <w:tcW w:w="2319" w:type="pct"/>
            <w:gridSpan w:val="2"/>
            <w:hideMark/>
          </w:tcPr>
          <w:p w:rsidR="00ED1AAA" w:rsidRPr="00ED1AAA" w:rsidRDefault="00ED1AAA" w:rsidP="00ED1AAA">
            <w:pPr>
              <w:ind w:firstLine="709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>Председатель Собрания депутатов –</w:t>
            </w:r>
          </w:p>
          <w:p w:rsidR="00ED1AAA" w:rsidRPr="00ED1AAA" w:rsidRDefault="00ED1AAA" w:rsidP="00ED1AAA">
            <w:pPr>
              <w:autoSpaceDE w:val="0"/>
              <w:autoSpaceDN w:val="0"/>
              <w:adjustRightInd w:val="0"/>
              <w:ind w:firstLine="708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rFonts w:cs="Arial"/>
                <w:bCs/>
                <w:sz w:val="28"/>
                <w:szCs w:val="28"/>
              </w:rPr>
              <w:t xml:space="preserve">глава Зимовниковского сельского поселения                            </w:t>
            </w:r>
          </w:p>
          <w:p w:rsidR="00B5774D" w:rsidRDefault="00B577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53" w:type="pct"/>
            <w:gridSpan w:val="5"/>
          </w:tcPr>
          <w:p w:rsidR="00B5774D" w:rsidRDefault="00B5774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B5774D" w:rsidRPr="00ED1AAA" w:rsidRDefault="00ED1AA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>А.Е. Кадин</w:t>
            </w:r>
          </w:p>
        </w:tc>
      </w:tr>
    </w:tbl>
    <w:p w:rsidR="00C053A5" w:rsidRPr="0014002A" w:rsidRDefault="00C053A5" w:rsidP="005C36A2">
      <w:pPr>
        <w:jc w:val="both"/>
      </w:pPr>
    </w:p>
    <w:sectPr w:rsidR="00C053A5" w:rsidRPr="0014002A" w:rsidSect="00ED1AAA">
      <w:headerReference w:type="default" r:id="rId9"/>
      <w:footerReference w:type="even" r:id="rId10"/>
      <w:footerReference w:type="default" r:id="rId11"/>
      <w:pgSz w:w="16838" w:h="11906" w:orient="landscape"/>
      <w:pgMar w:top="454" w:right="907" w:bottom="39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4FC" w:rsidRDefault="005E64FC">
      <w:r>
        <w:separator/>
      </w:r>
    </w:p>
  </w:endnote>
  <w:endnote w:type="continuationSeparator" w:id="0">
    <w:p w:rsidR="005E64FC" w:rsidRDefault="005E6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28" w:rsidRDefault="005F0667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5D2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5D28" w:rsidRDefault="001B5D28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D28" w:rsidRDefault="001B5D28" w:rsidP="00FB31A1">
    <w:pPr>
      <w:pStyle w:val="a7"/>
      <w:framePr w:wrap="around" w:vAnchor="text" w:hAnchor="margin" w:xAlign="right" w:y="1"/>
      <w:rPr>
        <w:rStyle w:val="a8"/>
      </w:rPr>
    </w:pPr>
  </w:p>
  <w:p w:rsidR="001B5D28" w:rsidRDefault="001B5D28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4FC" w:rsidRDefault="005E64FC">
      <w:r>
        <w:separator/>
      </w:r>
    </w:p>
  </w:footnote>
  <w:footnote w:type="continuationSeparator" w:id="0">
    <w:p w:rsidR="005E64FC" w:rsidRDefault="005E6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1B5D28" w:rsidRDefault="00956B9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3E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D28" w:rsidRDefault="001B5D2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2FBB"/>
    <w:rsid w:val="00005747"/>
    <w:rsid w:val="00006B2D"/>
    <w:rsid w:val="00016221"/>
    <w:rsid w:val="00022C07"/>
    <w:rsid w:val="0003202D"/>
    <w:rsid w:val="00032313"/>
    <w:rsid w:val="00036199"/>
    <w:rsid w:val="00053EAE"/>
    <w:rsid w:val="00065CA6"/>
    <w:rsid w:val="00070A79"/>
    <w:rsid w:val="00077ECE"/>
    <w:rsid w:val="00083F1D"/>
    <w:rsid w:val="00091DDA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13FE"/>
    <w:rsid w:val="00102526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B5D28"/>
    <w:rsid w:val="001C102E"/>
    <w:rsid w:val="001C2E8C"/>
    <w:rsid w:val="001C3234"/>
    <w:rsid w:val="001C4FD8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3ACA"/>
    <w:rsid w:val="00235A25"/>
    <w:rsid w:val="00235C3D"/>
    <w:rsid w:val="002409CD"/>
    <w:rsid w:val="00242B4A"/>
    <w:rsid w:val="0025517A"/>
    <w:rsid w:val="002733C0"/>
    <w:rsid w:val="00284315"/>
    <w:rsid w:val="002909A7"/>
    <w:rsid w:val="002A4C50"/>
    <w:rsid w:val="002E4ADE"/>
    <w:rsid w:val="002F30D2"/>
    <w:rsid w:val="002F50F0"/>
    <w:rsid w:val="002F7AFB"/>
    <w:rsid w:val="0030711E"/>
    <w:rsid w:val="00310DA4"/>
    <w:rsid w:val="00313443"/>
    <w:rsid w:val="00313F28"/>
    <w:rsid w:val="0031408F"/>
    <w:rsid w:val="0031620C"/>
    <w:rsid w:val="00320819"/>
    <w:rsid w:val="003231BB"/>
    <w:rsid w:val="00326300"/>
    <w:rsid w:val="00331CFC"/>
    <w:rsid w:val="00336C66"/>
    <w:rsid w:val="00343C19"/>
    <w:rsid w:val="00350366"/>
    <w:rsid w:val="00361745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13E9D"/>
    <w:rsid w:val="00420123"/>
    <w:rsid w:val="00433382"/>
    <w:rsid w:val="00433FC3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F09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90095"/>
    <w:rsid w:val="00592EB1"/>
    <w:rsid w:val="00593DD2"/>
    <w:rsid w:val="005973B8"/>
    <w:rsid w:val="005A5A84"/>
    <w:rsid w:val="005A7396"/>
    <w:rsid w:val="005B06BB"/>
    <w:rsid w:val="005B0D4E"/>
    <w:rsid w:val="005C1F2B"/>
    <w:rsid w:val="005C36A2"/>
    <w:rsid w:val="005C5970"/>
    <w:rsid w:val="005D1A17"/>
    <w:rsid w:val="005D2440"/>
    <w:rsid w:val="005E0522"/>
    <w:rsid w:val="005E0883"/>
    <w:rsid w:val="005E3D65"/>
    <w:rsid w:val="005E64FC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8447D"/>
    <w:rsid w:val="006A3A20"/>
    <w:rsid w:val="006A6C2F"/>
    <w:rsid w:val="006C6EE9"/>
    <w:rsid w:val="006D13DB"/>
    <w:rsid w:val="006D2064"/>
    <w:rsid w:val="006E38BE"/>
    <w:rsid w:val="006E467F"/>
    <w:rsid w:val="006E727B"/>
    <w:rsid w:val="006F004C"/>
    <w:rsid w:val="006F2747"/>
    <w:rsid w:val="006F285F"/>
    <w:rsid w:val="007023C1"/>
    <w:rsid w:val="007140BA"/>
    <w:rsid w:val="0071692A"/>
    <w:rsid w:val="007211DF"/>
    <w:rsid w:val="00725BE6"/>
    <w:rsid w:val="00730136"/>
    <w:rsid w:val="00735966"/>
    <w:rsid w:val="0074612D"/>
    <w:rsid w:val="00746AD4"/>
    <w:rsid w:val="00753218"/>
    <w:rsid w:val="00761E4E"/>
    <w:rsid w:val="00771E40"/>
    <w:rsid w:val="007753DE"/>
    <w:rsid w:val="007839D6"/>
    <w:rsid w:val="00784026"/>
    <w:rsid w:val="007858F0"/>
    <w:rsid w:val="0079315F"/>
    <w:rsid w:val="00794D26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11BDC"/>
    <w:rsid w:val="0082450B"/>
    <w:rsid w:val="00827428"/>
    <w:rsid w:val="00830285"/>
    <w:rsid w:val="0083054E"/>
    <w:rsid w:val="00840116"/>
    <w:rsid w:val="00840649"/>
    <w:rsid w:val="00842B70"/>
    <w:rsid w:val="0084675E"/>
    <w:rsid w:val="00847510"/>
    <w:rsid w:val="00877B9F"/>
    <w:rsid w:val="008800CF"/>
    <w:rsid w:val="008805CE"/>
    <w:rsid w:val="00882182"/>
    <w:rsid w:val="0088670D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56B9E"/>
    <w:rsid w:val="00961553"/>
    <w:rsid w:val="009706D1"/>
    <w:rsid w:val="00970826"/>
    <w:rsid w:val="00985017"/>
    <w:rsid w:val="00991836"/>
    <w:rsid w:val="00991C07"/>
    <w:rsid w:val="009A0B86"/>
    <w:rsid w:val="009A11A1"/>
    <w:rsid w:val="009A6DE5"/>
    <w:rsid w:val="009B0188"/>
    <w:rsid w:val="009B39DC"/>
    <w:rsid w:val="009B3A31"/>
    <w:rsid w:val="009C5D73"/>
    <w:rsid w:val="009C67F7"/>
    <w:rsid w:val="009D0708"/>
    <w:rsid w:val="009D687C"/>
    <w:rsid w:val="009E0989"/>
    <w:rsid w:val="009E1618"/>
    <w:rsid w:val="009F3C4D"/>
    <w:rsid w:val="009F72B9"/>
    <w:rsid w:val="00A00EF4"/>
    <w:rsid w:val="00A03C20"/>
    <w:rsid w:val="00A125F1"/>
    <w:rsid w:val="00A15E87"/>
    <w:rsid w:val="00A21F49"/>
    <w:rsid w:val="00A2447B"/>
    <w:rsid w:val="00A257A0"/>
    <w:rsid w:val="00A27CD8"/>
    <w:rsid w:val="00A301EA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C71D2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0BC4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5774D"/>
    <w:rsid w:val="00B609D3"/>
    <w:rsid w:val="00B61953"/>
    <w:rsid w:val="00B62446"/>
    <w:rsid w:val="00B6584E"/>
    <w:rsid w:val="00B66836"/>
    <w:rsid w:val="00B91A38"/>
    <w:rsid w:val="00B93B45"/>
    <w:rsid w:val="00B960A3"/>
    <w:rsid w:val="00B96B5B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23FF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6999"/>
    <w:rsid w:val="00C61C92"/>
    <w:rsid w:val="00C64CE7"/>
    <w:rsid w:val="00C9024A"/>
    <w:rsid w:val="00C9079E"/>
    <w:rsid w:val="00C9585F"/>
    <w:rsid w:val="00C97908"/>
    <w:rsid w:val="00CA1E71"/>
    <w:rsid w:val="00CC4961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92ABA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85CCD"/>
    <w:rsid w:val="00E92C3C"/>
    <w:rsid w:val="00E95EA7"/>
    <w:rsid w:val="00EA1893"/>
    <w:rsid w:val="00EA1FDA"/>
    <w:rsid w:val="00EA42B1"/>
    <w:rsid w:val="00EB0A6D"/>
    <w:rsid w:val="00EB27F9"/>
    <w:rsid w:val="00EB5AAA"/>
    <w:rsid w:val="00EB6B00"/>
    <w:rsid w:val="00EC6EC2"/>
    <w:rsid w:val="00ED1AAA"/>
    <w:rsid w:val="00ED389E"/>
    <w:rsid w:val="00EE7264"/>
    <w:rsid w:val="00EF114E"/>
    <w:rsid w:val="00EF3614"/>
    <w:rsid w:val="00EF609A"/>
    <w:rsid w:val="00F05718"/>
    <w:rsid w:val="00F12C1C"/>
    <w:rsid w:val="00F34E7E"/>
    <w:rsid w:val="00F46CFB"/>
    <w:rsid w:val="00F64AC1"/>
    <w:rsid w:val="00F66F73"/>
    <w:rsid w:val="00F71AF7"/>
    <w:rsid w:val="00F71C5A"/>
    <w:rsid w:val="00F84343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2A58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3DE99-F3CA-4818-9F38-CE38EEE7B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uzer</cp:lastModifiedBy>
  <cp:revision>15</cp:revision>
  <cp:lastPrinted>2021-01-11T05:06:00Z</cp:lastPrinted>
  <dcterms:created xsi:type="dcterms:W3CDTF">2017-11-09T13:10:00Z</dcterms:created>
  <dcterms:modified xsi:type="dcterms:W3CDTF">2021-01-11T05:06:00Z</dcterms:modified>
</cp:coreProperties>
</file>