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Пояснительная записка </w:t>
      </w:r>
      <w:r w:rsidRPr="00774F8C">
        <w:rPr>
          <w:b/>
          <w:sz w:val="32"/>
          <w:szCs w:val="32"/>
        </w:rPr>
        <w:t xml:space="preserve">к </w:t>
      </w:r>
      <w:r w:rsidR="00D1322F">
        <w:rPr>
          <w:b/>
          <w:sz w:val="32"/>
          <w:szCs w:val="32"/>
        </w:rPr>
        <w:t>проекту</w:t>
      </w:r>
      <w:r w:rsidR="002A0F63">
        <w:rPr>
          <w:b/>
          <w:sz w:val="32"/>
          <w:szCs w:val="32"/>
        </w:rPr>
        <w:t xml:space="preserve"> </w:t>
      </w:r>
      <w:r w:rsidR="00027B86">
        <w:rPr>
          <w:b/>
          <w:sz w:val="32"/>
          <w:szCs w:val="32"/>
        </w:rPr>
        <w:t>решени</w:t>
      </w:r>
      <w:r w:rsidR="00396050">
        <w:rPr>
          <w:b/>
          <w:sz w:val="32"/>
          <w:szCs w:val="32"/>
        </w:rPr>
        <w:t>ю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</w:t>
      </w:r>
      <w:r w:rsidR="00D80BAE">
        <w:rPr>
          <w:b/>
          <w:sz w:val="32"/>
          <w:szCs w:val="32"/>
        </w:rPr>
        <w:t>2</w:t>
      </w:r>
      <w:r w:rsidR="00B30407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EE19C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B30407">
        <w:rPr>
          <w:b/>
          <w:sz w:val="32"/>
          <w:szCs w:val="32"/>
        </w:rPr>
        <w:t>3</w:t>
      </w:r>
      <w:r w:rsidR="005A2D01"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</w:t>
      </w:r>
      <w:r w:rsidR="00B30407">
        <w:rPr>
          <w:b/>
          <w:sz w:val="32"/>
          <w:szCs w:val="32"/>
        </w:rPr>
        <w:t>4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>
        <w:t xml:space="preserve">Проект </w:t>
      </w:r>
      <w:r w:rsidR="006C25D4">
        <w:t>Р</w:t>
      </w:r>
      <w:r w:rsidR="00602D8A" w:rsidRPr="00602D8A">
        <w:t>ешени</w:t>
      </w:r>
      <w:r>
        <w:t>я</w:t>
      </w:r>
      <w:r w:rsidR="00602D8A" w:rsidRPr="00602D8A">
        <w:t xml:space="preserve"> собрания депутатов «О бюджете Зимовниковского сельского поселения Зимовниковского района </w:t>
      </w:r>
      <w:r w:rsidR="00602D8A">
        <w:t>на 20</w:t>
      </w:r>
      <w:r w:rsidR="00D80BAE">
        <w:t>2</w:t>
      </w:r>
      <w:r w:rsidR="00B30407">
        <w:t>2</w:t>
      </w:r>
      <w:r w:rsidR="00602D8A">
        <w:t xml:space="preserve"> год </w:t>
      </w:r>
      <w:r w:rsidR="005A2D01" w:rsidRPr="00774F8C">
        <w:t>и на плановый период 20</w:t>
      </w:r>
      <w:r w:rsidR="00EE19CB">
        <w:t>2</w:t>
      </w:r>
      <w:r w:rsidR="00B30407">
        <w:t>3</w:t>
      </w:r>
      <w:r w:rsidR="005A2D01" w:rsidRPr="00774F8C">
        <w:t xml:space="preserve"> и 20</w:t>
      </w:r>
      <w:r w:rsidR="00091DCC">
        <w:t>2</w:t>
      </w:r>
      <w:r w:rsidR="00B30407">
        <w:t>4</w:t>
      </w:r>
      <w:r w:rsidR="005A2D01" w:rsidRPr="00774F8C">
        <w:t xml:space="preserve"> годов» (</w:t>
      </w:r>
      <w:r w:rsidR="00602D8A">
        <w:t>проект</w:t>
      </w:r>
      <w:r w:rsidR="005A2D01" w:rsidRPr="00774F8C">
        <w:t>) подготовлен на основе</w:t>
      </w:r>
      <w:r w:rsidR="00286F5C">
        <w:t xml:space="preserve"> </w:t>
      </w:r>
      <w:r w:rsidR="005A2D01" w:rsidRPr="00774F8C">
        <w:t xml:space="preserve">прогноза социально-экономического развития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780B49">
        <w:t>2</w:t>
      </w:r>
      <w:r w:rsidR="00B30407">
        <w:t>2</w:t>
      </w:r>
      <w:r w:rsidR="005A2D01" w:rsidRPr="00774F8C">
        <w:t>-20</w:t>
      </w:r>
      <w:r w:rsidR="00091DCC">
        <w:t>2</w:t>
      </w:r>
      <w:r w:rsidR="00B30407">
        <w:t>4</w:t>
      </w:r>
      <w:r w:rsidR="005A2D01" w:rsidRPr="00774F8C">
        <w:t xml:space="preserve"> годы, утвержденного </w:t>
      </w:r>
      <w:r w:rsidR="00602D8A">
        <w:t>постановление Администрации Зимовниковского сельского поселения</w:t>
      </w:r>
      <w:r w:rsidR="00954D64">
        <w:t xml:space="preserve"> </w:t>
      </w:r>
      <w:r w:rsidR="005A2D01" w:rsidRPr="005147E6">
        <w:t xml:space="preserve">от </w:t>
      </w:r>
      <w:r w:rsidR="00B30407">
        <w:t>21</w:t>
      </w:r>
      <w:r w:rsidR="00780B49">
        <w:t xml:space="preserve"> </w:t>
      </w:r>
      <w:r>
        <w:t>сентября</w:t>
      </w:r>
      <w:r w:rsidR="005A2D01" w:rsidRPr="00AE38A7">
        <w:t xml:space="preserve"> 20</w:t>
      </w:r>
      <w:r>
        <w:t>2</w:t>
      </w:r>
      <w:r w:rsidR="00B30407">
        <w:t>1</w:t>
      </w:r>
      <w:r w:rsidR="005A2D01" w:rsidRPr="00AE38A7">
        <w:t xml:space="preserve"> года № </w:t>
      </w:r>
      <w:r>
        <w:t>2</w:t>
      </w:r>
      <w:r w:rsidR="00B30407">
        <w:t>81</w:t>
      </w:r>
      <w:r w:rsidR="005A2D01" w:rsidRPr="00AE38A7">
        <w:t>,</w:t>
      </w:r>
      <w:r w:rsidR="005A2D01" w:rsidRPr="00774F8C">
        <w:t xml:space="preserve"> основных направлений бюджетной и налоговой политики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954D64">
        <w:t>2</w:t>
      </w:r>
      <w:r w:rsidR="00B30407">
        <w:t>2</w:t>
      </w:r>
      <w:r w:rsidR="005A2D01" w:rsidRPr="00774F8C">
        <w:t>-20</w:t>
      </w:r>
      <w:r w:rsidR="007A2D01">
        <w:t>2</w:t>
      </w:r>
      <w:r w:rsidR="00B30407">
        <w:t>4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>, с учетом</w:t>
      </w:r>
      <w:r w:rsidR="00954D64">
        <w:rPr>
          <w:szCs w:val="28"/>
          <w:lang w:eastAsia="en-US"/>
        </w:rPr>
        <w:t xml:space="preserve"> </w:t>
      </w:r>
      <w:r w:rsidR="005A2D01"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602D8A"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602D8A">
        <w:rPr>
          <w:szCs w:val="28"/>
          <w:lang w:eastAsia="en-US"/>
        </w:rPr>
        <w:t xml:space="preserve">Ростовской </w:t>
      </w:r>
      <w:r w:rsidR="00EE19CB" w:rsidRPr="00EE19CB">
        <w:rPr>
          <w:szCs w:val="28"/>
          <w:lang w:eastAsia="en-US"/>
        </w:rPr>
        <w:t>области на 20</w:t>
      </w:r>
      <w:r w:rsidR="00780B49">
        <w:rPr>
          <w:szCs w:val="28"/>
          <w:lang w:eastAsia="en-US"/>
        </w:rPr>
        <w:t>2</w:t>
      </w:r>
      <w:r w:rsidR="00B30407">
        <w:rPr>
          <w:szCs w:val="28"/>
          <w:lang w:eastAsia="en-US"/>
        </w:rPr>
        <w:t>2</w:t>
      </w:r>
      <w:r w:rsidR="00EE19CB" w:rsidRPr="00EE19CB">
        <w:rPr>
          <w:szCs w:val="28"/>
          <w:lang w:eastAsia="en-US"/>
        </w:rPr>
        <w:t>-202</w:t>
      </w:r>
      <w:r w:rsidR="00B30407">
        <w:rPr>
          <w:szCs w:val="28"/>
          <w:lang w:eastAsia="en-US"/>
        </w:rPr>
        <w:t>4</w:t>
      </w:r>
      <w:r w:rsidR="00EE19CB" w:rsidRPr="00EE19CB">
        <w:rPr>
          <w:szCs w:val="28"/>
          <w:lang w:eastAsia="en-US"/>
        </w:rPr>
        <w:t xml:space="preserve"> годы, с учетом </w:t>
      </w:r>
      <w:r w:rsidRPr="002A0F63">
        <w:rPr>
          <w:szCs w:val="28"/>
          <w:lang w:eastAsia="en-US"/>
        </w:rPr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Формирование очередного бюджетного цикла 202</w:t>
      </w:r>
      <w:r w:rsidR="00B3040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>-202</w:t>
      </w:r>
      <w:r w:rsidR="00B30407">
        <w:rPr>
          <w:color w:val="000000"/>
          <w:szCs w:val="28"/>
        </w:rPr>
        <w:t>4</w:t>
      </w:r>
      <w:r w:rsidRPr="002A0F63">
        <w:rPr>
          <w:color w:val="000000"/>
          <w:szCs w:val="28"/>
        </w:rPr>
        <w:t xml:space="preserve"> годов обусловлено не только экономическими показателями, сложившимися в результате влияния в 202</w:t>
      </w:r>
      <w:r w:rsidR="00B30407">
        <w:rPr>
          <w:color w:val="000000"/>
          <w:szCs w:val="28"/>
        </w:rPr>
        <w:t>1</w:t>
      </w:r>
      <w:r w:rsidRPr="002A0F63">
        <w:rPr>
          <w:color w:val="000000"/>
          <w:szCs w:val="28"/>
        </w:rPr>
        <w:t xml:space="preserve"> году сложной эпидемиологической обстановки в связи с распространением новой коронавирусной инфекции, а также необходимостью достижения устойчивости и сбалансированности бюджетной системы</w:t>
      </w:r>
      <w:r w:rsidR="00B30407">
        <w:rPr>
          <w:color w:val="000000"/>
          <w:szCs w:val="28"/>
        </w:rPr>
        <w:t xml:space="preserve"> Зимовниковского сельского поселения и </w:t>
      </w:r>
      <w:r w:rsidRPr="002A0F63">
        <w:rPr>
          <w:color w:val="000000"/>
          <w:szCs w:val="28"/>
        </w:rPr>
        <w:t xml:space="preserve"> Ростовской области. 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Бюджетные параметры на 202</w:t>
      </w:r>
      <w:r w:rsidR="00B3040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 xml:space="preserve"> год запланированы с учетом  восстановительного периода для отраслей экономики. 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Основным инструментом достижения национальных целей развития, утвержденных указами Президента Российской Федерации от 07.05.2018 № 204 и от 21.07.2020 № 474, будут выступать региональные проекты. 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Финансовое обеспечение региональных проектов предусмотрено в рамках реализации государственных программ Ростовской области</w:t>
      </w:r>
      <w:r>
        <w:rPr>
          <w:color w:val="000000"/>
          <w:szCs w:val="28"/>
        </w:rPr>
        <w:t xml:space="preserve"> и муниципальных программ Зимовниковского сельского поселения</w:t>
      </w:r>
      <w:r w:rsidRPr="002A0F63">
        <w:rPr>
          <w:color w:val="000000"/>
          <w:szCs w:val="28"/>
        </w:rPr>
        <w:t xml:space="preserve">. 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 xml:space="preserve">Параметры </w:t>
      </w:r>
      <w:r>
        <w:rPr>
          <w:color w:val="000000"/>
          <w:szCs w:val="28"/>
        </w:rPr>
        <w:t>местного</w:t>
      </w:r>
      <w:r w:rsidRPr="002A0F63">
        <w:rPr>
          <w:color w:val="000000"/>
          <w:szCs w:val="28"/>
        </w:rPr>
        <w:t xml:space="preserve"> бюджета на 202</w:t>
      </w:r>
      <w:r w:rsidR="00B3040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>-202</w:t>
      </w:r>
      <w:r w:rsidR="00B30407">
        <w:rPr>
          <w:color w:val="000000"/>
          <w:szCs w:val="28"/>
        </w:rPr>
        <w:t>4</w:t>
      </w:r>
      <w:r w:rsidRPr="002A0F63">
        <w:rPr>
          <w:color w:val="000000"/>
          <w:szCs w:val="28"/>
        </w:rPr>
        <w:t xml:space="preserve"> годы сформированы в условиях действующего законодательства и оценки ожидаемого исполнения доходов в 202</w:t>
      </w:r>
      <w:r w:rsidR="00B30407">
        <w:rPr>
          <w:color w:val="000000"/>
          <w:szCs w:val="28"/>
        </w:rPr>
        <w:t>1</w:t>
      </w:r>
      <w:r w:rsidR="00026E2D">
        <w:rPr>
          <w:color w:val="000000"/>
          <w:szCs w:val="28"/>
        </w:rPr>
        <w:t xml:space="preserve"> году, а так же</w:t>
      </w:r>
      <w:r w:rsidRPr="002A0F63">
        <w:rPr>
          <w:color w:val="000000"/>
          <w:szCs w:val="28"/>
        </w:rPr>
        <w:t xml:space="preserve"> с учетом проекта </w:t>
      </w:r>
      <w:r>
        <w:rPr>
          <w:color w:val="000000"/>
          <w:szCs w:val="28"/>
        </w:rPr>
        <w:t>областного</w:t>
      </w:r>
      <w:r w:rsidRPr="002A0F63">
        <w:rPr>
          <w:color w:val="000000"/>
          <w:szCs w:val="28"/>
        </w:rPr>
        <w:t xml:space="preserve"> бюджета на 202</w:t>
      </w:r>
      <w:r w:rsidR="00B3040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>-202</w:t>
      </w:r>
      <w:r w:rsidR="00B30407">
        <w:rPr>
          <w:color w:val="000000"/>
          <w:szCs w:val="28"/>
        </w:rPr>
        <w:t>4</w:t>
      </w:r>
      <w:r w:rsidRPr="002A0F63">
        <w:rPr>
          <w:color w:val="000000"/>
          <w:szCs w:val="28"/>
        </w:rPr>
        <w:t xml:space="preserve"> годы.</w:t>
      </w:r>
    </w:p>
    <w:p w:rsidR="002A0F63" w:rsidRP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Проект</w:t>
      </w:r>
      <w:r>
        <w:rPr>
          <w:color w:val="000000"/>
          <w:szCs w:val="28"/>
        </w:rPr>
        <w:t>ом местного</w:t>
      </w:r>
      <w:r w:rsidRPr="002A0F63">
        <w:rPr>
          <w:color w:val="000000"/>
          <w:szCs w:val="28"/>
        </w:rPr>
        <w:t xml:space="preserve"> бюджета соблюдены условия и ограничения, предусмотренные Бюджетным кодексом Российской Федерации, соглашениями о предоставлении дотации на выравнивание бюджетной. 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  <w:r w:rsidRPr="002A0F63">
        <w:rPr>
          <w:color w:val="000000"/>
          <w:szCs w:val="28"/>
        </w:rPr>
        <w:t>Подготовка проекта бюджета на 202</w:t>
      </w:r>
      <w:r w:rsidR="00B4707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>-202</w:t>
      </w:r>
      <w:r w:rsidR="00B47077">
        <w:rPr>
          <w:color w:val="000000"/>
          <w:szCs w:val="28"/>
        </w:rPr>
        <w:t>4</w:t>
      </w:r>
      <w:r w:rsidRPr="002A0F63">
        <w:rPr>
          <w:color w:val="000000"/>
          <w:szCs w:val="28"/>
        </w:rPr>
        <w:t xml:space="preserve"> годы осуществлялась в соответствии с порядком и сроками, утвержденными постановлением </w:t>
      </w:r>
      <w:r>
        <w:rPr>
          <w:color w:val="000000"/>
          <w:szCs w:val="28"/>
        </w:rPr>
        <w:t>Администрации Зимовниковского сельского поселения</w:t>
      </w:r>
      <w:r w:rsidRPr="002A0F63">
        <w:rPr>
          <w:color w:val="000000"/>
          <w:szCs w:val="28"/>
        </w:rPr>
        <w:t xml:space="preserve"> от </w:t>
      </w:r>
      <w:r w:rsidR="00B47077">
        <w:rPr>
          <w:color w:val="000000"/>
          <w:szCs w:val="28"/>
        </w:rPr>
        <w:t>08</w:t>
      </w:r>
      <w:r>
        <w:rPr>
          <w:color w:val="000000"/>
          <w:szCs w:val="28"/>
        </w:rPr>
        <w:t>.06</w:t>
      </w:r>
      <w:r w:rsidRPr="002A0F63">
        <w:rPr>
          <w:color w:val="000000"/>
          <w:szCs w:val="28"/>
        </w:rPr>
        <w:t>.202</w:t>
      </w:r>
      <w:r w:rsidR="00B47077">
        <w:rPr>
          <w:color w:val="000000"/>
          <w:szCs w:val="28"/>
        </w:rPr>
        <w:t>1</w:t>
      </w:r>
      <w:r w:rsidRPr="002A0F63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1</w:t>
      </w:r>
      <w:r w:rsidR="00B47077">
        <w:rPr>
          <w:color w:val="000000"/>
          <w:szCs w:val="28"/>
        </w:rPr>
        <w:t>62</w:t>
      </w:r>
      <w:r w:rsidRPr="002A0F63">
        <w:rPr>
          <w:color w:val="000000"/>
          <w:szCs w:val="28"/>
        </w:rPr>
        <w:t xml:space="preserve"> «Об утверждении Порядка и сроков составления бюджета</w:t>
      </w:r>
      <w:r w:rsidR="003A62B7">
        <w:rPr>
          <w:color w:val="000000"/>
          <w:szCs w:val="28"/>
        </w:rPr>
        <w:t xml:space="preserve"> Зимовниковского сельского </w:t>
      </w:r>
      <w:r w:rsidR="003A62B7">
        <w:rPr>
          <w:color w:val="000000"/>
          <w:szCs w:val="28"/>
        </w:rPr>
        <w:lastRenderedPageBreak/>
        <w:t>поселения Зимовниковского района</w:t>
      </w:r>
      <w:r w:rsidRPr="002A0F63">
        <w:rPr>
          <w:color w:val="000000"/>
          <w:szCs w:val="28"/>
        </w:rPr>
        <w:t xml:space="preserve"> на 202</w:t>
      </w:r>
      <w:r w:rsidR="00B47077">
        <w:rPr>
          <w:color w:val="000000"/>
          <w:szCs w:val="28"/>
        </w:rPr>
        <w:t>2</w:t>
      </w:r>
      <w:r w:rsidRPr="002A0F63">
        <w:rPr>
          <w:color w:val="000000"/>
          <w:szCs w:val="28"/>
        </w:rPr>
        <w:t xml:space="preserve"> год и на плановый период 202</w:t>
      </w:r>
      <w:r w:rsidR="00B47077">
        <w:rPr>
          <w:color w:val="000000"/>
          <w:szCs w:val="28"/>
        </w:rPr>
        <w:t>3</w:t>
      </w:r>
      <w:r w:rsidRPr="002A0F63">
        <w:rPr>
          <w:color w:val="000000"/>
          <w:szCs w:val="28"/>
        </w:rPr>
        <w:t xml:space="preserve"> и 202</w:t>
      </w:r>
      <w:r w:rsidR="00B47077">
        <w:rPr>
          <w:color w:val="000000"/>
          <w:szCs w:val="28"/>
        </w:rPr>
        <w:t>4</w:t>
      </w:r>
      <w:r w:rsidRPr="002A0F63">
        <w:rPr>
          <w:color w:val="000000"/>
          <w:szCs w:val="28"/>
        </w:rPr>
        <w:t xml:space="preserve"> годов».</w:t>
      </w:r>
    </w:p>
    <w:p w:rsidR="002A0F63" w:rsidRDefault="002A0F63" w:rsidP="002A0F63">
      <w:pPr>
        <w:pStyle w:val="a4"/>
        <w:ind w:firstLine="709"/>
        <w:jc w:val="both"/>
        <w:rPr>
          <w:color w:val="000000"/>
          <w:szCs w:val="28"/>
        </w:rPr>
      </w:pP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  <w:r w:rsidR="003A62B7">
        <w:rPr>
          <w:b/>
          <w:sz w:val="32"/>
          <w:szCs w:val="32"/>
        </w:rPr>
        <w:t>проекта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</w:t>
      </w:r>
      <w:r w:rsidR="00780B49">
        <w:rPr>
          <w:b/>
          <w:sz w:val="32"/>
          <w:szCs w:val="32"/>
        </w:rPr>
        <w:t>2</w:t>
      </w:r>
      <w:r w:rsidR="00B47077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год и на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E945F3">
        <w:rPr>
          <w:b/>
          <w:sz w:val="32"/>
          <w:szCs w:val="32"/>
        </w:rPr>
        <w:t>2</w:t>
      </w:r>
      <w:r w:rsidR="00B47077">
        <w:rPr>
          <w:b/>
          <w:sz w:val="32"/>
          <w:szCs w:val="32"/>
        </w:rPr>
        <w:t>3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</w:t>
      </w:r>
      <w:r w:rsidR="00B47077">
        <w:rPr>
          <w:b/>
          <w:sz w:val="32"/>
          <w:szCs w:val="32"/>
        </w:rPr>
        <w:t>4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</w:t>
      </w:r>
      <w:r w:rsidR="003A62B7" w:rsidRPr="003A62B7">
        <w:t xml:space="preserve">характеристики проекта </w:t>
      </w:r>
      <w:r w:rsidR="003A62B7">
        <w:t xml:space="preserve">решения </w:t>
      </w:r>
      <w:r w:rsidR="003A62B7" w:rsidRPr="003A62B7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</w:t>
      </w:r>
      <w:r w:rsidR="00780B49">
        <w:t>2</w:t>
      </w:r>
      <w:r w:rsidR="00026E2D">
        <w:t>2</w:t>
      </w:r>
      <w:r w:rsidR="000715C4" w:rsidRPr="000715C4">
        <w:t xml:space="preserve"> год и на плановый период 20</w:t>
      </w:r>
      <w:r w:rsidR="00E945F3">
        <w:t>2</w:t>
      </w:r>
      <w:r w:rsidR="00026E2D">
        <w:t>3</w:t>
      </w:r>
      <w:r w:rsidR="000715C4" w:rsidRPr="000715C4">
        <w:t xml:space="preserve"> и 20</w:t>
      </w:r>
      <w:r w:rsidR="00750D4B">
        <w:t>2</w:t>
      </w:r>
      <w:r w:rsidR="00026E2D">
        <w:t>4</w:t>
      </w:r>
      <w:r w:rsidR="000715C4" w:rsidRPr="000715C4">
        <w:t xml:space="preserve"> годов»</w:t>
      </w:r>
      <w:r w:rsidR="00286F5C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B47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4707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B4707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94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4707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B4707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4707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B47077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96 764,0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B47077" w:rsidP="00B4707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48 948,9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B47077" w:rsidP="00B47077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49 101,1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B47077" w:rsidP="00B47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32 185,3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B47077" w:rsidP="00B4707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3A62B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0,92,0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B47077" w:rsidP="00B4707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A62B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 729,9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6B3" w:rsidRPr="009D320F" w:rsidTr="003A4F19">
        <w:trPr>
          <w:cantSplit/>
        </w:trPr>
        <w:tc>
          <w:tcPr>
            <w:tcW w:w="4111" w:type="dxa"/>
            <w:tcBorders>
              <w:top w:val="nil"/>
            </w:tcBorders>
          </w:tcPr>
          <w:p w:rsidR="00B846B3" w:rsidRPr="009D320F" w:rsidRDefault="00B846B3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B47077" w:rsidP="00E94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64 578,7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B47077" w:rsidP="003A62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14 856,9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B47077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13 371,2</w:t>
            </w:r>
          </w:p>
        </w:tc>
      </w:tr>
      <w:tr w:rsidR="00B47077" w:rsidRPr="009D320F" w:rsidTr="00CB1738">
        <w:trPr>
          <w:cantSplit/>
        </w:trPr>
        <w:tc>
          <w:tcPr>
            <w:tcW w:w="4111" w:type="dxa"/>
            <w:vAlign w:val="center"/>
          </w:tcPr>
          <w:p w:rsidR="00B47077" w:rsidRPr="009D320F" w:rsidRDefault="00B47077" w:rsidP="00B47077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47077" w:rsidRDefault="00B47077" w:rsidP="00B4707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96 764,0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47077" w:rsidRDefault="00B47077" w:rsidP="00B4707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48 948,9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47077" w:rsidRDefault="00B47077" w:rsidP="00B47077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49 101,1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126" w:type="dxa"/>
            <w:vAlign w:val="center"/>
          </w:tcPr>
          <w:p w:rsidR="00750D4B" w:rsidRPr="00FA5D4A" w:rsidRDefault="00E945F3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C23D74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E52D64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E945F3" w:rsidRPr="00C725DD" w:rsidRDefault="00C725DD" w:rsidP="00C725DD">
      <w:pPr>
        <w:pStyle w:val="a4"/>
        <w:ind w:firstLine="709"/>
        <w:jc w:val="both"/>
        <w:rPr>
          <w:szCs w:val="28"/>
        </w:rPr>
      </w:pPr>
      <w:r w:rsidRPr="00C725DD">
        <w:rPr>
          <w:szCs w:val="28"/>
        </w:rPr>
        <w:t xml:space="preserve">Доходы </w:t>
      </w:r>
      <w:r>
        <w:rPr>
          <w:szCs w:val="28"/>
        </w:rPr>
        <w:t>местного бюджета</w:t>
      </w:r>
      <w:r w:rsidRPr="00C725DD">
        <w:rPr>
          <w:szCs w:val="28"/>
        </w:rPr>
        <w:t xml:space="preserve"> предусмотрены на 202</w:t>
      </w:r>
      <w:r w:rsidR="00B47077">
        <w:rPr>
          <w:szCs w:val="28"/>
        </w:rPr>
        <w:t>2</w:t>
      </w:r>
      <w:r w:rsidRPr="00C725DD">
        <w:rPr>
          <w:szCs w:val="28"/>
        </w:rPr>
        <w:t xml:space="preserve"> год в объеме </w:t>
      </w:r>
      <w:r w:rsidR="00B47077">
        <w:rPr>
          <w:szCs w:val="28"/>
        </w:rPr>
        <w:t>9</w:t>
      </w:r>
      <w:r>
        <w:rPr>
          <w:szCs w:val="28"/>
        </w:rPr>
        <w:t>6</w:t>
      </w:r>
      <w:r w:rsidR="00B47077">
        <w:rPr>
          <w:szCs w:val="28"/>
        </w:rPr>
        <w:t> 764,0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рублей, на 202</w:t>
      </w:r>
      <w:r w:rsidR="00B47077">
        <w:rPr>
          <w:szCs w:val="28"/>
        </w:rPr>
        <w:t>3</w:t>
      </w:r>
      <w:r w:rsidRPr="00C725DD">
        <w:rPr>
          <w:szCs w:val="28"/>
        </w:rPr>
        <w:t xml:space="preserve"> год – </w:t>
      </w:r>
      <w:r w:rsidR="00B47077">
        <w:rPr>
          <w:szCs w:val="28"/>
        </w:rPr>
        <w:t>48 948,9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рублей, на 202</w:t>
      </w:r>
      <w:r w:rsidR="00B47077">
        <w:rPr>
          <w:szCs w:val="28"/>
        </w:rPr>
        <w:t>4</w:t>
      </w:r>
      <w:r w:rsidRPr="00C725DD">
        <w:rPr>
          <w:szCs w:val="28"/>
        </w:rPr>
        <w:t xml:space="preserve"> год – в сумме </w:t>
      </w:r>
      <w:r w:rsidR="00B47077">
        <w:rPr>
          <w:szCs w:val="28"/>
        </w:rPr>
        <w:t>4</w:t>
      </w:r>
      <w:r>
        <w:rPr>
          <w:szCs w:val="28"/>
        </w:rPr>
        <w:t>9</w:t>
      </w:r>
      <w:r w:rsidR="00B47077">
        <w:rPr>
          <w:szCs w:val="28"/>
        </w:rPr>
        <w:t> 101,1</w:t>
      </w:r>
      <w:r w:rsidRPr="00C725DD">
        <w:rPr>
          <w:szCs w:val="28"/>
        </w:rPr>
        <w:t xml:space="preserve"> </w:t>
      </w:r>
      <w:r>
        <w:rPr>
          <w:szCs w:val="28"/>
        </w:rPr>
        <w:t>тыс</w:t>
      </w:r>
      <w:r w:rsidRPr="00C725DD">
        <w:rPr>
          <w:szCs w:val="28"/>
        </w:rPr>
        <w:t>. рублей. Снижение д</w:t>
      </w:r>
      <w:r>
        <w:rPr>
          <w:szCs w:val="28"/>
        </w:rPr>
        <w:t xml:space="preserve">оходных источников в 2023 году </w:t>
      </w:r>
      <w:r w:rsidRPr="00C725DD">
        <w:rPr>
          <w:szCs w:val="28"/>
        </w:rPr>
        <w:t xml:space="preserve">объясняется отсутствием при формировании законопроекта распределения безвозмездных поступлений из </w:t>
      </w:r>
      <w:r>
        <w:rPr>
          <w:szCs w:val="28"/>
        </w:rPr>
        <w:t>областного</w:t>
      </w:r>
      <w:r w:rsidRPr="00C725DD">
        <w:rPr>
          <w:szCs w:val="28"/>
        </w:rPr>
        <w:t xml:space="preserve"> бюджета.</w:t>
      </w:r>
    </w:p>
    <w:p w:rsidR="00650198" w:rsidRDefault="00C725DD" w:rsidP="00650198">
      <w:pPr>
        <w:ind w:firstLine="709"/>
        <w:jc w:val="both"/>
        <w:rPr>
          <w:szCs w:val="28"/>
        </w:rPr>
      </w:pPr>
      <w:r>
        <w:rPr>
          <w:szCs w:val="28"/>
        </w:rPr>
        <w:t>С</w:t>
      </w:r>
      <w:r w:rsidR="00650198" w:rsidRPr="008334FE">
        <w:rPr>
          <w:szCs w:val="28"/>
        </w:rPr>
        <w:t xml:space="preserve">обственные </w:t>
      </w:r>
      <w:r w:rsidR="00650198">
        <w:rPr>
          <w:szCs w:val="28"/>
        </w:rPr>
        <w:t>налоговые и неналоговые доходы местного</w:t>
      </w:r>
      <w:r w:rsidR="00650198" w:rsidRPr="008334FE">
        <w:rPr>
          <w:szCs w:val="28"/>
        </w:rPr>
        <w:t xml:space="preserve"> бюджета на 20</w:t>
      </w:r>
      <w:r w:rsidR="001062B8">
        <w:rPr>
          <w:szCs w:val="28"/>
        </w:rPr>
        <w:t>2</w:t>
      </w:r>
      <w:r w:rsidR="00B47077">
        <w:rPr>
          <w:szCs w:val="28"/>
        </w:rPr>
        <w:t>2</w:t>
      </w:r>
      <w:r w:rsidR="00650198" w:rsidRPr="008334FE">
        <w:rPr>
          <w:szCs w:val="28"/>
        </w:rPr>
        <w:t xml:space="preserve"> год прогнозируются в объеме </w:t>
      </w:r>
      <w:r w:rsidR="00B47077">
        <w:rPr>
          <w:szCs w:val="28"/>
        </w:rPr>
        <w:t>32 185,3</w:t>
      </w:r>
      <w:r w:rsidR="00650198">
        <w:rPr>
          <w:szCs w:val="28"/>
        </w:rPr>
        <w:t xml:space="preserve"> тыс.</w:t>
      </w:r>
      <w:r w:rsidR="00650198" w:rsidRPr="008334FE">
        <w:rPr>
          <w:szCs w:val="28"/>
        </w:rPr>
        <w:t xml:space="preserve"> рублей и на плановый период </w:t>
      </w:r>
      <w:r w:rsidR="00431D3C">
        <w:rPr>
          <w:szCs w:val="28"/>
        </w:rPr>
        <w:t xml:space="preserve"> </w:t>
      </w:r>
      <w:r w:rsidR="00650198" w:rsidRPr="008334FE">
        <w:rPr>
          <w:szCs w:val="28"/>
        </w:rPr>
        <w:t>202</w:t>
      </w:r>
      <w:r w:rsidR="00B47077">
        <w:rPr>
          <w:szCs w:val="28"/>
        </w:rPr>
        <w:t>3</w:t>
      </w:r>
      <w:r w:rsidR="00650198" w:rsidRPr="008334FE">
        <w:rPr>
          <w:szCs w:val="28"/>
        </w:rPr>
        <w:t xml:space="preserve"> и 202</w:t>
      </w:r>
      <w:r w:rsidR="00B47077">
        <w:rPr>
          <w:szCs w:val="28"/>
        </w:rPr>
        <w:t>4</w:t>
      </w:r>
      <w:r w:rsidR="00650198" w:rsidRPr="008334FE">
        <w:rPr>
          <w:szCs w:val="28"/>
        </w:rPr>
        <w:t xml:space="preserve"> годов </w:t>
      </w:r>
      <w:r w:rsidR="00B47077">
        <w:rPr>
          <w:szCs w:val="28"/>
        </w:rPr>
        <w:t>34 092,0</w:t>
      </w:r>
      <w:r>
        <w:rPr>
          <w:szCs w:val="28"/>
        </w:rPr>
        <w:t xml:space="preserve"> т</w:t>
      </w:r>
      <w:r w:rsidR="00650198">
        <w:rPr>
          <w:szCs w:val="28"/>
        </w:rPr>
        <w:t>ыс.</w:t>
      </w:r>
      <w:r w:rsidR="00650198" w:rsidRPr="008334FE">
        <w:rPr>
          <w:szCs w:val="28"/>
        </w:rPr>
        <w:t xml:space="preserve"> рублей и </w:t>
      </w:r>
      <w:r w:rsidR="00B47077">
        <w:rPr>
          <w:szCs w:val="28"/>
        </w:rPr>
        <w:t>3</w:t>
      </w:r>
      <w:r>
        <w:rPr>
          <w:szCs w:val="28"/>
        </w:rPr>
        <w:t>5</w:t>
      </w:r>
      <w:r w:rsidR="00B47077">
        <w:rPr>
          <w:szCs w:val="28"/>
        </w:rPr>
        <w:t> 729,9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 соответственно. По сравнению с первоначальным бюджетом 20</w:t>
      </w:r>
      <w:r>
        <w:rPr>
          <w:szCs w:val="28"/>
        </w:rPr>
        <w:t>2</w:t>
      </w:r>
      <w:r w:rsidR="00B47077">
        <w:rPr>
          <w:szCs w:val="28"/>
        </w:rPr>
        <w:t>1</w:t>
      </w:r>
      <w:r w:rsidR="00650198" w:rsidRPr="008334FE">
        <w:rPr>
          <w:szCs w:val="28"/>
        </w:rPr>
        <w:t xml:space="preserve"> года </w:t>
      </w:r>
      <w:r w:rsidR="001062B8">
        <w:rPr>
          <w:szCs w:val="28"/>
        </w:rPr>
        <w:t>увеличение в 202</w:t>
      </w:r>
      <w:r w:rsidR="00076CA9">
        <w:rPr>
          <w:szCs w:val="28"/>
        </w:rPr>
        <w:t>2</w:t>
      </w:r>
      <w:r w:rsidR="001062B8">
        <w:rPr>
          <w:szCs w:val="28"/>
        </w:rPr>
        <w:t xml:space="preserve"> году </w:t>
      </w:r>
      <w:r w:rsidR="00650198" w:rsidRPr="008334FE">
        <w:rPr>
          <w:szCs w:val="28"/>
        </w:rPr>
        <w:t xml:space="preserve">составит </w:t>
      </w:r>
      <w:r w:rsidR="00076CA9">
        <w:rPr>
          <w:szCs w:val="28"/>
        </w:rPr>
        <w:t>9184,2</w:t>
      </w:r>
      <w:r w:rsidR="001062B8">
        <w:rPr>
          <w:szCs w:val="28"/>
        </w:rPr>
        <w:t xml:space="preserve"> </w:t>
      </w:r>
      <w:r w:rsidR="00650198">
        <w:rPr>
          <w:szCs w:val="28"/>
        </w:rPr>
        <w:t>тыс.</w:t>
      </w:r>
      <w:r w:rsidR="00650198" w:rsidRPr="008334FE">
        <w:rPr>
          <w:szCs w:val="28"/>
        </w:rPr>
        <w:t xml:space="preserve"> рублей</w:t>
      </w:r>
      <w:r w:rsidR="00650198">
        <w:rPr>
          <w:szCs w:val="28"/>
        </w:rPr>
        <w:t>.</w:t>
      </w:r>
    </w:p>
    <w:p w:rsidR="00C725DD" w:rsidRPr="008334FE" w:rsidRDefault="00C725DD" w:rsidP="00650198">
      <w:pPr>
        <w:ind w:firstLine="709"/>
        <w:jc w:val="both"/>
        <w:rPr>
          <w:szCs w:val="28"/>
        </w:rPr>
      </w:pPr>
      <w:r w:rsidRPr="00C725DD">
        <w:rPr>
          <w:szCs w:val="28"/>
        </w:rPr>
        <w:t xml:space="preserve">Безвозмездные поступления предлагаются </w:t>
      </w:r>
      <w:r>
        <w:rPr>
          <w:szCs w:val="28"/>
        </w:rPr>
        <w:t>в</w:t>
      </w:r>
      <w:r w:rsidRPr="00C725DD">
        <w:rPr>
          <w:szCs w:val="28"/>
        </w:rPr>
        <w:t xml:space="preserve"> объемах, утвержденных на плановый период 202</w:t>
      </w:r>
      <w:r w:rsidR="00076CA9">
        <w:rPr>
          <w:szCs w:val="28"/>
        </w:rPr>
        <w:t>2</w:t>
      </w:r>
      <w:r w:rsidRPr="00C725DD">
        <w:rPr>
          <w:szCs w:val="28"/>
        </w:rPr>
        <w:t>-202</w:t>
      </w:r>
      <w:r w:rsidR="00076CA9">
        <w:rPr>
          <w:szCs w:val="28"/>
        </w:rPr>
        <w:t>3</w:t>
      </w:r>
      <w:r w:rsidRPr="00C725DD">
        <w:rPr>
          <w:szCs w:val="28"/>
        </w:rPr>
        <w:t xml:space="preserve"> годов </w:t>
      </w:r>
      <w:r w:rsidR="00076CA9">
        <w:rPr>
          <w:szCs w:val="28"/>
        </w:rPr>
        <w:t xml:space="preserve">проектом </w:t>
      </w:r>
      <w:r w:rsidRPr="00C725DD">
        <w:rPr>
          <w:szCs w:val="28"/>
        </w:rPr>
        <w:t>Областн</w:t>
      </w:r>
      <w:r w:rsidR="00076CA9">
        <w:rPr>
          <w:szCs w:val="28"/>
        </w:rPr>
        <w:t>ого закона</w:t>
      </w:r>
      <w:r w:rsidRPr="00C725DD">
        <w:rPr>
          <w:szCs w:val="28"/>
        </w:rPr>
        <w:t xml:space="preserve"> «Об областном бюджете на 202</w:t>
      </w:r>
      <w:r w:rsidR="00076CA9">
        <w:rPr>
          <w:szCs w:val="28"/>
        </w:rPr>
        <w:t>2</w:t>
      </w:r>
      <w:r w:rsidRPr="00C725DD">
        <w:rPr>
          <w:szCs w:val="28"/>
        </w:rPr>
        <w:t xml:space="preserve"> год и на плановый период 202</w:t>
      </w:r>
      <w:r w:rsidR="00076CA9">
        <w:rPr>
          <w:szCs w:val="28"/>
        </w:rPr>
        <w:t>3</w:t>
      </w:r>
      <w:r w:rsidRPr="00C725DD">
        <w:rPr>
          <w:szCs w:val="28"/>
        </w:rPr>
        <w:t xml:space="preserve"> и 202</w:t>
      </w:r>
      <w:r w:rsidR="00076CA9">
        <w:rPr>
          <w:szCs w:val="28"/>
        </w:rPr>
        <w:t>4</w:t>
      </w:r>
      <w:r w:rsidRPr="00C725DD">
        <w:rPr>
          <w:szCs w:val="28"/>
        </w:rPr>
        <w:t xml:space="preserve"> годов». </w:t>
      </w:r>
      <w:r>
        <w:rPr>
          <w:szCs w:val="28"/>
        </w:rPr>
        <w:t>Б</w:t>
      </w:r>
      <w:r w:rsidRPr="00C725DD">
        <w:rPr>
          <w:szCs w:val="28"/>
        </w:rPr>
        <w:t>езвозмездные поступления будут уточнены.</w:t>
      </w:r>
    </w:p>
    <w:p w:rsidR="008D2BF6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Pr="00272749">
        <w:rPr>
          <w:szCs w:val="28"/>
        </w:rPr>
        <w:t xml:space="preserve"> </w:t>
      </w:r>
      <w:r w:rsidR="00211C91">
        <w:rPr>
          <w:szCs w:val="28"/>
        </w:rPr>
        <w:t>местного</w:t>
      </w:r>
      <w:r w:rsidRPr="00272749">
        <w:rPr>
          <w:szCs w:val="28"/>
        </w:rPr>
        <w:t xml:space="preserve"> бюджета на 202</w:t>
      </w:r>
      <w:r w:rsidR="00076CA9">
        <w:rPr>
          <w:szCs w:val="28"/>
        </w:rPr>
        <w:t>2</w:t>
      </w:r>
      <w:r w:rsidRPr="00272749">
        <w:rPr>
          <w:szCs w:val="28"/>
        </w:rPr>
        <w:t xml:space="preserve"> год </w:t>
      </w:r>
      <w:r>
        <w:rPr>
          <w:szCs w:val="28"/>
        </w:rPr>
        <w:t xml:space="preserve">запланированы </w:t>
      </w:r>
      <w:r w:rsidRPr="00272749">
        <w:rPr>
          <w:szCs w:val="28"/>
        </w:rPr>
        <w:t xml:space="preserve">в объеме </w:t>
      </w:r>
      <w:r w:rsidR="00076CA9">
        <w:rPr>
          <w:szCs w:val="28"/>
        </w:rPr>
        <w:t>9</w:t>
      </w:r>
      <w:r>
        <w:rPr>
          <w:szCs w:val="28"/>
        </w:rPr>
        <w:t>6</w:t>
      </w:r>
      <w:r w:rsidR="00076CA9">
        <w:rPr>
          <w:szCs w:val="28"/>
        </w:rPr>
        <w:t> 764,0</w:t>
      </w:r>
      <w:r w:rsidRPr="00272749">
        <w:rPr>
          <w:szCs w:val="28"/>
        </w:rPr>
        <w:t xml:space="preserve"> </w:t>
      </w:r>
      <w:r>
        <w:rPr>
          <w:szCs w:val="28"/>
        </w:rPr>
        <w:t>тыс.</w:t>
      </w:r>
      <w:r w:rsidRPr="00272749">
        <w:rPr>
          <w:szCs w:val="28"/>
        </w:rPr>
        <w:t xml:space="preserve"> рублей</w:t>
      </w:r>
      <w:r>
        <w:rPr>
          <w:szCs w:val="28"/>
        </w:rPr>
        <w:t>. На плановый период в 202</w:t>
      </w:r>
      <w:r w:rsidR="00026E2D">
        <w:rPr>
          <w:szCs w:val="28"/>
        </w:rPr>
        <w:t>3</w:t>
      </w:r>
      <w:r>
        <w:rPr>
          <w:szCs w:val="28"/>
        </w:rPr>
        <w:t xml:space="preserve"> году объем расходов планируется в объеме </w:t>
      </w:r>
      <w:r w:rsidR="00076CA9">
        <w:rPr>
          <w:szCs w:val="28"/>
        </w:rPr>
        <w:t>48 948,9</w:t>
      </w:r>
      <w:r>
        <w:rPr>
          <w:szCs w:val="28"/>
        </w:rPr>
        <w:t xml:space="preserve"> тыс. рублей, на 202</w:t>
      </w:r>
      <w:r w:rsidR="00076CA9">
        <w:rPr>
          <w:szCs w:val="28"/>
        </w:rPr>
        <w:t>4</w:t>
      </w:r>
      <w:r>
        <w:rPr>
          <w:szCs w:val="28"/>
        </w:rPr>
        <w:t xml:space="preserve"> год – в объеме </w:t>
      </w:r>
      <w:r w:rsidR="00076CA9">
        <w:rPr>
          <w:szCs w:val="28"/>
        </w:rPr>
        <w:t>4</w:t>
      </w:r>
      <w:r>
        <w:rPr>
          <w:szCs w:val="28"/>
        </w:rPr>
        <w:t>9</w:t>
      </w:r>
      <w:r w:rsidR="00076CA9">
        <w:rPr>
          <w:szCs w:val="28"/>
        </w:rPr>
        <w:t> 101,1</w:t>
      </w:r>
      <w:r>
        <w:rPr>
          <w:szCs w:val="28"/>
        </w:rPr>
        <w:t xml:space="preserve"> тыс. рублей, с </w:t>
      </w:r>
      <w:r>
        <w:rPr>
          <w:szCs w:val="28"/>
        </w:rPr>
        <w:lastRenderedPageBreak/>
        <w:t>последующим увеличением бюджета за счет уточнения безвозмездных поступлений.</w:t>
      </w:r>
    </w:p>
    <w:p w:rsidR="008D2BF6" w:rsidRPr="008334FE" w:rsidRDefault="008D2BF6" w:rsidP="008D2BF6">
      <w:pPr>
        <w:ind w:firstLine="709"/>
        <w:jc w:val="both"/>
        <w:rPr>
          <w:szCs w:val="28"/>
        </w:rPr>
      </w:pPr>
      <w:r>
        <w:rPr>
          <w:szCs w:val="28"/>
        </w:rPr>
        <w:t>Резервом для будущих периодов будут являться условно утвержденные расходы в 202</w:t>
      </w:r>
      <w:r w:rsidR="00076CA9">
        <w:rPr>
          <w:szCs w:val="28"/>
        </w:rPr>
        <w:t>3</w:t>
      </w:r>
      <w:r>
        <w:rPr>
          <w:szCs w:val="28"/>
        </w:rPr>
        <w:t xml:space="preserve"> и 202</w:t>
      </w:r>
      <w:r w:rsidR="00076CA9">
        <w:rPr>
          <w:szCs w:val="28"/>
        </w:rPr>
        <w:t>4</w:t>
      </w:r>
      <w:r>
        <w:rPr>
          <w:szCs w:val="28"/>
        </w:rPr>
        <w:t xml:space="preserve"> годах, запланированные в объеме не менее 2,5 и 5 процентов соответственно по годам.</w:t>
      </w:r>
    </w:p>
    <w:p w:rsidR="00650198" w:rsidRDefault="00650198" w:rsidP="00650198">
      <w:pPr>
        <w:ind w:firstLine="709"/>
        <w:jc w:val="both"/>
      </w:pPr>
      <w:r>
        <w:t>Д</w:t>
      </w:r>
      <w:r w:rsidRPr="00EB7479">
        <w:t xml:space="preserve">ефицит </w:t>
      </w:r>
      <w:r>
        <w:t>местного бюджета на 20</w:t>
      </w:r>
      <w:r w:rsidR="001062B8">
        <w:t>2</w:t>
      </w:r>
      <w:r w:rsidR="00076CA9">
        <w:t>2</w:t>
      </w:r>
      <w:r w:rsidR="00431D3C">
        <w:t xml:space="preserve"> -</w:t>
      </w:r>
      <w:r>
        <w:t xml:space="preserve"> 202</w:t>
      </w:r>
      <w:r w:rsidR="00076CA9">
        <w:t>4</w:t>
      </w:r>
      <w:r>
        <w:t xml:space="preserve"> годы не предусмотрен.</w:t>
      </w:r>
    </w:p>
    <w:p w:rsidR="00650198" w:rsidRDefault="00650198" w:rsidP="0065019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A42F60" w:rsidRDefault="00E82BA4" w:rsidP="008D2BF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</w:t>
      </w:r>
      <w:r w:rsidR="008D2BF6" w:rsidRPr="008D2BF6">
        <w:rPr>
          <w:b/>
          <w:sz w:val="32"/>
          <w:szCs w:val="32"/>
        </w:rPr>
        <w:t>на 202</w:t>
      </w:r>
      <w:r w:rsidR="00076CA9">
        <w:rPr>
          <w:b/>
          <w:sz w:val="32"/>
          <w:szCs w:val="32"/>
        </w:rPr>
        <w:t>2</w:t>
      </w:r>
      <w:r w:rsidR="008D2BF6" w:rsidRPr="008D2BF6">
        <w:rPr>
          <w:b/>
          <w:sz w:val="32"/>
          <w:szCs w:val="32"/>
        </w:rPr>
        <w:t>-202</w:t>
      </w:r>
      <w:r w:rsidR="00076CA9">
        <w:rPr>
          <w:b/>
          <w:sz w:val="32"/>
          <w:szCs w:val="32"/>
        </w:rPr>
        <w:t>4</w:t>
      </w:r>
      <w:r w:rsidR="008D2BF6" w:rsidRPr="008D2BF6">
        <w:rPr>
          <w:b/>
          <w:sz w:val="32"/>
          <w:szCs w:val="32"/>
        </w:rPr>
        <w:t xml:space="preserve"> годы</w:t>
      </w:r>
    </w:p>
    <w:p w:rsidR="008D2BF6" w:rsidRPr="00615F87" w:rsidRDefault="008D2BF6" w:rsidP="008D2BF6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</w:t>
      </w:r>
      <w:r w:rsidR="001062B8">
        <w:rPr>
          <w:szCs w:val="28"/>
        </w:rPr>
        <w:t>202</w:t>
      </w:r>
      <w:r w:rsidR="00076CA9">
        <w:rPr>
          <w:szCs w:val="28"/>
        </w:rPr>
        <w:t>2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076CA9">
        <w:rPr>
          <w:szCs w:val="28"/>
        </w:rPr>
        <w:t>9</w:t>
      </w:r>
      <w:r w:rsidR="008D2BF6">
        <w:rPr>
          <w:szCs w:val="28"/>
        </w:rPr>
        <w:t>6</w:t>
      </w:r>
      <w:r w:rsidR="00076CA9">
        <w:rPr>
          <w:szCs w:val="28"/>
        </w:rPr>
        <w:t> 764,0</w:t>
      </w:r>
      <w:r w:rsidR="00723F17"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</w:t>
      </w:r>
      <w:r w:rsidR="00650198">
        <w:rPr>
          <w:szCs w:val="28"/>
        </w:rPr>
        <w:t>2</w:t>
      </w:r>
      <w:r w:rsidR="00076CA9">
        <w:rPr>
          <w:szCs w:val="28"/>
        </w:rPr>
        <w:t>3</w:t>
      </w:r>
      <w:r>
        <w:rPr>
          <w:szCs w:val="28"/>
        </w:rPr>
        <w:t xml:space="preserve"> планируется </w:t>
      </w:r>
      <w:r w:rsidR="00076CA9">
        <w:rPr>
          <w:szCs w:val="28"/>
        </w:rPr>
        <w:t>48 948,9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</w:t>
      </w:r>
      <w:r w:rsidR="00076CA9">
        <w:rPr>
          <w:szCs w:val="28"/>
        </w:rPr>
        <w:t>4</w:t>
      </w:r>
      <w:r w:rsidR="00EE5504">
        <w:rPr>
          <w:szCs w:val="28"/>
        </w:rPr>
        <w:t xml:space="preserve"> </w:t>
      </w:r>
      <w:r w:rsidR="0057025A">
        <w:rPr>
          <w:szCs w:val="28"/>
        </w:rPr>
        <w:t>–</w:t>
      </w:r>
      <w:r w:rsidR="00EE5504">
        <w:rPr>
          <w:szCs w:val="28"/>
        </w:rPr>
        <w:t xml:space="preserve"> </w:t>
      </w:r>
      <w:r w:rsidR="00723F17">
        <w:rPr>
          <w:szCs w:val="28"/>
        </w:rPr>
        <w:t xml:space="preserve"> </w:t>
      </w:r>
      <w:r w:rsidR="00076CA9">
        <w:rPr>
          <w:szCs w:val="28"/>
        </w:rPr>
        <w:t>4</w:t>
      </w:r>
      <w:r w:rsidR="008D2BF6">
        <w:rPr>
          <w:szCs w:val="28"/>
        </w:rPr>
        <w:t>9</w:t>
      </w:r>
      <w:r w:rsidR="00076CA9">
        <w:rPr>
          <w:szCs w:val="28"/>
        </w:rPr>
        <w:t> 101,1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EB2B35" w:rsidRDefault="00EB2B35" w:rsidP="00EB2B35">
      <w:pPr>
        <w:ind w:right="-1" w:firstLine="709"/>
        <w:jc w:val="both"/>
        <w:rPr>
          <w:szCs w:val="28"/>
        </w:rPr>
      </w:pPr>
      <w:r>
        <w:rPr>
          <w:szCs w:val="28"/>
        </w:rPr>
        <w:t>Учитывая законодательно установленный механизм зачисления доходов в местный бюджет подлежат зачислению федеральные налоги, по нормативам отчислений, установленным Бюджетным кодексом Российской Федерации, и региональные налоги. В бюджет Зимовниковского сельского поселения поступают федеральные налоги (</w:t>
      </w:r>
      <w:r w:rsidRPr="009746A9">
        <w:rPr>
          <w:szCs w:val="28"/>
        </w:rPr>
        <w:t>налог на доходы физических лиц</w:t>
      </w:r>
      <w:r w:rsidR="00B432F2">
        <w:rPr>
          <w:szCs w:val="28"/>
        </w:rPr>
        <w:t xml:space="preserve">), </w:t>
      </w:r>
      <w:r>
        <w:rPr>
          <w:szCs w:val="28"/>
        </w:rPr>
        <w:t xml:space="preserve"> региональные </w:t>
      </w:r>
      <w:r w:rsidR="00B432F2">
        <w:rPr>
          <w:szCs w:val="28"/>
        </w:rPr>
        <w:t xml:space="preserve">и местные налоги </w:t>
      </w:r>
      <w:r>
        <w:rPr>
          <w:szCs w:val="28"/>
        </w:rPr>
        <w:t>(</w:t>
      </w:r>
      <w:r w:rsidR="00B432F2">
        <w:rPr>
          <w:szCs w:val="28"/>
        </w:rPr>
        <w:t>единый сельскохозяйственный налог, налог на имущество физических лиц, земельный налог</w:t>
      </w:r>
      <w:r>
        <w:rPr>
          <w:szCs w:val="28"/>
        </w:rPr>
        <w:t>).</w:t>
      </w:r>
    </w:p>
    <w:p w:rsidR="000E1116" w:rsidRPr="005D5258" w:rsidRDefault="000E1116" w:rsidP="000E111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20</w:t>
      </w:r>
      <w:r w:rsidR="00EE5504">
        <w:rPr>
          <w:szCs w:val="28"/>
        </w:rPr>
        <w:t>2</w:t>
      </w:r>
      <w:r w:rsidR="00076CA9">
        <w:rPr>
          <w:szCs w:val="28"/>
        </w:rPr>
        <w:t>2</w:t>
      </w:r>
      <w:r>
        <w:rPr>
          <w:szCs w:val="28"/>
        </w:rPr>
        <w:t xml:space="preserve"> года 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8D2BF6">
        <w:rPr>
          <w:szCs w:val="28"/>
        </w:rPr>
        <w:t>4</w:t>
      </w:r>
      <w:r w:rsidR="00076CA9">
        <w:rPr>
          <w:szCs w:val="28"/>
        </w:rPr>
        <w:t>2,0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(1</w:t>
      </w:r>
      <w:r w:rsidR="00076CA9">
        <w:rPr>
          <w:szCs w:val="28"/>
        </w:rPr>
        <w:t>3532,9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="008D2BF6">
        <w:rPr>
          <w:szCs w:val="28"/>
        </w:rPr>
        <w:t>налоги на имущество</w:t>
      </w:r>
      <w:r w:rsidRPr="005D5258">
        <w:rPr>
          <w:szCs w:val="28"/>
        </w:rPr>
        <w:t xml:space="preserve"> </w:t>
      </w:r>
      <w:r w:rsidR="008D2BF6">
        <w:rPr>
          <w:szCs w:val="28"/>
        </w:rPr>
        <w:t>–</w:t>
      </w:r>
      <w:r w:rsidRPr="005D5258">
        <w:rPr>
          <w:szCs w:val="28"/>
        </w:rPr>
        <w:t xml:space="preserve"> </w:t>
      </w:r>
      <w:r w:rsidR="00076CA9">
        <w:rPr>
          <w:szCs w:val="28"/>
        </w:rPr>
        <w:t>32,1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076CA9">
        <w:rPr>
          <w:szCs w:val="28"/>
        </w:rPr>
        <w:t>10322,7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 w:rsidR="001062B8"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="00286F5C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</w:t>
      </w:r>
      <w:r w:rsidR="001062B8">
        <w:rPr>
          <w:szCs w:val="28"/>
        </w:rPr>
        <w:t>2</w:t>
      </w:r>
      <w:r w:rsidR="00076CA9">
        <w:rPr>
          <w:szCs w:val="28"/>
        </w:rPr>
        <w:t>2</w:t>
      </w:r>
      <w:r w:rsidRPr="006E06D0">
        <w:rPr>
          <w:szCs w:val="28"/>
        </w:rPr>
        <w:t xml:space="preserve"> год и на плановый период 20</w:t>
      </w:r>
      <w:r w:rsidR="00BF6450">
        <w:rPr>
          <w:szCs w:val="28"/>
        </w:rPr>
        <w:t>2</w:t>
      </w:r>
      <w:r w:rsidR="00076CA9">
        <w:rPr>
          <w:szCs w:val="28"/>
        </w:rPr>
        <w:t>3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</w:t>
      </w:r>
      <w:r w:rsidR="00076CA9">
        <w:rPr>
          <w:szCs w:val="28"/>
        </w:rPr>
        <w:t>4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1062B8">
        <w:rPr>
          <w:szCs w:val="28"/>
        </w:rPr>
        <w:t>2</w:t>
      </w:r>
      <w:r w:rsidR="00076CA9">
        <w:rPr>
          <w:szCs w:val="28"/>
        </w:rPr>
        <w:t>2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0E1116">
        <w:rPr>
          <w:szCs w:val="28"/>
        </w:rPr>
        <w:t>2</w:t>
      </w:r>
      <w:r w:rsidR="00076CA9">
        <w:rPr>
          <w:szCs w:val="28"/>
        </w:rPr>
        <w:t>3</w:t>
      </w:r>
      <w:r>
        <w:rPr>
          <w:szCs w:val="28"/>
        </w:rPr>
        <w:t xml:space="preserve"> и 20</w:t>
      </w:r>
      <w:r w:rsidR="00C21822">
        <w:rPr>
          <w:szCs w:val="28"/>
        </w:rPr>
        <w:t>2</w:t>
      </w:r>
      <w:r w:rsidR="00076CA9">
        <w:rPr>
          <w:szCs w:val="28"/>
        </w:rPr>
        <w:t>4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1062B8">
        <w:rPr>
          <w:szCs w:val="28"/>
        </w:rPr>
        <w:t xml:space="preserve"> </w:t>
      </w:r>
      <w:r w:rsidR="00076CA9">
        <w:rPr>
          <w:szCs w:val="28"/>
        </w:rPr>
        <w:t>32 185,3</w:t>
      </w:r>
      <w:r w:rsidR="001062B8">
        <w:rPr>
          <w:szCs w:val="28"/>
        </w:rPr>
        <w:t xml:space="preserve">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076CA9">
        <w:rPr>
          <w:szCs w:val="28"/>
        </w:rPr>
        <w:t>34 092,0</w:t>
      </w:r>
      <w:r w:rsidR="00723F17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076CA9">
        <w:rPr>
          <w:szCs w:val="28"/>
        </w:rPr>
        <w:t>3</w:t>
      </w:r>
      <w:r w:rsidR="008D2BF6">
        <w:rPr>
          <w:szCs w:val="28"/>
        </w:rPr>
        <w:t>5</w:t>
      </w:r>
      <w:r w:rsidR="00076CA9">
        <w:rPr>
          <w:szCs w:val="28"/>
        </w:rPr>
        <w:t> 729,9</w:t>
      </w:r>
      <w:r w:rsidR="001062B8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соответственно. 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>Прогноз налоговых и неналоговых поступлений на 202</w:t>
      </w:r>
      <w:r w:rsidR="00076CA9">
        <w:rPr>
          <w:szCs w:val="28"/>
        </w:rPr>
        <w:t>2</w:t>
      </w:r>
      <w:r w:rsidRPr="008D2BF6">
        <w:rPr>
          <w:szCs w:val="28"/>
        </w:rPr>
        <w:t xml:space="preserve"> год и плановый период 202</w:t>
      </w:r>
      <w:r w:rsidR="00CB7FE2">
        <w:rPr>
          <w:szCs w:val="28"/>
        </w:rPr>
        <w:t>3</w:t>
      </w:r>
      <w:r w:rsidRPr="008D2BF6">
        <w:rPr>
          <w:szCs w:val="28"/>
        </w:rPr>
        <w:t xml:space="preserve"> и 202</w:t>
      </w:r>
      <w:r w:rsidR="00CB7FE2">
        <w:rPr>
          <w:szCs w:val="28"/>
        </w:rPr>
        <w:t>4</w:t>
      </w:r>
      <w:r w:rsidRPr="008D2BF6">
        <w:rPr>
          <w:szCs w:val="28"/>
        </w:rPr>
        <w:t xml:space="preserve"> годов формировался с учетом: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 xml:space="preserve">- показателей прогноза социально-экономического развития </w:t>
      </w:r>
      <w:r>
        <w:rPr>
          <w:szCs w:val="28"/>
        </w:rPr>
        <w:t>Зимовниковского сельского поселения</w:t>
      </w:r>
      <w:r w:rsidRPr="008D2BF6">
        <w:rPr>
          <w:szCs w:val="28"/>
        </w:rPr>
        <w:t xml:space="preserve"> на 202</w:t>
      </w:r>
      <w:r w:rsidR="00CB7FE2">
        <w:rPr>
          <w:szCs w:val="28"/>
        </w:rPr>
        <w:t>2</w:t>
      </w:r>
      <w:r w:rsidRPr="008D2BF6">
        <w:rPr>
          <w:szCs w:val="28"/>
        </w:rPr>
        <w:t>-202</w:t>
      </w:r>
      <w:r w:rsidR="00CB7FE2">
        <w:rPr>
          <w:szCs w:val="28"/>
        </w:rPr>
        <w:t>4</w:t>
      </w:r>
      <w:r w:rsidRPr="008D2BF6">
        <w:rPr>
          <w:szCs w:val="28"/>
        </w:rPr>
        <w:t xml:space="preserve"> годы;</w:t>
      </w:r>
    </w:p>
    <w:p w:rsidR="008D2BF6" w:rsidRP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 xml:space="preserve">- информации органов государственной статистики о социально-экономическом положении </w:t>
      </w:r>
      <w:r>
        <w:rPr>
          <w:szCs w:val="28"/>
        </w:rPr>
        <w:t>территории</w:t>
      </w:r>
      <w:r w:rsidRPr="008D2BF6">
        <w:rPr>
          <w:szCs w:val="28"/>
        </w:rPr>
        <w:t xml:space="preserve"> в текущем году;</w:t>
      </w:r>
    </w:p>
    <w:p w:rsidR="008D2BF6" w:rsidRDefault="008D2BF6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8D2BF6">
        <w:rPr>
          <w:szCs w:val="28"/>
        </w:rPr>
        <w:t>- фактически сложившейся динамики поступлений по текущему году.</w:t>
      </w:r>
    </w:p>
    <w:p w:rsidR="006C63CC" w:rsidRPr="00415FE6" w:rsidRDefault="006C63CC" w:rsidP="008D2BF6">
      <w:pPr>
        <w:tabs>
          <w:tab w:val="left" w:pos="851"/>
        </w:tabs>
        <w:ind w:firstLine="851"/>
        <w:jc w:val="both"/>
        <w:rPr>
          <w:szCs w:val="28"/>
        </w:rPr>
      </w:pPr>
      <w:r w:rsidRPr="006C63CC">
        <w:rPr>
          <w:szCs w:val="28"/>
        </w:rPr>
        <w:lastRenderedPageBreak/>
        <w:t xml:space="preserve">При формировании параметров </w:t>
      </w:r>
      <w:r>
        <w:rPr>
          <w:szCs w:val="28"/>
        </w:rPr>
        <w:t>местного</w:t>
      </w:r>
      <w:r w:rsidRPr="006C63CC">
        <w:rPr>
          <w:szCs w:val="28"/>
        </w:rPr>
        <w:t xml:space="preserve"> бюджета по доходам учтены мероприятия Плана по росту доходного потенциала </w:t>
      </w:r>
      <w:r>
        <w:rPr>
          <w:szCs w:val="28"/>
        </w:rPr>
        <w:t>Зимовниковского сельского поселения</w:t>
      </w:r>
      <w:r w:rsidRPr="006C63CC">
        <w:rPr>
          <w:szCs w:val="28"/>
        </w:rPr>
        <w:t xml:space="preserve"> и Плана по устранению неэффективных льгот (пониженных ставок по налогам).</w:t>
      </w:r>
    </w:p>
    <w:p w:rsidR="00F47277" w:rsidRPr="00B41C21" w:rsidRDefault="00F47277" w:rsidP="000E1116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D06787">
        <w:rPr>
          <w:szCs w:val="28"/>
        </w:rPr>
        <w:t>П</w:t>
      </w:r>
      <w:r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F47277" w:rsidRDefault="00F47277" w:rsidP="006C63CC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tab/>
      </w: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CB7FE2">
        <w:rPr>
          <w:szCs w:val="28"/>
        </w:rPr>
        <w:t>2</w:t>
      </w:r>
      <w:r>
        <w:rPr>
          <w:szCs w:val="28"/>
        </w:rPr>
        <w:t xml:space="preserve"> год прогнозируется в сумме </w:t>
      </w:r>
      <w:r w:rsidR="008533E4">
        <w:rPr>
          <w:szCs w:val="28"/>
        </w:rPr>
        <w:t>1</w:t>
      </w:r>
      <w:r w:rsidR="00CB7FE2">
        <w:rPr>
          <w:szCs w:val="28"/>
        </w:rPr>
        <w:t>3 532,9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</w:t>
      </w:r>
      <w:r w:rsidR="001062B8">
        <w:rPr>
          <w:szCs w:val="28"/>
        </w:rPr>
        <w:t>2</w:t>
      </w:r>
      <w:r w:rsidR="006C63CC">
        <w:rPr>
          <w:szCs w:val="28"/>
        </w:rPr>
        <w:t>2</w:t>
      </w:r>
      <w:r>
        <w:rPr>
          <w:szCs w:val="28"/>
        </w:rPr>
        <w:t xml:space="preserve"> и 20</w:t>
      </w:r>
      <w:r w:rsidR="0020485E">
        <w:rPr>
          <w:szCs w:val="28"/>
        </w:rPr>
        <w:t>2</w:t>
      </w:r>
      <w:r w:rsidR="006C63CC">
        <w:rPr>
          <w:szCs w:val="28"/>
        </w:rPr>
        <w:t>3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 xml:space="preserve"> 1</w:t>
      </w:r>
      <w:r w:rsidR="00CB7FE2">
        <w:rPr>
          <w:szCs w:val="28"/>
        </w:rPr>
        <w:t>4 949,7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</w:t>
      </w:r>
      <w:r w:rsidR="00CB7FE2">
        <w:rPr>
          <w:szCs w:val="28"/>
        </w:rPr>
        <w:t>6 585,2</w:t>
      </w:r>
      <w:r w:rsidR="001062B8">
        <w:rPr>
          <w:szCs w:val="28"/>
        </w:rPr>
        <w:t xml:space="preserve">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8533E4" w:rsidRPr="00AA058A" w:rsidRDefault="008533E4" w:rsidP="008533E4">
      <w:pPr>
        <w:ind w:firstLine="708"/>
        <w:jc w:val="both"/>
      </w:pPr>
      <w:r w:rsidRPr="00AA058A">
        <w:t>В основу расчета поступления налога на доходы физических лиц приняты прогнозируемые на 20</w:t>
      </w:r>
      <w:r w:rsidR="001062B8">
        <w:t>2</w:t>
      </w:r>
      <w:r w:rsidR="00CB7FE2">
        <w:t>2</w:t>
      </w:r>
      <w:r w:rsidRPr="00AA058A">
        <w:t>-202</w:t>
      </w:r>
      <w:r w:rsidR="00CB7FE2">
        <w:t>4</w:t>
      </w:r>
      <w:r w:rsidRPr="00AA058A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 </w:t>
      </w:r>
      <w:r w:rsidR="001062B8">
        <w:t>.</w:t>
      </w:r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1062B8">
        <w:t xml:space="preserve"> </w:t>
      </w:r>
      <w:r>
        <w:t>налоговых баз по суммам доходов, подлежащих налогообложению.</w:t>
      </w:r>
    </w:p>
    <w:p w:rsidR="00431D3C" w:rsidRDefault="00431D3C" w:rsidP="00914442">
      <w:pPr>
        <w:ind w:firstLine="708"/>
        <w:jc w:val="both"/>
        <w:rPr>
          <w:b/>
          <w:i/>
          <w:szCs w:val="28"/>
        </w:rPr>
      </w:pPr>
    </w:p>
    <w:p w:rsidR="00914442" w:rsidRDefault="00431D3C" w:rsidP="00914442">
      <w:pPr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</w:t>
      </w:r>
      <w:r w:rsidR="00914442"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 w:rsidR="001062B8">
        <w:t xml:space="preserve"> </w:t>
      </w:r>
      <w:r>
        <w:rPr>
          <w:szCs w:val="28"/>
        </w:rPr>
        <w:t>на 20</w:t>
      </w:r>
      <w:r w:rsidR="001062B8">
        <w:rPr>
          <w:szCs w:val="28"/>
        </w:rPr>
        <w:t>2</w:t>
      </w:r>
      <w:r w:rsidR="00CB7FE2">
        <w:rPr>
          <w:szCs w:val="28"/>
        </w:rPr>
        <w:t>2</w:t>
      </w:r>
      <w:r>
        <w:rPr>
          <w:szCs w:val="28"/>
        </w:rPr>
        <w:t xml:space="preserve"> год прогнозируется в сумме </w:t>
      </w:r>
      <w:r w:rsidR="00CB7FE2">
        <w:rPr>
          <w:szCs w:val="28"/>
        </w:rPr>
        <w:t>7 692,9</w:t>
      </w:r>
      <w:r>
        <w:rPr>
          <w:szCs w:val="28"/>
        </w:rPr>
        <w:t xml:space="preserve"> тыс. рублей и на плановый период 20</w:t>
      </w:r>
      <w:r w:rsidR="001062B8">
        <w:rPr>
          <w:szCs w:val="28"/>
        </w:rPr>
        <w:t>2</w:t>
      </w:r>
      <w:r w:rsidR="00CB7FE2">
        <w:rPr>
          <w:szCs w:val="28"/>
        </w:rPr>
        <w:t>3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CB7FE2">
        <w:rPr>
          <w:szCs w:val="28"/>
        </w:rPr>
        <w:t>4</w:t>
      </w:r>
      <w:r>
        <w:rPr>
          <w:szCs w:val="28"/>
        </w:rPr>
        <w:t xml:space="preserve"> годов в сумме </w:t>
      </w:r>
      <w:r w:rsidR="00CB7FE2">
        <w:rPr>
          <w:szCs w:val="28"/>
        </w:rPr>
        <w:t>7 692,9</w:t>
      </w:r>
      <w:r>
        <w:rPr>
          <w:szCs w:val="28"/>
        </w:rPr>
        <w:t xml:space="preserve"> тыс. рублей и </w:t>
      </w:r>
      <w:r w:rsidR="00CB7FE2">
        <w:rPr>
          <w:szCs w:val="28"/>
        </w:rPr>
        <w:t>7 692,9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="00286F5C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1062B8">
        <w:rPr>
          <w:szCs w:val="28"/>
        </w:rPr>
        <w:t>2</w:t>
      </w:r>
      <w:r w:rsidR="00CB7FE2">
        <w:rPr>
          <w:szCs w:val="28"/>
        </w:rPr>
        <w:t>2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CB7FE2">
        <w:rPr>
          <w:szCs w:val="28"/>
        </w:rPr>
        <w:t>3</w:t>
      </w:r>
      <w:r w:rsidR="00360CC6">
        <w:rPr>
          <w:szCs w:val="28"/>
        </w:rPr>
        <w:t xml:space="preserve"> и 202</w:t>
      </w:r>
      <w:r w:rsidR="00CB7FE2">
        <w:rPr>
          <w:szCs w:val="28"/>
        </w:rPr>
        <w:t>4</w:t>
      </w:r>
      <w:r>
        <w:rPr>
          <w:szCs w:val="28"/>
        </w:rPr>
        <w:t xml:space="preserve"> годов</w:t>
      </w:r>
      <w:r w:rsidRPr="00740457">
        <w:rPr>
          <w:szCs w:val="28"/>
        </w:rPr>
        <w:t xml:space="preserve">, произведена исходя из </w:t>
      </w:r>
      <w:r w:rsidR="00CB7FE2">
        <w:rPr>
          <w:szCs w:val="28"/>
        </w:rPr>
        <w:t>среднего показателя</w:t>
      </w:r>
      <w:r w:rsidRPr="00740457">
        <w:rPr>
          <w:szCs w:val="28"/>
        </w:rPr>
        <w:t xml:space="preserve"> налогов</w:t>
      </w:r>
      <w:r w:rsidR="00CB7FE2">
        <w:rPr>
          <w:szCs w:val="28"/>
        </w:rPr>
        <w:t>ых</w:t>
      </w:r>
      <w:r w:rsidRPr="00740457">
        <w:rPr>
          <w:szCs w:val="28"/>
        </w:rPr>
        <w:t xml:space="preserve"> баз организаций, индивидуальных предпринимателей и крестьянских(фермерских) хозяйств </w:t>
      </w:r>
      <w:r w:rsidR="00CB7FE2">
        <w:rPr>
          <w:szCs w:val="28"/>
        </w:rPr>
        <w:t xml:space="preserve">за три предшествующих налоговых периода </w:t>
      </w:r>
      <w:r w:rsidRPr="00740457">
        <w:rPr>
          <w:szCs w:val="28"/>
        </w:rPr>
        <w:t xml:space="preserve">в сумме </w:t>
      </w:r>
      <w:r w:rsidR="00CB7FE2">
        <w:rPr>
          <w:szCs w:val="28"/>
        </w:rPr>
        <w:t>329883,3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CB7FE2">
        <w:rPr>
          <w:szCs w:val="28"/>
        </w:rPr>
        <w:t>5,83</w:t>
      </w:r>
      <w:r w:rsidR="006C63CC">
        <w:rPr>
          <w:szCs w:val="28"/>
        </w:rPr>
        <w:t xml:space="preserve">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Налог на имущество физических лиц</w:t>
      </w:r>
    </w:p>
    <w:p w:rsidR="008533E4" w:rsidRDefault="00CB7FE2" w:rsidP="00295358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914442"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="00914442" w:rsidRPr="00125A87">
        <w:rPr>
          <w:szCs w:val="28"/>
        </w:rPr>
        <w:t>на 20</w:t>
      </w:r>
      <w:r w:rsidR="00007602">
        <w:rPr>
          <w:szCs w:val="28"/>
        </w:rPr>
        <w:t>2</w:t>
      </w:r>
      <w:r>
        <w:rPr>
          <w:szCs w:val="28"/>
        </w:rPr>
        <w:t>2</w:t>
      </w:r>
      <w:r w:rsidR="00914442" w:rsidRPr="00125A87">
        <w:rPr>
          <w:szCs w:val="28"/>
        </w:rPr>
        <w:t xml:space="preserve"> год</w:t>
      </w:r>
      <w:r w:rsidR="00914442">
        <w:rPr>
          <w:szCs w:val="28"/>
        </w:rPr>
        <w:t xml:space="preserve"> в сумме </w:t>
      </w:r>
      <w:r w:rsidR="008533E4">
        <w:rPr>
          <w:szCs w:val="28"/>
        </w:rPr>
        <w:t>1</w:t>
      </w:r>
      <w:r>
        <w:rPr>
          <w:szCs w:val="28"/>
        </w:rPr>
        <w:t>946,0</w:t>
      </w:r>
      <w:r w:rsidR="00914442">
        <w:rPr>
          <w:szCs w:val="28"/>
        </w:rPr>
        <w:t xml:space="preserve">  и на плановый период 20</w:t>
      </w:r>
      <w:r w:rsidR="00007602">
        <w:rPr>
          <w:szCs w:val="28"/>
        </w:rPr>
        <w:t>2</w:t>
      </w:r>
      <w:r>
        <w:rPr>
          <w:szCs w:val="28"/>
        </w:rPr>
        <w:t>3</w:t>
      </w:r>
      <w:r w:rsidR="00914442">
        <w:rPr>
          <w:szCs w:val="28"/>
        </w:rPr>
        <w:t xml:space="preserve"> и 20</w:t>
      </w:r>
      <w:r w:rsidR="00360CC6">
        <w:rPr>
          <w:szCs w:val="28"/>
        </w:rPr>
        <w:t>2</w:t>
      </w:r>
      <w:r>
        <w:rPr>
          <w:szCs w:val="28"/>
        </w:rPr>
        <w:t>4</w:t>
      </w:r>
      <w:r w:rsidR="00914442">
        <w:rPr>
          <w:szCs w:val="28"/>
        </w:rPr>
        <w:t xml:space="preserve"> годов</w:t>
      </w:r>
      <w:r w:rsidR="00914442" w:rsidRPr="00F9685D">
        <w:rPr>
          <w:szCs w:val="28"/>
        </w:rPr>
        <w:t xml:space="preserve">  в сумме </w:t>
      </w:r>
      <w:r>
        <w:rPr>
          <w:szCs w:val="28"/>
        </w:rPr>
        <w:t xml:space="preserve">2 432,5 </w:t>
      </w:r>
      <w:r w:rsidR="006C63CC">
        <w:rPr>
          <w:szCs w:val="28"/>
        </w:rPr>
        <w:t>тыс. рублей и 2</w:t>
      </w:r>
      <w:r>
        <w:rPr>
          <w:szCs w:val="28"/>
        </w:rPr>
        <w:t> 432,5</w:t>
      </w:r>
      <w:r w:rsidR="006C63CC">
        <w:rPr>
          <w:szCs w:val="28"/>
        </w:rPr>
        <w:t xml:space="preserve"> тыс. рублей соответственно</w:t>
      </w:r>
      <w:r w:rsidR="008533E4">
        <w:rPr>
          <w:szCs w:val="28"/>
        </w:rPr>
        <w:t xml:space="preserve"> произведена исходя из:</w:t>
      </w:r>
    </w:p>
    <w:p w:rsidR="00295358" w:rsidRDefault="008533E4" w:rsidP="00295358">
      <w:pPr>
        <w:jc w:val="both"/>
        <w:rPr>
          <w:szCs w:val="28"/>
        </w:rPr>
      </w:pPr>
      <w:r>
        <w:rPr>
          <w:szCs w:val="28"/>
        </w:rPr>
        <w:lastRenderedPageBreak/>
        <w:t xml:space="preserve">         - </w:t>
      </w:r>
      <w:r w:rsidR="00295358" w:rsidRPr="00F9685D">
        <w:rPr>
          <w:szCs w:val="28"/>
        </w:rPr>
        <w:t xml:space="preserve">оценки </w:t>
      </w:r>
      <w:r w:rsidR="00295358">
        <w:rPr>
          <w:szCs w:val="28"/>
        </w:rPr>
        <w:t xml:space="preserve">кадастровой </w:t>
      </w:r>
      <w:r w:rsidR="00295358"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CB7FE2">
        <w:rPr>
          <w:szCs w:val="28"/>
        </w:rPr>
        <w:t xml:space="preserve">3847498,0 </w:t>
      </w:r>
      <w:r w:rsidR="00295358" w:rsidRPr="00F9685D">
        <w:rPr>
          <w:szCs w:val="28"/>
        </w:rPr>
        <w:t>тыс. руб.;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8B7161">
        <w:rPr>
          <w:szCs w:val="28"/>
        </w:rPr>
        <w:t>2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8B7161">
        <w:rPr>
          <w:szCs w:val="28"/>
        </w:rPr>
        <w:t>3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8B7161">
        <w:rPr>
          <w:szCs w:val="28"/>
        </w:rPr>
        <w:t>4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из: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>из суммарной кадастровой стоимости земельных участков сельскохозяйственного  назначения</w:t>
      </w:r>
      <w:r w:rsidR="000F1013">
        <w:rPr>
          <w:szCs w:val="28"/>
        </w:rPr>
        <w:t xml:space="preserve"> и ограниченных в обороте участков</w:t>
      </w:r>
      <w:r w:rsidRPr="00F9685D">
        <w:rPr>
          <w:szCs w:val="28"/>
        </w:rPr>
        <w:t xml:space="preserve"> </w:t>
      </w:r>
      <w:r>
        <w:rPr>
          <w:szCs w:val="28"/>
        </w:rPr>
        <w:t>(</w:t>
      </w:r>
      <w:r w:rsidR="008B7161">
        <w:rPr>
          <w:szCs w:val="28"/>
        </w:rPr>
        <w:t>1354225,8</w:t>
      </w:r>
      <w:r>
        <w:rPr>
          <w:szCs w:val="28"/>
        </w:rPr>
        <w:t xml:space="preserve">  тыс. рублей – для физических лиц и юридических лиц);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8B7161">
        <w:rPr>
          <w:szCs w:val="28"/>
        </w:rPr>
        <w:t>329604,8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суммы льготы   </w:t>
      </w:r>
      <w:r w:rsidR="008B7161">
        <w:rPr>
          <w:szCs w:val="28"/>
        </w:rPr>
        <w:t>630,0</w:t>
      </w:r>
      <w:r w:rsidR="006326EA">
        <w:rPr>
          <w:szCs w:val="28"/>
        </w:rPr>
        <w:t xml:space="preserve">  тыс. руб.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</w:t>
      </w:r>
      <w:r w:rsidR="008B7161">
        <w:rPr>
          <w:szCs w:val="28"/>
        </w:rPr>
        <w:t>2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8B7161">
        <w:rPr>
          <w:szCs w:val="28"/>
        </w:rPr>
        <w:t>8376,7</w:t>
      </w:r>
      <w:r w:rsidR="000F1013">
        <w:rPr>
          <w:szCs w:val="28"/>
        </w:rPr>
        <w:t xml:space="preserve"> тыс. рублей</w:t>
      </w:r>
      <w:r w:rsidR="00007602">
        <w:rPr>
          <w:szCs w:val="28"/>
        </w:rPr>
        <w:t xml:space="preserve"> </w:t>
      </w:r>
      <w:r>
        <w:rPr>
          <w:szCs w:val="28"/>
        </w:rPr>
        <w:t xml:space="preserve"> и на плановый период 20</w:t>
      </w:r>
      <w:r w:rsidR="006326EA">
        <w:rPr>
          <w:szCs w:val="28"/>
        </w:rPr>
        <w:t>2</w:t>
      </w:r>
      <w:r w:rsidR="008B7161">
        <w:rPr>
          <w:szCs w:val="28"/>
        </w:rPr>
        <w:t>3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8B7161">
        <w:rPr>
          <w:szCs w:val="28"/>
        </w:rPr>
        <w:t>4</w:t>
      </w:r>
      <w:r>
        <w:rPr>
          <w:szCs w:val="28"/>
        </w:rPr>
        <w:t xml:space="preserve"> годов прогнозируется в сумме </w:t>
      </w:r>
      <w:r w:rsidR="008B7161">
        <w:rPr>
          <w:szCs w:val="28"/>
        </w:rPr>
        <w:t>8376,7</w:t>
      </w:r>
      <w:r>
        <w:rPr>
          <w:szCs w:val="28"/>
        </w:rPr>
        <w:t xml:space="preserve"> тыс. рублей.</w:t>
      </w:r>
    </w:p>
    <w:p w:rsidR="00F47277" w:rsidRDefault="00F47277" w:rsidP="00E55162">
      <w:pPr>
        <w:jc w:val="both"/>
        <w:rPr>
          <w:b/>
          <w:i/>
          <w:szCs w:val="28"/>
        </w:rPr>
      </w:pP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</w:t>
      </w:r>
      <w:r w:rsidR="00007602">
        <w:rPr>
          <w:rFonts w:cs="Arial"/>
        </w:rPr>
        <w:t>2</w:t>
      </w:r>
      <w:r w:rsidR="008B7161">
        <w:rPr>
          <w:rFonts w:cs="Arial"/>
        </w:rPr>
        <w:t>2</w:t>
      </w:r>
      <w:r w:rsidRPr="00AB5452">
        <w:rPr>
          <w:rFonts w:cs="Arial"/>
        </w:rPr>
        <w:t xml:space="preserve"> год прогнозируются в сумме </w:t>
      </w:r>
      <w:r w:rsidR="008B7161">
        <w:rPr>
          <w:rFonts w:cs="Arial"/>
        </w:rPr>
        <w:t>561,4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</w:t>
      </w:r>
      <w:r w:rsidR="00007602">
        <w:rPr>
          <w:rFonts w:cs="Arial"/>
        </w:rPr>
        <w:t>2</w:t>
      </w:r>
      <w:r w:rsidR="008B7161">
        <w:rPr>
          <w:rFonts w:cs="Arial"/>
        </w:rPr>
        <w:t>3</w:t>
      </w:r>
      <w:r w:rsidR="008C2C50">
        <w:rPr>
          <w:rFonts w:cs="Arial"/>
        </w:rPr>
        <w:t xml:space="preserve"> год в сумме </w:t>
      </w:r>
      <w:r w:rsidR="008B7161">
        <w:rPr>
          <w:rFonts w:cs="Arial"/>
        </w:rPr>
        <w:t>561,4</w:t>
      </w:r>
      <w:r w:rsidR="008C2C50">
        <w:rPr>
          <w:rFonts w:cs="Arial"/>
        </w:rPr>
        <w:t xml:space="preserve"> тыс. рублей, на 20</w:t>
      </w:r>
      <w:r w:rsidR="004B6402">
        <w:rPr>
          <w:rFonts w:cs="Arial"/>
        </w:rPr>
        <w:t>2</w:t>
      </w:r>
      <w:r w:rsidR="008B7161">
        <w:rPr>
          <w:rFonts w:cs="Arial"/>
        </w:rPr>
        <w:t>4</w:t>
      </w:r>
      <w:r w:rsidR="008C2C50">
        <w:rPr>
          <w:rFonts w:cs="Arial"/>
        </w:rPr>
        <w:t xml:space="preserve"> год в сумме </w:t>
      </w:r>
      <w:r w:rsidR="008B7161">
        <w:rPr>
          <w:rFonts w:cs="Arial"/>
        </w:rPr>
        <w:t>561,4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8B7161">
            <w:pPr>
              <w:jc w:val="right"/>
            </w:pPr>
            <w:r>
              <w:t>20</w:t>
            </w:r>
            <w:r w:rsidR="00007602">
              <w:t>2</w:t>
            </w:r>
            <w:r w:rsidR="008B7161">
              <w:t>2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8B7161" w:rsidP="008B7161">
            <w:pPr>
              <w:jc w:val="both"/>
            </w:pPr>
            <w:r>
              <w:t xml:space="preserve">     </w:t>
            </w:r>
            <w:r w:rsidR="008C2C50">
              <w:t>20</w:t>
            </w:r>
            <w:r w:rsidR="006326EA">
              <w:t>2</w:t>
            </w:r>
            <w:r>
              <w:t>3</w:t>
            </w:r>
            <w:r w:rsidR="008C2C50">
              <w:t xml:space="preserve"> год</w:t>
            </w:r>
            <w:r>
              <w:t xml:space="preserve"> </w:t>
            </w:r>
          </w:p>
        </w:tc>
        <w:tc>
          <w:tcPr>
            <w:tcW w:w="1796" w:type="dxa"/>
          </w:tcPr>
          <w:p w:rsidR="008C2C50" w:rsidRDefault="008B7161" w:rsidP="008B7161">
            <w:pPr>
              <w:jc w:val="both"/>
            </w:pPr>
            <w:r>
              <w:t xml:space="preserve">     </w:t>
            </w:r>
            <w:r w:rsidR="008C2C50">
              <w:t>20</w:t>
            </w:r>
            <w:r w:rsidR="00CE7FC2">
              <w:t>2</w:t>
            </w:r>
            <w:r>
              <w:t>4</w:t>
            </w:r>
            <w:r w:rsidR="008C2C50">
              <w:t xml:space="preserve"> год</w:t>
            </w:r>
          </w:p>
        </w:tc>
      </w:tr>
      <w:tr w:rsidR="00007602" w:rsidRPr="00AB5452" w:rsidTr="008C2C50">
        <w:tc>
          <w:tcPr>
            <w:tcW w:w="5153" w:type="dxa"/>
          </w:tcPr>
          <w:p w:rsidR="00007602" w:rsidRPr="00AB5452" w:rsidRDefault="00007602" w:rsidP="00AB5452">
            <w:pPr>
              <w:jc w:val="both"/>
            </w:pPr>
            <w:r>
              <w:t>От сдачи в аренду земельных участков</w:t>
            </w:r>
          </w:p>
        </w:tc>
        <w:tc>
          <w:tcPr>
            <w:tcW w:w="1401" w:type="dxa"/>
          </w:tcPr>
          <w:p w:rsidR="00007602" w:rsidRDefault="0085543E" w:rsidP="006326EA">
            <w:pPr>
              <w:jc w:val="center"/>
            </w:pPr>
            <w:r>
              <w:t>207,4</w:t>
            </w:r>
          </w:p>
        </w:tc>
        <w:tc>
          <w:tcPr>
            <w:tcW w:w="1821" w:type="dxa"/>
          </w:tcPr>
          <w:p w:rsidR="00007602" w:rsidRDefault="007858C9" w:rsidP="0085543E">
            <w:r>
              <w:t xml:space="preserve">      </w:t>
            </w:r>
            <w:r w:rsidR="0085543E">
              <w:t>207,4</w:t>
            </w:r>
          </w:p>
        </w:tc>
        <w:tc>
          <w:tcPr>
            <w:tcW w:w="1796" w:type="dxa"/>
          </w:tcPr>
          <w:p w:rsidR="00007602" w:rsidRDefault="0085543E" w:rsidP="00A41EC6">
            <w:pPr>
              <w:jc w:val="center"/>
            </w:pPr>
            <w:r>
              <w:t>207,4</w:t>
            </w:r>
          </w:p>
        </w:tc>
      </w:tr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8C2C50" w:rsidRPr="00AB5452" w:rsidRDefault="0085543E" w:rsidP="000F1013">
            <w:pPr>
              <w:jc w:val="center"/>
            </w:pPr>
            <w:r>
              <w:t>354,0</w:t>
            </w:r>
          </w:p>
        </w:tc>
        <w:tc>
          <w:tcPr>
            <w:tcW w:w="1821" w:type="dxa"/>
          </w:tcPr>
          <w:p w:rsidR="008C2C50" w:rsidRPr="00AB5452" w:rsidRDefault="006326EA" w:rsidP="0085543E">
            <w:r>
              <w:t xml:space="preserve">     </w:t>
            </w:r>
            <w:r w:rsidR="007858C9">
              <w:t xml:space="preserve"> </w:t>
            </w:r>
            <w:r w:rsidR="0085543E">
              <w:t>354,0</w:t>
            </w:r>
          </w:p>
        </w:tc>
        <w:tc>
          <w:tcPr>
            <w:tcW w:w="1796" w:type="dxa"/>
          </w:tcPr>
          <w:p w:rsidR="008C2C50" w:rsidRPr="00AB5452" w:rsidRDefault="000F1013" w:rsidP="0085543E">
            <w:pPr>
              <w:jc w:val="center"/>
            </w:pPr>
            <w:r>
              <w:t>3</w:t>
            </w:r>
            <w:r w:rsidR="0085543E">
              <w:t>54,0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>В составе неналоговых доходов местного бюджета на 20</w:t>
      </w:r>
      <w:r w:rsidR="007858C9">
        <w:rPr>
          <w:rFonts w:cs="Arial"/>
        </w:rPr>
        <w:t>2</w:t>
      </w:r>
      <w:r w:rsidR="0085543E">
        <w:rPr>
          <w:rFonts w:cs="Arial"/>
        </w:rPr>
        <w:t>2</w:t>
      </w:r>
      <w:r w:rsidR="007858C9">
        <w:rPr>
          <w:rFonts w:cs="Arial"/>
        </w:rPr>
        <w:t xml:space="preserve"> </w:t>
      </w:r>
      <w:r w:rsidR="0015103C" w:rsidRPr="0015103C">
        <w:rPr>
          <w:rFonts w:cs="Arial"/>
        </w:rPr>
        <w:t>и на плановый период 20</w:t>
      </w:r>
      <w:r w:rsidR="006326EA">
        <w:rPr>
          <w:rFonts w:cs="Arial"/>
        </w:rPr>
        <w:t>2</w:t>
      </w:r>
      <w:r w:rsidR="0085543E">
        <w:rPr>
          <w:rFonts w:cs="Arial"/>
        </w:rPr>
        <w:t>3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</w:t>
      </w:r>
      <w:r w:rsidR="0085543E">
        <w:rPr>
          <w:rFonts w:cs="Arial"/>
        </w:rPr>
        <w:t>4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 xml:space="preserve">- доходы от оказания платных услуг (работ) и компенсации затрат государства </w:t>
      </w:r>
      <w:r w:rsidR="00F64C7E" w:rsidRPr="00AB5452">
        <w:rPr>
          <w:rFonts w:cs="Arial"/>
        </w:rPr>
        <w:t>на 20</w:t>
      </w:r>
      <w:r w:rsidR="007858C9">
        <w:rPr>
          <w:rFonts w:cs="Arial"/>
        </w:rPr>
        <w:t>2</w:t>
      </w:r>
      <w:r w:rsidR="00CB1738">
        <w:rPr>
          <w:rFonts w:cs="Arial"/>
        </w:rPr>
        <w:t>2</w:t>
      </w:r>
      <w:r w:rsidR="00F64C7E" w:rsidRPr="00AB5452">
        <w:rPr>
          <w:rFonts w:cs="Arial"/>
        </w:rPr>
        <w:t xml:space="preserve"> год прогнозируются в сумме </w:t>
      </w:r>
      <w:r w:rsidR="00F64C7E">
        <w:rPr>
          <w:rFonts w:cs="Arial"/>
        </w:rPr>
        <w:t>6</w:t>
      </w:r>
      <w:r w:rsidR="00CB1738">
        <w:rPr>
          <w:rFonts w:cs="Arial"/>
        </w:rPr>
        <w:t>5</w:t>
      </w:r>
      <w:r w:rsidR="00F64C7E">
        <w:rPr>
          <w:rFonts w:cs="Arial"/>
        </w:rPr>
        <w:t>,0</w:t>
      </w:r>
      <w:r w:rsidR="00F64C7E" w:rsidRPr="00AB5452">
        <w:rPr>
          <w:rFonts w:cs="Arial"/>
        </w:rPr>
        <w:t xml:space="preserve"> тыс. рублей,</w:t>
      </w:r>
      <w:r w:rsidR="00F64C7E">
        <w:rPr>
          <w:rFonts w:cs="Arial"/>
        </w:rPr>
        <w:t xml:space="preserve"> на 20</w:t>
      </w:r>
      <w:r w:rsidR="007858C9">
        <w:rPr>
          <w:rFonts w:cs="Arial"/>
        </w:rPr>
        <w:t>2</w:t>
      </w:r>
      <w:r w:rsidR="00CB1738">
        <w:rPr>
          <w:rFonts w:cs="Arial"/>
        </w:rPr>
        <w:t>3</w:t>
      </w:r>
      <w:r w:rsidR="00F64C7E">
        <w:rPr>
          <w:rFonts w:cs="Arial"/>
        </w:rPr>
        <w:t xml:space="preserve"> год в сумме 6</w:t>
      </w:r>
      <w:r w:rsidR="00CB1738">
        <w:rPr>
          <w:rFonts w:cs="Arial"/>
        </w:rPr>
        <w:t>8</w:t>
      </w:r>
      <w:r w:rsidR="007858C9">
        <w:rPr>
          <w:rFonts w:cs="Arial"/>
        </w:rPr>
        <w:t>,0</w:t>
      </w:r>
      <w:r w:rsidR="00F64C7E">
        <w:rPr>
          <w:rFonts w:cs="Arial"/>
        </w:rPr>
        <w:t xml:space="preserve"> тыс. рублей, на 202</w:t>
      </w:r>
      <w:r w:rsidR="00CB1738">
        <w:rPr>
          <w:rFonts w:cs="Arial"/>
        </w:rPr>
        <w:t>4</w:t>
      </w:r>
      <w:r w:rsidR="00F64C7E">
        <w:rPr>
          <w:rFonts w:cs="Arial"/>
        </w:rPr>
        <w:t xml:space="preserve"> год в сумме </w:t>
      </w:r>
      <w:r w:rsidR="00CB1738">
        <w:rPr>
          <w:rFonts w:cs="Arial"/>
        </w:rPr>
        <w:t>70</w:t>
      </w:r>
      <w:r w:rsidR="00F64C7E">
        <w:rPr>
          <w:rFonts w:cs="Arial"/>
        </w:rPr>
        <w:t>,0 тыс. рублей</w:t>
      </w:r>
      <w:r w:rsidR="00F64C7E" w:rsidRPr="00AB5452">
        <w:rPr>
          <w:rFonts w:cs="Arial"/>
        </w:rPr>
        <w:t>.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CB1738">
        <w:rPr>
          <w:rFonts w:cs="Arial"/>
        </w:rPr>
        <w:t>10,4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</w:t>
      </w:r>
      <w:r w:rsidR="00C72AF7">
        <w:rPr>
          <w:rFonts w:cs="Arial"/>
        </w:rPr>
        <w:t>2</w:t>
      </w:r>
      <w:r w:rsidR="00CB1738">
        <w:rPr>
          <w:rFonts w:cs="Arial"/>
        </w:rPr>
        <w:t>2</w:t>
      </w:r>
      <w:r w:rsidR="006326EA">
        <w:rPr>
          <w:rFonts w:cs="Arial"/>
        </w:rPr>
        <w:t xml:space="preserve"> году, </w:t>
      </w:r>
      <w:r w:rsidR="00CB1738">
        <w:rPr>
          <w:rFonts w:cs="Arial"/>
        </w:rPr>
        <w:t>10,8</w:t>
      </w:r>
      <w:r w:rsidR="0015103C">
        <w:rPr>
          <w:rFonts w:cs="Arial"/>
        </w:rPr>
        <w:t xml:space="preserve"> тыс. рублей в 20</w:t>
      </w:r>
      <w:r w:rsidR="006326EA">
        <w:rPr>
          <w:rFonts w:cs="Arial"/>
        </w:rPr>
        <w:t>2</w:t>
      </w:r>
      <w:r w:rsidR="00CB1738">
        <w:rPr>
          <w:rFonts w:cs="Arial"/>
        </w:rPr>
        <w:t>3</w:t>
      </w:r>
      <w:r w:rsidR="00A41EC6">
        <w:rPr>
          <w:rFonts w:cs="Arial"/>
        </w:rPr>
        <w:t xml:space="preserve"> году</w:t>
      </w:r>
      <w:r w:rsidR="006326EA">
        <w:rPr>
          <w:rFonts w:cs="Arial"/>
        </w:rPr>
        <w:t xml:space="preserve"> и  </w:t>
      </w:r>
      <w:r w:rsidR="00CB1738">
        <w:rPr>
          <w:rFonts w:cs="Arial"/>
        </w:rPr>
        <w:t>11,2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</w:t>
      </w:r>
      <w:r w:rsidR="00CB1738">
        <w:rPr>
          <w:rFonts w:cs="Arial"/>
        </w:rPr>
        <w:t>4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6326EA" w:rsidRDefault="006326E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F64C7E">
        <w:t xml:space="preserve"> </w:t>
      </w:r>
      <w:r>
        <w:t>предлагаются</w:t>
      </w:r>
      <w:r w:rsidRPr="00AB675A">
        <w:t xml:space="preserve"> на 20</w:t>
      </w:r>
      <w:r w:rsidR="007858C9">
        <w:t>2</w:t>
      </w:r>
      <w:r w:rsidR="00CB1738">
        <w:t>2</w:t>
      </w:r>
      <w:r w:rsidRPr="00AB675A">
        <w:t xml:space="preserve"> год </w:t>
      </w:r>
      <w:r w:rsidR="008C666B">
        <w:t>–</w:t>
      </w:r>
      <w:r w:rsidR="007858C9">
        <w:t xml:space="preserve"> </w:t>
      </w:r>
      <w:r w:rsidR="00CB1738">
        <w:t>64 578,7</w:t>
      </w:r>
      <w:r w:rsidR="008C666B">
        <w:t xml:space="preserve"> тыс</w:t>
      </w:r>
      <w:r w:rsidRPr="00AB675A">
        <w:t>. рублей, на 20</w:t>
      </w:r>
      <w:r w:rsidR="006326EA">
        <w:t>2</w:t>
      </w:r>
      <w:r w:rsidR="00CB1738">
        <w:t xml:space="preserve">3 </w:t>
      </w:r>
      <w:r>
        <w:t>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CB1738">
        <w:t>14 856,9</w:t>
      </w:r>
      <w:r w:rsidR="00F64C7E">
        <w:t xml:space="preserve"> </w:t>
      </w:r>
      <w:r w:rsidR="008C666B">
        <w:t>тыс</w:t>
      </w:r>
      <w:r w:rsidRPr="00AB675A">
        <w:t>. рублей, на 20</w:t>
      </w:r>
      <w:r w:rsidR="00A41EC6">
        <w:t>2</w:t>
      </w:r>
      <w:r w:rsidR="00CB1738">
        <w:t>4</w:t>
      </w:r>
      <w:r>
        <w:t xml:space="preserve"> 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C72AF7">
        <w:t>1</w:t>
      </w:r>
      <w:r w:rsidR="00EE5504">
        <w:t>3</w:t>
      </w:r>
      <w:r w:rsidR="00CB1738">
        <w:t> 371,2</w:t>
      </w:r>
      <w:r w:rsidR="00F64C7E">
        <w:t xml:space="preserve"> </w:t>
      </w:r>
      <w:r w:rsidR="008C666B">
        <w:t>тыс</w:t>
      </w:r>
      <w:r w:rsidRPr="00AB675A">
        <w:t>. рублей.</w:t>
      </w: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2AF7">
        <w:rPr>
          <w:szCs w:val="28"/>
        </w:rPr>
        <w:t>2</w:t>
      </w:r>
      <w:r w:rsidR="00CB1738">
        <w:rPr>
          <w:szCs w:val="28"/>
        </w:rPr>
        <w:t>2</w:t>
      </w:r>
      <w:r w:rsidR="0015103C">
        <w:rPr>
          <w:szCs w:val="28"/>
        </w:rPr>
        <w:t xml:space="preserve"> год в объеме</w:t>
      </w:r>
      <w:r w:rsidR="007858C9">
        <w:rPr>
          <w:szCs w:val="28"/>
        </w:rPr>
        <w:t xml:space="preserve"> </w:t>
      </w:r>
      <w:r w:rsidR="00C72AF7">
        <w:rPr>
          <w:szCs w:val="28"/>
        </w:rPr>
        <w:t>1</w:t>
      </w:r>
      <w:r w:rsidR="00CB1738">
        <w:rPr>
          <w:szCs w:val="28"/>
        </w:rPr>
        <w:t>8 570,9</w:t>
      </w:r>
      <w:r w:rsidR="007858C9">
        <w:rPr>
          <w:szCs w:val="28"/>
        </w:rPr>
        <w:t xml:space="preserve"> </w:t>
      </w:r>
      <w:r w:rsidRPr="008C666B">
        <w:rPr>
          <w:szCs w:val="28"/>
        </w:rPr>
        <w:t xml:space="preserve"> тыс. рублей. </w:t>
      </w:r>
      <w:r w:rsidR="00F64C7E">
        <w:rPr>
          <w:szCs w:val="28"/>
        </w:rPr>
        <w:t>О общем объеме дотации предусмотрены средства на повышение оплаты труда отдельных категорий работников бюджетной сферы в рамках реализации указов Президента РФ 2012 года.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30F7">
        <w:rPr>
          <w:szCs w:val="28"/>
        </w:rPr>
        <w:t>2</w:t>
      </w:r>
      <w:r w:rsidR="00CB1738">
        <w:rPr>
          <w:szCs w:val="28"/>
        </w:rPr>
        <w:t>3</w:t>
      </w:r>
      <w:r w:rsidR="00C730F7">
        <w:rPr>
          <w:szCs w:val="28"/>
        </w:rPr>
        <w:t xml:space="preserve"> год в объеме </w:t>
      </w:r>
      <w:r w:rsidR="00EE5504">
        <w:rPr>
          <w:szCs w:val="28"/>
        </w:rPr>
        <w:t>1</w:t>
      </w:r>
      <w:r w:rsidR="00CB1738">
        <w:rPr>
          <w:szCs w:val="28"/>
        </w:rPr>
        <w:t>4 856,7</w:t>
      </w:r>
      <w:r w:rsidRPr="008C666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5103C" w:rsidRPr="008C666B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</w:t>
      </w:r>
      <w:r w:rsidR="00CB1738">
        <w:rPr>
          <w:szCs w:val="28"/>
        </w:rPr>
        <w:t>4</w:t>
      </w:r>
      <w:r>
        <w:rPr>
          <w:szCs w:val="28"/>
        </w:rPr>
        <w:t xml:space="preserve"> год в объеме </w:t>
      </w:r>
      <w:r w:rsidR="00EE5504">
        <w:rPr>
          <w:szCs w:val="28"/>
        </w:rPr>
        <w:t>13</w:t>
      </w:r>
      <w:r w:rsidR="00CB1738">
        <w:rPr>
          <w:szCs w:val="28"/>
        </w:rPr>
        <w:t> 371,0</w:t>
      </w:r>
      <w:r w:rsidRPr="008C666B">
        <w:rPr>
          <w:szCs w:val="28"/>
        </w:rPr>
        <w:t xml:space="preserve"> тыс. рублей</w:t>
      </w:r>
    </w:p>
    <w:p w:rsidR="008C666B" w:rsidRP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</w:t>
      </w:r>
      <w:r w:rsidR="007858C9">
        <w:t>2</w:t>
      </w:r>
      <w:r w:rsidR="00586F10">
        <w:t>2</w:t>
      </w:r>
      <w:r w:rsidR="00E55162">
        <w:t xml:space="preserve"> год заплан</w:t>
      </w:r>
      <w:r w:rsidR="00286F5C">
        <w:t xml:space="preserve">ирована в сумме 0,2 тыс. рублей </w:t>
      </w:r>
      <w:r w:rsidR="00E55162" w:rsidRPr="00774F8C">
        <w:t>на плановый период 20</w:t>
      </w:r>
      <w:r w:rsidR="00C730F7">
        <w:t>2</w:t>
      </w:r>
      <w:r w:rsidR="00586F10">
        <w:t>3</w:t>
      </w:r>
      <w:r w:rsidR="00E55162" w:rsidRPr="00774F8C">
        <w:t xml:space="preserve"> и 20</w:t>
      </w:r>
      <w:r w:rsidR="00A41EC6">
        <w:t>2</w:t>
      </w:r>
      <w:r w:rsidR="00586F10">
        <w:t>4</w:t>
      </w:r>
      <w:r w:rsidR="00E55162" w:rsidRPr="00774F8C">
        <w:t xml:space="preserve"> годов</w:t>
      </w:r>
      <w:r w:rsidRPr="008C666B">
        <w:t>– 0,2 тыс. рублей.</w:t>
      </w:r>
    </w:p>
    <w:p w:rsidR="007858C9" w:rsidRDefault="007858C9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</w:t>
      </w:r>
      <w:r w:rsidR="007858C9">
        <w:rPr>
          <w:b/>
          <w:sz w:val="32"/>
          <w:szCs w:val="32"/>
        </w:rPr>
        <w:t>2</w:t>
      </w:r>
      <w:r w:rsidR="00586F10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C730F7">
        <w:rPr>
          <w:b/>
          <w:sz w:val="32"/>
          <w:szCs w:val="32"/>
        </w:rPr>
        <w:t>2</w:t>
      </w:r>
      <w:r w:rsidR="00586F10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</w:t>
      </w:r>
      <w:r w:rsidR="00586F10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F55F0" w:rsidP="00CE7F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7858C9">
        <w:rPr>
          <w:b/>
          <w:szCs w:val="28"/>
        </w:rPr>
        <w:t>2</w:t>
      </w:r>
      <w:r w:rsidR="00586F10">
        <w:rPr>
          <w:b/>
          <w:szCs w:val="28"/>
        </w:rPr>
        <w:t>2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</w:t>
      </w:r>
      <w:r w:rsidR="00586F10">
        <w:rPr>
          <w:b/>
          <w:szCs w:val="28"/>
        </w:rPr>
        <w:t>4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72AF7" w:rsidRP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В сложившихся экономических условиях бюджетные расходы как на федеральном, так и на региональном уровнях планируются на 202</w:t>
      </w:r>
      <w:r w:rsidR="00586F10">
        <w:rPr>
          <w:szCs w:val="28"/>
        </w:rPr>
        <w:t>2</w:t>
      </w:r>
      <w:r w:rsidRPr="00C72AF7">
        <w:rPr>
          <w:szCs w:val="28"/>
        </w:rPr>
        <w:t>-202</w:t>
      </w:r>
      <w:r w:rsidR="00586F10">
        <w:rPr>
          <w:szCs w:val="28"/>
        </w:rPr>
        <w:t>4</w:t>
      </w:r>
      <w:r w:rsidRPr="00C72AF7">
        <w:rPr>
          <w:szCs w:val="28"/>
        </w:rPr>
        <w:t xml:space="preserve"> годы с учетом принципа первоочередности, жесткой стратегической приоритизации и ориентирования на достижение национальных целей развития.</w:t>
      </w:r>
    </w:p>
    <w:p w:rsidR="00C72AF7" w:rsidRDefault="00C72AF7" w:rsidP="00C72AF7">
      <w:pPr>
        <w:ind w:firstLine="709"/>
        <w:jc w:val="both"/>
        <w:rPr>
          <w:szCs w:val="28"/>
        </w:rPr>
      </w:pPr>
      <w:r w:rsidRPr="00C72AF7">
        <w:rPr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C730F7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</w:t>
      </w:r>
      <w:r w:rsidR="009C2CE6">
        <w:rPr>
          <w:szCs w:val="28"/>
        </w:rPr>
        <w:t>20</w:t>
      </w:r>
      <w:r w:rsidR="00586F10">
        <w:rPr>
          <w:szCs w:val="28"/>
        </w:rPr>
        <w:t>22</w:t>
      </w:r>
      <w:r w:rsidRPr="00EE3AA8">
        <w:rPr>
          <w:szCs w:val="28"/>
        </w:rPr>
        <w:t>-202</w:t>
      </w:r>
      <w:r w:rsidR="00586F10">
        <w:rPr>
          <w:szCs w:val="28"/>
        </w:rPr>
        <w:t>4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и Порядка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бюджета. </w:t>
      </w:r>
    </w:p>
    <w:p w:rsidR="00C730F7" w:rsidRPr="00EE3AA8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</w:t>
      </w:r>
      <w:r w:rsidR="00586F10">
        <w:rPr>
          <w:szCs w:val="28"/>
        </w:rPr>
        <w:t>2</w:t>
      </w:r>
      <w:r w:rsidRPr="00EE3AA8">
        <w:rPr>
          <w:szCs w:val="28"/>
        </w:rPr>
        <w:t>-202</w:t>
      </w:r>
      <w:r w:rsidR="00586F10">
        <w:rPr>
          <w:szCs w:val="28"/>
        </w:rPr>
        <w:t>4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3A4F19" w:rsidRDefault="003A4F19" w:rsidP="003A4F19">
      <w:pPr>
        <w:ind w:firstLine="709"/>
        <w:jc w:val="both"/>
        <w:rPr>
          <w:szCs w:val="28"/>
        </w:rPr>
      </w:pPr>
      <w:r w:rsidRPr="00AB22A8">
        <w:rPr>
          <w:szCs w:val="28"/>
        </w:rPr>
        <w:t>Исходными данными для расчета расходов на 20</w:t>
      </w:r>
      <w:r w:rsidR="009C2CE6">
        <w:rPr>
          <w:szCs w:val="28"/>
        </w:rPr>
        <w:t>2</w:t>
      </w:r>
      <w:r w:rsidR="00586F10">
        <w:rPr>
          <w:szCs w:val="28"/>
        </w:rPr>
        <w:t>2</w:t>
      </w:r>
      <w:r w:rsidRPr="00AB22A8">
        <w:rPr>
          <w:szCs w:val="28"/>
        </w:rPr>
        <w:t xml:space="preserve"> и 202</w:t>
      </w:r>
      <w:r w:rsidR="00586F10">
        <w:rPr>
          <w:szCs w:val="28"/>
        </w:rPr>
        <w:t>4</w:t>
      </w:r>
      <w:r w:rsidRPr="00AB22A8">
        <w:rPr>
          <w:szCs w:val="28"/>
        </w:rPr>
        <w:t xml:space="preserve"> годы приняты бюджетные ассигнования, утвержденные </w:t>
      </w:r>
      <w:r>
        <w:rPr>
          <w:szCs w:val="28"/>
        </w:rPr>
        <w:t>Решением Собрания депутатов Зимовниковского сельского поселения</w:t>
      </w:r>
      <w:r w:rsidRPr="003A4F19">
        <w:rPr>
          <w:szCs w:val="28"/>
        </w:rPr>
        <w:t>№</w:t>
      </w:r>
      <w:r w:rsidR="00586F10">
        <w:rPr>
          <w:szCs w:val="28"/>
        </w:rPr>
        <w:t>139</w:t>
      </w:r>
      <w:r w:rsidRPr="003A4F19">
        <w:rPr>
          <w:szCs w:val="28"/>
        </w:rPr>
        <w:t xml:space="preserve"> от 2</w:t>
      </w:r>
      <w:r w:rsidR="00586F10">
        <w:rPr>
          <w:szCs w:val="28"/>
        </w:rPr>
        <w:t>9.12.2020</w:t>
      </w:r>
      <w:r w:rsidRPr="003A4F19">
        <w:rPr>
          <w:szCs w:val="28"/>
        </w:rPr>
        <w:t xml:space="preserve"> года «О бюджете Зимовниковского сельского поселения Зимовниковского района на </w:t>
      </w:r>
      <w:bookmarkStart w:id="0" w:name="_GoBack"/>
      <w:r w:rsidRPr="003A4F19">
        <w:rPr>
          <w:szCs w:val="28"/>
        </w:rPr>
        <w:t>20</w:t>
      </w:r>
      <w:r w:rsidR="009C2CE6">
        <w:rPr>
          <w:szCs w:val="28"/>
        </w:rPr>
        <w:t>2</w:t>
      </w:r>
      <w:r w:rsidR="00586F10">
        <w:rPr>
          <w:szCs w:val="28"/>
        </w:rPr>
        <w:t>1</w:t>
      </w:r>
      <w:bookmarkEnd w:id="0"/>
      <w:r w:rsidRPr="003A4F19">
        <w:rPr>
          <w:szCs w:val="28"/>
        </w:rPr>
        <w:t xml:space="preserve"> год и на плановый период 20</w:t>
      </w:r>
      <w:r w:rsidR="007858C9">
        <w:rPr>
          <w:szCs w:val="28"/>
        </w:rPr>
        <w:t>2</w:t>
      </w:r>
      <w:r w:rsidR="00586F10">
        <w:rPr>
          <w:szCs w:val="28"/>
        </w:rPr>
        <w:t>2</w:t>
      </w:r>
      <w:r w:rsidR="007858C9">
        <w:rPr>
          <w:szCs w:val="28"/>
        </w:rPr>
        <w:t xml:space="preserve"> </w:t>
      </w:r>
      <w:r w:rsidRPr="003A4F19">
        <w:rPr>
          <w:szCs w:val="28"/>
        </w:rPr>
        <w:t>и 202</w:t>
      </w:r>
      <w:r w:rsidR="00586F10">
        <w:rPr>
          <w:szCs w:val="28"/>
        </w:rPr>
        <w:t>3</w:t>
      </w:r>
      <w:r w:rsidR="007858C9">
        <w:rPr>
          <w:szCs w:val="28"/>
        </w:rPr>
        <w:t xml:space="preserve"> </w:t>
      </w:r>
      <w:r w:rsidRPr="003A4F19">
        <w:rPr>
          <w:szCs w:val="28"/>
        </w:rPr>
        <w:t xml:space="preserve"> годов»</w:t>
      </w:r>
      <w:r w:rsidR="007858C9">
        <w:rPr>
          <w:szCs w:val="28"/>
        </w:rPr>
        <w:t xml:space="preserve"> </w:t>
      </w:r>
      <w:r w:rsidRPr="00AB22A8">
        <w:rPr>
          <w:szCs w:val="28"/>
        </w:rPr>
        <w:t>для расходов на 202</w:t>
      </w:r>
      <w:r w:rsidR="00586F10">
        <w:rPr>
          <w:szCs w:val="28"/>
        </w:rPr>
        <w:t>4</w:t>
      </w:r>
      <w:r w:rsidRPr="00AB22A8">
        <w:rPr>
          <w:szCs w:val="28"/>
        </w:rPr>
        <w:t xml:space="preserve"> год – бюджетные ассигнования 202</w:t>
      </w:r>
      <w:r w:rsidR="00586F10">
        <w:rPr>
          <w:szCs w:val="28"/>
        </w:rPr>
        <w:t>3</w:t>
      </w:r>
      <w:r w:rsidRPr="00AB22A8">
        <w:rPr>
          <w:szCs w:val="28"/>
        </w:rPr>
        <w:t xml:space="preserve"> года, установленные этим </w:t>
      </w:r>
      <w:r w:rsidR="00586F10">
        <w:rPr>
          <w:szCs w:val="28"/>
        </w:rPr>
        <w:t>Решением</w:t>
      </w:r>
      <w:r w:rsidRPr="00AB22A8">
        <w:rPr>
          <w:szCs w:val="28"/>
        </w:rPr>
        <w:t>.</w:t>
      </w:r>
    </w:p>
    <w:p w:rsidR="001B3410" w:rsidRPr="001B3410" w:rsidRDefault="001B3410" w:rsidP="001B3410">
      <w:pPr>
        <w:ind w:firstLine="709"/>
        <w:jc w:val="both"/>
        <w:rPr>
          <w:szCs w:val="28"/>
        </w:rPr>
      </w:pPr>
      <w:r w:rsidRPr="001B3410">
        <w:rPr>
          <w:szCs w:val="28"/>
        </w:rPr>
        <w:lastRenderedPageBreak/>
        <w:t>В 202</w:t>
      </w:r>
      <w:r w:rsidR="00586F10">
        <w:rPr>
          <w:szCs w:val="28"/>
        </w:rPr>
        <w:t>2</w:t>
      </w:r>
      <w:r w:rsidRPr="001B3410">
        <w:rPr>
          <w:szCs w:val="28"/>
        </w:rPr>
        <w:t xml:space="preserve"> году уточнены расходы на оплату труда для отдельных категорий работников, установленных указами Президента Российской Федерации от 07.05.2012 № 597 «О мероприятиях по реализации государственной социальной политики»,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 В 202</w:t>
      </w:r>
      <w:r w:rsidR="00586F10">
        <w:rPr>
          <w:szCs w:val="28"/>
        </w:rPr>
        <w:t>3</w:t>
      </w:r>
      <w:r w:rsidRPr="001B3410">
        <w:rPr>
          <w:szCs w:val="28"/>
        </w:rPr>
        <w:t xml:space="preserve"> и 202</w:t>
      </w:r>
      <w:r w:rsidR="00586F10">
        <w:rPr>
          <w:szCs w:val="28"/>
        </w:rPr>
        <w:t>4</w:t>
      </w:r>
      <w:r w:rsidRPr="001B3410">
        <w:rPr>
          <w:szCs w:val="28"/>
        </w:rPr>
        <w:t xml:space="preserve"> годах расходы сохранены на уровне 202</w:t>
      </w:r>
      <w:r w:rsidR="00586F10">
        <w:rPr>
          <w:szCs w:val="28"/>
        </w:rPr>
        <w:t>2</w:t>
      </w:r>
      <w:r w:rsidRPr="001B3410">
        <w:rPr>
          <w:szCs w:val="28"/>
        </w:rPr>
        <w:t xml:space="preserve"> года.</w:t>
      </w:r>
    </w:p>
    <w:p w:rsidR="001B3410" w:rsidRDefault="001B3410" w:rsidP="001B3410">
      <w:pPr>
        <w:ind w:firstLine="709"/>
        <w:jc w:val="both"/>
        <w:rPr>
          <w:szCs w:val="28"/>
        </w:rPr>
      </w:pPr>
      <w:r w:rsidRPr="001B3410">
        <w:rPr>
          <w:szCs w:val="28"/>
        </w:rPr>
        <w:t xml:space="preserve">Расходы на оплату труда </w:t>
      </w:r>
      <w:r>
        <w:rPr>
          <w:szCs w:val="28"/>
        </w:rPr>
        <w:t>остальных категорий работников муниципальных</w:t>
      </w:r>
      <w:r w:rsidRPr="001B3410">
        <w:rPr>
          <w:szCs w:val="28"/>
        </w:rPr>
        <w:t xml:space="preserve"> учреждений </w:t>
      </w:r>
      <w:r>
        <w:rPr>
          <w:szCs w:val="28"/>
        </w:rPr>
        <w:t>Зимовниковского сельского поселения</w:t>
      </w:r>
      <w:r w:rsidRPr="001B3410">
        <w:rPr>
          <w:szCs w:val="28"/>
        </w:rPr>
        <w:t xml:space="preserve">, а также лиц, замещающих </w:t>
      </w:r>
      <w:r>
        <w:rPr>
          <w:szCs w:val="28"/>
        </w:rPr>
        <w:t>муниципальные должности</w:t>
      </w:r>
      <w:r w:rsidRPr="001B3410">
        <w:rPr>
          <w:szCs w:val="28"/>
        </w:rPr>
        <w:t xml:space="preserve">, должности </w:t>
      </w:r>
      <w:r>
        <w:rPr>
          <w:szCs w:val="28"/>
        </w:rPr>
        <w:t>муниципальной</w:t>
      </w:r>
      <w:r w:rsidRPr="001B3410">
        <w:rPr>
          <w:szCs w:val="28"/>
        </w:rPr>
        <w:t xml:space="preserve"> гражданской службы </w:t>
      </w:r>
      <w:r>
        <w:rPr>
          <w:szCs w:val="28"/>
        </w:rPr>
        <w:t>Зимовниковского сельского поселения</w:t>
      </w:r>
      <w:r w:rsidRPr="001B3410">
        <w:rPr>
          <w:szCs w:val="28"/>
        </w:rPr>
        <w:t>, обслуживающего и технического персонала аппарата управления, работников органов местного самоуправления ежегодно запланированы с учетом индексации на 3</w:t>
      </w:r>
      <w:r w:rsidR="00586F10">
        <w:rPr>
          <w:szCs w:val="28"/>
        </w:rPr>
        <w:t xml:space="preserve">,8 </w:t>
      </w:r>
      <w:r w:rsidRPr="001B3410">
        <w:rPr>
          <w:szCs w:val="28"/>
        </w:rPr>
        <w:t>% с 1 октября 202</w:t>
      </w:r>
      <w:r w:rsidR="00586F10">
        <w:rPr>
          <w:szCs w:val="28"/>
        </w:rPr>
        <w:t>1</w:t>
      </w:r>
      <w:r w:rsidRPr="001B3410">
        <w:rPr>
          <w:szCs w:val="28"/>
        </w:rPr>
        <w:t xml:space="preserve"> года.</w:t>
      </w:r>
    </w:p>
    <w:p w:rsidR="009C2CE6" w:rsidRDefault="009C2CE6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9C2CE6">
        <w:rPr>
          <w:szCs w:val="28"/>
        </w:rPr>
        <w:t xml:space="preserve">Расходы инвестиционного характера запланированы с учетом заключенных государственных и муниципальных контрактов, соглашений о предоставлении межбюджетных трансфертов из </w:t>
      </w:r>
      <w:r w:rsidR="001B3410">
        <w:rPr>
          <w:szCs w:val="28"/>
        </w:rPr>
        <w:t>вышестоящих</w:t>
      </w:r>
      <w:r w:rsidRPr="009C2CE6">
        <w:rPr>
          <w:szCs w:val="28"/>
        </w:rPr>
        <w:t xml:space="preserve"> бюджет</w:t>
      </w:r>
      <w:r w:rsidR="001B3410">
        <w:rPr>
          <w:szCs w:val="28"/>
        </w:rPr>
        <w:t>ов</w:t>
      </w:r>
      <w:r w:rsidRPr="009C2CE6">
        <w:rPr>
          <w:szCs w:val="28"/>
        </w:rPr>
        <w:t xml:space="preserve">, объявленных конкурсных процедур по определению поставщика (подрядчика, исполнителя) в рамках предусмотренных бюджетных ассигнований действующим </w:t>
      </w:r>
      <w:r w:rsidR="001B3410">
        <w:rPr>
          <w:szCs w:val="28"/>
        </w:rPr>
        <w:t>решением о местном</w:t>
      </w:r>
      <w:r w:rsidRPr="009C2CE6">
        <w:rPr>
          <w:szCs w:val="28"/>
        </w:rPr>
        <w:t xml:space="preserve"> бюджете.</w:t>
      </w:r>
    </w:p>
    <w:p w:rsidR="003A4F19" w:rsidRDefault="00193703" w:rsidP="003A4F19">
      <w:pPr>
        <w:pStyle w:val="a4"/>
        <w:ind w:firstLine="709"/>
        <w:jc w:val="both"/>
      </w:pPr>
      <w:r>
        <w:t>Расходы м</w:t>
      </w:r>
      <w:r w:rsidR="00A9436F">
        <w:t xml:space="preserve">естного </w:t>
      </w:r>
      <w:r w:rsidR="003A4F19">
        <w:t>бюджета на 20</w:t>
      </w:r>
      <w:r w:rsidR="00AD27B1">
        <w:t>2</w:t>
      </w:r>
      <w:r>
        <w:t>2</w:t>
      </w:r>
      <w:r w:rsidR="003A4F19">
        <w:t xml:space="preserve"> год и на плановый период 202</w:t>
      </w:r>
      <w:r>
        <w:t>3</w:t>
      </w:r>
      <w:r w:rsidR="003A4F19">
        <w:t xml:space="preserve"> и 202</w:t>
      </w:r>
      <w:r>
        <w:t>4</w:t>
      </w:r>
      <w:r w:rsidR="003A4F19">
        <w:t xml:space="preserve"> годов сформирован на основе </w:t>
      </w:r>
      <w:r w:rsidR="00A9436F">
        <w:t>10</w:t>
      </w:r>
      <w:r w:rsidR="003A4F19">
        <w:t xml:space="preserve"> </w:t>
      </w:r>
      <w:r w:rsidR="00A9436F">
        <w:t xml:space="preserve">муниципальных </w:t>
      </w:r>
      <w:r w:rsidR="003A4F19">
        <w:t xml:space="preserve"> программы.</w:t>
      </w:r>
    </w:p>
    <w:p w:rsidR="003A4F19" w:rsidRPr="001D3255" w:rsidRDefault="003A4F19" w:rsidP="003A4F19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A9436F">
        <w:rPr>
          <w:szCs w:val="28"/>
        </w:rPr>
        <w:t>10</w:t>
      </w:r>
      <w:r w:rsidR="00211072">
        <w:rPr>
          <w:szCs w:val="28"/>
        </w:rPr>
        <w:t xml:space="preserve"> </w:t>
      </w:r>
      <w:r w:rsidR="00A9436F">
        <w:rPr>
          <w:szCs w:val="28"/>
        </w:rPr>
        <w:t>муниципальных программ Зимовниковского сельского поселения</w:t>
      </w:r>
      <w:r w:rsidRPr="001D3255">
        <w:rPr>
          <w:szCs w:val="28"/>
        </w:rPr>
        <w:t xml:space="preserve"> в 20</w:t>
      </w:r>
      <w:r w:rsidR="00AD27B1">
        <w:rPr>
          <w:szCs w:val="28"/>
        </w:rPr>
        <w:t>2</w:t>
      </w:r>
      <w:r w:rsidR="00193703">
        <w:rPr>
          <w:szCs w:val="28"/>
        </w:rPr>
        <w:t>2</w:t>
      </w:r>
      <w:r w:rsidRPr="001D3255">
        <w:rPr>
          <w:szCs w:val="28"/>
        </w:rPr>
        <w:t xml:space="preserve"> году предусмотрено </w:t>
      </w:r>
      <w:r w:rsidR="00193703">
        <w:rPr>
          <w:szCs w:val="28"/>
        </w:rPr>
        <w:t>96 623,8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рублей, в 20</w:t>
      </w:r>
      <w:r>
        <w:rPr>
          <w:szCs w:val="28"/>
        </w:rPr>
        <w:t>2</w:t>
      </w:r>
      <w:r w:rsidR="00193703">
        <w:rPr>
          <w:szCs w:val="28"/>
        </w:rPr>
        <w:t>3</w:t>
      </w:r>
      <w:r w:rsidRPr="001D3255">
        <w:rPr>
          <w:szCs w:val="28"/>
        </w:rPr>
        <w:t xml:space="preserve"> году –</w:t>
      </w:r>
      <w:r w:rsidR="00193703">
        <w:rPr>
          <w:szCs w:val="28"/>
        </w:rPr>
        <w:t>47 584,9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 и в 202</w:t>
      </w:r>
      <w:r w:rsidR="00193703">
        <w:rPr>
          <w:szCs w:val="28"/>
        </w:rPr>
        <w:t>4</w:t>
      </w:r>
      <w:r w:rsidRPr="001D3255">
        <w:rPr>
          <w:szCs w:val="28"/>
        </w:rPr>
        <w:t xml:space="preserve"> году – </w:t>
      </w:r>
      <w:r w:rsidR="00193703">
        <w:rPr>
          <w:szCs w:val="28"/>
        </w:rPr>
        <w:t>46 505,8</w:t>
      </w:r>
      <w:r w:rsidR="00700E62">
        <w:rPr>
          <w:szCs w:val="28"/>
        </w:rPr>
        <w:t xml:space="preserve"> тыс</w:t>
      </w:r>
      <w:r w:rsidRPr="001D3255">
        <w:rPr>
          <w:szCs w:val="28"/>
        </w:rPr>
        <w:t xml:space="preserve">. рублей. В программах на три предстоящих года сосредоточено </w:t>
      </w:r>
      <w:r>
        <w:rPr>
          <w:szCs w:val="28"/>
        </w:rPr>
        <w:t>9</w:t>
      </w:r>
      <w:r w:rsidR="00193703">
        <w:rPr>
          <w:szCs w:val="28"/>
        </w:rPr>
        <w:t>9,9,</w:t>
      </w:r>
      <w:r w:rsidR="00CC6533">
        <w:rPr>
          <w:szCs w:val="28"/>
        </w:rPr>
        <w:t xml:space="preserve"> </w:t>
      </w:r>
      <w:r w:rsidRPr="001D3255">
        <w:rPr>
          <w:szCs w:val="28"/>
        </w:rPr>
        <w:t xml:space="preserve"> </w:t>
      </w:r>
      <w:r w:rsidR="00AD27B1">
        <w:rPr>
          <w:szCs w:val="28"/>
        </w:rPr>
        <w:t>9</w:t>
      </w:r>
      <w:r w:rsidR="00CC6533">
        <w:rPr>
          <w:szCs w:val="28"/>
        </w:rPr>
        <w:t>7</w:t>
      </w:r>
      <w:r w:rsidR="006648DB">
        <w:rPr>
          <w:szCs w:val="28"/>
        </w:rPr>
        <w:t>,</w:t>
      </w:r>
      <w:r w:rsidR="00193703">
        <w:rPr>
          <w:szCs w:val="28"/>
        </w:rPr>
        <w:t>3</w:t>
      </w:r>
      <w:r w:rsidRPr="001D3255">
        <w:rPr>
          <w:szCs w:val="28"/>
        </w:rPr>
        <w:t xml:space="preserve"> и </w:t>
      </w:r>
      <w:r w:rsidR="00AD27B1">
        <w:rPr>
          <w:szCs w:val="28"/>
        </w:rPr>
        <w:t>9</w:t>
      </w:r>
      <w:r w:rsidR="00193703">
        <w:rPr>
          <w:szCs w:val="28"/>
        </w:rPr>
        <w:t>4</w:t>
      </w:r>
      <w:r w:rsidR="00AD27B1">
        <w:rPr>
          <w:szCs w:val="28"/>
        </w:rPr>
        <w:t>,</w:t>
      </w:r>
      <w:r w:rsidR="00193703">
        <w:rPr>
          <w:szCs w:val="28"/>
        </w:rPr>
        <w:t>7</w:t>
      </w:r>
      <w:r w:rsidRPr="001D3255">
        <w:rPr>
          <w:szCs w:val="28"/>
        </w:rPr>
        <w:t xml:space="preserve"> процентов соответственно от всех расходов </w:t>
      </w:r>
      <w:r w:rsidR="006648DB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3A4F19" w:rsidRDefault="003A4F19" w:rsidP="003A4F19">
      <w:pPr>
        <w:widowControl w:val="0"/>
        <w:jc w:val="center"/>
        <w:rPr>
          <w:szCs w:val="28"/>
        </w:rPr>
      </w:pPr>
    </w:p>
    <w:p w:rsidR="00CC6533" w:rsidRDefault="00CC6533" w:rsidP="00CC6533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Расходы местного бюджета на финансовое обеспечение реализации национальных проектов</w:t>
      </w:r>
    </w:p>
    <w:p w:rsidR="00CC6533" w:rsidRDefault="00CC6533" w:rsidP="00CC6533">
      <w:pPr>
        <w:ind w:firstLine="709"/>
        <w:jc w:val="center"/>
        <w:rPr>
          <w:b/>
          <w:szCs w:val="28"/>
        </w:rPr>
      </w:pPr>
    </w:p>
    <w:p w:rsidR="00CC6533" w:rsidRPr="007E1911" w:rsidRDefault="00CC6533" w:rsidP="00CC653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320E3">
        <w:rPr>
          <w:szCs w:val="28"/>
        </w:rPr>
        <w:t>Основным инструментом достижения национальных целей развития</w:t>
      </w:r>
      <w:r>
        <w:rPr>
          <w:szCs w:val="28"/>
        </w:rPr>
        <w:t>,</w:t>
      </w:r>
      <w:r w:rsidRPr="008320E3">
        <w:rPr>
          <w:szCs w:val="28"/>
        </w:rPr>
        <w:t xml:space="preserve"> </w:t>
      </w:r>
      <w:r>
        <w:rPr>
          <w:szCs w:val="28"/>
        </w:rPr>
        <w:t>установленных</w:t>
      </w:r>
      <w:r w:rsidRPr="005E5957">
        <w:rPr>
          <w:szCs w:val="28"/>
        </w:rPr>
        <w:t xml:space="preserve"> Указ</w:t>
      </w:r>
      <w:r>
        <w:rPr>
          <w:szCs w:val="28"/>
        </w:rPr>
        <w:t>ами</w:t>
      </w:r>
      <w:r w:rsidRPr="005E5957">
        <w:rPr>
          <w:szCs w:val="28"/>
        </w:rPr>
        <w:t xml:space="preserve"> Президента Российской Федерации </w:t>
      </w:r>
      <w:r w:rsidRPr="005E5957">
        <w:rPr>
          <w:color w:val="000000"/>
          <w:szCs w:val="28"/>
        </w:rPr>
        <w:t>от 07.05.2018 № 204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и от </w:t>
      </w:r>
      <w:r w:rsidRPr="00785C28">
        <w:rPr>
          <w:szCs w:val="28"/>
        </w:rPr>
        <w:t xml:space="preserve">21.07.2020 </w:t>
      </w:r>
      <w:r>
        <w:rPr>
          <w:szCs w:val="28"/>
        </w:rPr>
        <w:t>№</w:t>
      </w:r>
      <w:r w:rsidRPr="00785C28">
        <w:rPr>
          <w:szCs w:val="28"/>
        </w:rPr>
        <w:t xml:space="preserve"> 474</w:t>
      </w:r>
      <w:r>
        <w:rPr>
          <w:szCs w:val="28"/>
        </w:rPr>
        <w:t xml:space="preserve">, </w:t>
      </w:r>
      <w:r w:rsidRPr="008320E3">
        <w:rPr>
          <w:szCs w:val="28"/>
        </w:rPr>
        <w:t xml:space="preserve">будут </w:t>
      </w:r>
      <w:r>
        <w:rPr>
          <w:szCs w:val="28"/>
        </w:rPr>
        <w:t>выступать</w:t>
      </w:r>
      <w:r w:rsidRPr="008320E3">
        <w:rPr>
          <w:szCs w:val="28"/>
        </w:rPr>
        <w:t xml:space="preserve"> региональные проекты</w:t>
      </w:r>
      <w:r>
        <w:rPr>
          <w:szCs w:val="28"/>
        </w:rPr>
        <w:t xml:space="preserve">, направленные на реализацию федеральных проектов, входящих в состав </w:t>
      </w:r>
      <w:r w:rsidRPr="00BB7CE3">
        <w:rPr>
          <w:szCs w:val="28"/>
        </w:rPr>
        <w:t>национальных проектов</w:t>
      </w:r>
      <w:r w:rsidRPr="008320E3">
        <w:rPr>
          <w:szCs w:val="28"/>
        </w:rPr>
        <w:t xml:space="preserve">, </w:t>
      </w:r>
      <w:r w:rsidRPr="007E1911">
        <w:rPr>
          <w:szCs w:val="28"/>
        </w:rPr>
        <w:t>с расширением горизонта их  планирования до 2030 года.</w:t>
      </w:r>
    </w:p>
    <w:p w:rsidR="00CC6533" w:rsidRDefault="00CC6533" w:rsidP="00CC653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t xml:space="preserve">Бюджетные ассигнования на финансовое обеспечение реализации </w:t>
      </w:r>
      <w:r w:rsidRPr="00850BBC">
        <w:rPr>
          <w:color w:val="000000"/>
          <w:szCs w:val="28"/>
          <w:shd w:val="clear" w:color="auto" w:fill="FFFFFF"/>
        </w:rPr>
        <w:t>региональных проектов</w:t>
      </w:r>
      <w:r w:rsidRPr="00850BBC">
        <w:rPr>
          <w:szCs w:val="28"/>
        </w:rPr>
        <w:t xml:space="preserve"> в </w:t>
      </w:r>
      <w:r w:rsidR="00193703">
        <w:rPr>
          <w:szCs w:val="28"/>
        </w:rPr>
        <w:t>проекте бюджета</w:t>
      </w:r>
      <w:r w:rsidRPr="00850BBC">
        <w:rPr>
          <w:szCs w:val="28"/>
        </w:rPr>
        <w:t xml:space="preserve"> </w:t>
      </w:r>
      <w:r>
        <w:t>на 202</w:t>
      </w:r>
      <w:r w:rsidR="00193703">
        <w:t>2</w:t>
      </w:r>
      <w:r>
        <w:t xml:space="preserve"> год предусмотрены в объеме           </w:t>
      </w:r>
      <w:r w:rsidR="00193703">
        <w:t>46 054,0</w:t>
      </w:r>
      <w:r w:rsidRPr="00850BBC">
        <w:rPr>
          <w:szCs w:val="28"/>
        </w:rPr>
        <w:t xml:space="preserve"> </w:t>
      </w:r>
      <w:r>
        <w:rPr>
          <w:szCs w:val="28"/>
        </w:rPr>
        <w:t>тыс.</w:t>
      </w:r>
      <w:r w:rsidRPr="00850BBC">
        <w:rPr>
          <w:szCs w:val="28"/>
        </w:rPr>
        <w:t xml:space="preserve"> рублей.</w:t>
      </w:r>
      <w:r w:rsidRPr="00761802">
        <w:rPr>
          <w:szCs w:val="28"/>
        </w:rPr>
        <w:t xml:space="preserve"> </w:t>
      </w:r>
    </w:p>
    <w:p w:rsidR="00CC6533" w:rsidRDefault="00EF019B" w:rsidP="00CC6533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В 202</w:t>
      </w:r>
      <w:r w:rsidR="00193703">
        <w:rPr>
          <w:color w:val="000000"/>
          <w:szCs w:val="28"/>
          <w:shd w:val="clear" w:color="auto" w:fill="FFFFFF"/>
        </w:rPr>
        <w:t>2</w:t>
      </w:r>
      <w:r>
        <w:rPr>
          <w:color w:val="000000"/>
          <w:szCs w:val="28"/>
          <w:shd w:val="clear" w:color="auto" w:fill="FFFFFF"/>
        </w:rPr>
        <w:t xml:space="preserve"> год</w:t>
      </w:r>
      <w:r w:rsidR="00193703">
        <w:rPr>
          <w:color w:val="000000"/>
          <w:szCs w:val="28"/>
          <w:shd w:val="clear" w:color="auto" w:fill="FFFFFF"/>
        </w:rPr>
        <w:t>у</w:t>
      </w:r>
      <w:r>
        <w:rPr>
          <w:color w:val="000000"/>
          <w:szCs w:val="28"/>
          <w:shd w:val="clear" w:color="auto" w:fill="FFFFFF"/>
        </w:rPr>
        <w:t xml:space="preserve"> запланирована реализация национального проекта </w:t>
      </w:r>
      <w:r w:rsidR="00CC6533" w:rsidRPr="00850BBC">
        <w:rPr>
          <w:color w:val="000000"/>
          <w:szCs w:val="28"/>
          <w:shd w:val="clear" w:color="auto" w:fill="FFFFFF"/>
        </w:rPr>
        <w:t>«Жилье и городская среда»</w:t>
      </w:r>
      <w:r>
        <w:rPr>
          <w:color w:val="000000"/>
          <w:szCs w:val="28"/>
          <w:shd w:val="clear" w:color="auto" w:fill="FFFFFF"/>
        </w:rPr>
        <w:t>.</w:t>
      </w:r>
      <w:r w:rsidR="00CC6533" w:rsidRPr="00850BBC">
        <w:rPr>
          <w:color w:val="000000"/>
          <w:szCs w:val="28"/>
          <w:shd w:val="clear" w:color="auto" w:fill="FFFFFF"/>
        </w:rPr>
        <w:t xml:space="preserve"> </w:t>
      </w:r>
    </w:p>
    <w:p w:rsidR="00CC6533" w:rsidRDefault="00CC6533" w:rsidP="00CC6533">
      <w:pPr>
        <w:ind w:firstLine="709"/>
        <w:jc w:val="both"/>
        <w:rPr>
          <w:szCs w:val="28"/>
        </w:rPr>
      </w:pPr>
      <w:r>
        <w:rPr>
          <w:color w:val="000000"/>
          <w:szCs w:val="28"/>
          <w:shd w:val="clear" w:color="auto" w:fill="FFFFFF"/>
        </w:rPr>
        <w:t>Осуществление р</w:t>
      </w:r>
      <w:r w:rsidRPr="00CC3B2E">
        <w:rPr>
          <w:color w:val="000000"/>
          <w:szCs w:val="28"/>
          <w:shd w:val="clear" w:color="auto" w:fill="FFFFFF"/>
        </w:rPr>
        <w:t>егулярн</w:t>
      </w:r>
      <w:r>
        <w:rPr>
          <w:color w:val="000000"/>
          <w:szCs w:val="28"/>
          <w:shd w:val="clear" w:color="auto" w:fill="FFFFFF"/>
        </w:rPr>
        <w:t>ого</w:t>
      </w:r>
      <w:r w:rsidRPr="00CC3B2E">
        <w:rPr>
          <w:color w:val="000000"/>
          <w:szCs w:val="28"/>
          <w:shd w:val="clear" w:color="auto" w:fill="FFFFFF"/>
        </w:rPr>
        <w:t xml:space="preserve"> мониторинг</w:t>
      </w:r>
      <w:r>
        <w:rPr>
          <w:color w:val="000000"/>
          <w:szCs w:val="28"/>
          <w:shd w:val="clear" w:color="auto" w:fill="FFFFFF"/>
        </w:rPr>
        <w:t>а</w:t>
      </w:r>
      <w:r w:rsidRPr="00CC3B2E">
        <w:rPr>
          <w:color w:val="000000"/>
          <w:szCs w:val="28"/>
          <w:shd w:val="clear" w:color="auto" w:fill="FFFFFF"/>
        </w:rPr>
        <w:t xml:space="preserve"> и контрол</w:t>
      </w:r>
      <w:r>
        <w:rPr>
          <w:color w:val="000000"/>
          <w:szCs w:val="28"/>
          <w:shd w:val="clear" w:color="auto" w:fill="FFFFFF"/>
        </w:rPr>
        <w:t>я</w:t>
      </w:r>
      <w:r w:rsidRPr="00CC3B2E">
        <w:rPr>
          <w:color w:val="000000"/>
          <w:szCs w:val="28"/>
          <w:shd w:val="clear" w:color="auto" w:fill="FFFFFF"/>
        </w:rPr>
        <w:t xml:space="preserve"> хода реализации мероприятий обеспечит получение конечного результата региональных </w:t>
      </w:r>
      <w:r w:rsidRPr="00CC3B2E">
        <w:rPr>
          <w:szCs w:val="28"/>
        </w:rPr>
        <w:t>проектов, направленных на реализацию федеральных проектов, входящих в состав национальных проектов</w:t>
      </w:r>
      <w:r w:rsidRPr="00CC3B2E">
        <w:rPr>
          <w:color w:val="000000"/>
          <w:szCs w:val="28"/>
          <w:shd w:val="clear" w:color="auto" w:fill="FFFFFF"/>
        </w:rPr>
        <w:t>.</w:t>
      </w:r>
    </w:p>
    <w:p w:rsidR="00CC6533" w:rsidRDefault="00CC6533" w:rsidP="00CC2DAC">
      <w:pPr>
        <w:jc w:val="center"/>
        <w:rPr>
          <w:b/>
          <w:sz w:val="32"/>
          <w:szCs w:val="32"/>
        </w:rPr>
      </w:pPr>
    </w:p>
    <w:p w:rsidR="00CC2DAC" w:rsidRPr="00E0330A" w:rsidRDefault="00EF019B" w:rsidP="00CC2DAC">
      <w:pPr>
        <w:jc w:val="center"/>
        <w:rPr>
          <w:sz w:val="32"/>
          <w:szCs w:val="32"/>
        </w:rPr>
      </w:pPr>
      <w:r w:rsidRPr="00EF019B">
        <w:rPr>
          <w:b/>
          <w:sz w:val="32"/>
          <w:szCs w:val="32"/>
        </w:rPr>
        <w:t xml:space="preserve">Расходы </w:t>
      </w:r>
      <w:r>
        <w:rPr>
          <w:b/>
          <w:sz w:val="32"/>
          <w:szCs w:val="32"/>
        </w:rPr>
        <w:t>местного</w:t>
      </w:r>
      <w:r w:rsidRPr="00EF019B">
        <w:rPr>
          <w:b/>
          <w:sz w:val="32"/>
          <w:szCs w:val="32"/>
        </w:rPr>
        <w:t xml:space="preserve"> бюджета по разделам классификации расходов на 202</w:t>
      </w:r>
      <w:r w:rsidR="0028042F">
        <w:rPr>
          <w:b/>
          <w:sz w:val="32"/>
          <w:szCs w:val="32"/>
        </w:rPr>
        <w:t>2</w:t>
      </w:r>
      <w:r w:rsidRPr="00EF019B">
        <w:rPr>
          <w:b/>
          <w:sz w:val="32"/>
          <w:szCs w:val="32"/>
        </w:rPr>
        <w:t xml:space="preserve"> год и на плановый период 202</w:t>
      </w:r>
      <w:r w:rsidR="0028042F">
        <w:rPr>
          <w:b/>
          <w:sz w:val="32"/>
          <w:szCs w:val="32"/>
        </w:rPr>
        <w:t>3</w:t>
      </w:r>
      <w:r w:rsidRPr="00EF019B">
        <w:rPr>
          <w:b/>
          <w:sz w:val="32"/>
          <w:szCs w:val="32"/>
        </w:rPr>
        <w:t xml:space="preserve"> и 202</w:t>
      </w:r>
      <w:r w:rsidR="0028042F">
        <w:rPr>
          <w:b/>
          <w:sz w:val="32"/>
          <w:szCs w:val="32"/>
        </w:rPr>
        <w:t>4</w:t>
      </w:r>
      <w:r w:rsidRPr="00EF019B">
        <w:rPr>
          <w:b/>
          <w:sz w:val="32"/>
          <w:szCs w:val="32"/>
        </w:rPr>
        <w:t xml:space="preserve"> годов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AD27B1">
        <w:rPr>
          <w:szCs w:val="28"/>
        </w:rPr>
        <w:t>2</w:t>
      </w:r>
      <w:r w:rsidR="0028042F">
        <w:rPr>
          <w:szCs w:val="28"/>
        </w:rPr>
        <w:t>2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28042F">
        <w:rPr>
          <w:szCs w:val="28"/>
        </w:rPr>
        <w:t>9</w:t>
      </w:r>
      <w:r w:rsidR="00EF019B">
        <w:rPr>
          <w:szCs w:val="28"/>
        </w:rPr>
        <w:t>6</w:t>
      </w:r>
      <w:r w:rsidR="0028042F">
        <w:rPr>
          <w:szCs w:val="28"/>
        </w:rPr>
        <w:t> 764,0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11072">
        <w:rPr>
          <w:szCs w:val="28"/>
        </w:rPr>
        <w:t>2</w:t>
      </w:r>
      <w:r w:rsidR="0028042F">
        <w:rPr>
          <w:szCs w:val="28"/>
        </w:rPr>
        <w:t>3</w:t>
      </w:r>
      <w:r>
        <w:rPr>
          <w:szCs w:val="28"/>
        </w:rPr>
        <w:t xml:space="preserve"> год – </w:t>
      </w:r>
      <w:r w:rsidR="0028042F">
        <w:rPr>
          <w:szCs w:val="28"/>
        </w:rPr>
        <w:t>48 948,9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</w:t>
      </w:r>
      <w:r w:rsidR="0028042F">
        <w:rPr>
          <w:szCs w:val="28"/>
        </w:rPr>
        <w:t>4</w:t>
      </w:r>
      <w:r>
        <w:rPr>
          <w:szCs w:val="28"/>
        </w:rPr>
        <w:t xml:space="preserve"> год – </w:t>
      </w:r>
      <w:r w:rsidR="0028042F">
        <w:rPr>
          <w:szCs w:val="28"/>
        </w:rPr>
        <w:t>4</w:t>
      </w:r>
      <w:r w:rsidR="00EF019B">
        <w:rPr>
          <w:szCs w:val="28"/>
        </w:rPr>
        <w:t>9</w:t>
      </w:r>
      <w:r w:rsidR="0028042F">
        <w:rPr>
          <w:szCs w:val="28"/>
        </w:rPr>
        <w:t> 101,1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AE38A7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EF019B">
        <w:rPr>
          <w:rFonts w:eastAsia="Calibri"/>
          <w:szCs w:val="28"/>
          <w:lang w:eastAsia="en-US"/>
        </w:rPr>
        <w:t xml:space="preserve">проекте </w:t>
      </w:r>
      <w:r w:rsidR="00CE5CB4">
        <w:rPr>
          <w:rFonts w:eastAsia="Calibri"/>
          <w:szCs w:val="28"/>
          <w:lang w:eastAsia="en-US"/>
        </w:rPr>
        <w:t>местно</w:t>
      </w:r>
      <w:r w:rsidR="00EF019B">
        <w:rPr>
          <w:rFonts w:eastAsia="Calibri"/>
          <w:szCs w:val="28"/>
          <w:lang w:eastAsia="en-US"/>
        </w:rPr>
        <w:t>го</w:t>
      </w:r>
      <w:r w:rsidR="00CE5CB4">
        <w:rPr>
          <w:rFonts w:eastAsia="Calibri"/>
          <w:szCs w:val="28"/>
          <w:lang w:eastAsia="en-US"/>
        </w:rPr>
        <w:t xml:space="preserve"> бюджет</w:t>
      </w:r>
      <w:r w:rsidR="00EF019B">
        <w:rPr>
          <w:rFonts w:eastAsia="Calibri"/>
          <w:szCs w:val="28"/>
          <w:lang w:eastAsia="en-US"/>
        </w:rPr>
        <w:t>а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414AC4">
        <w:rPr>
          <w:rFonts w:eastAsia="Calibri"/>
          <w:szCs w:val="28"/>
          <w:lang w:eastAsia="en-US"/>
        </w:rPr>
        <w:t>1</w:t>
      </w:r>
      <w:r w:rsidR="0028042F">
        <w:rPr>
          <w:rFonts w:eastAsia="Calibri"/>
          <w:szCs w:val="28"/>
          <w:lang w:eastAsia="en-US"/>
        </w:rPr>
        <w:t>2765,2</w:t>
      </w:r>
      <w:r w:rsidR="00211072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EF019B">
        <w:rPr>
          <w:rFonts w:eastAsia="Calibri"/>
          <w:szCs w:val="28"/>
          <w:lang w:eastAsia="en-US"/>
        </w:rPr>
        <w:t>1</w:t>
      </w:r>
      <w:r w:rsidR="0028042F">
        <w:rPr>
          <w:rFonts w:eastAsia="Calibri"/>
          <w:szCs w:val="28"/>
          <w:lang w:eastAsia="en-US"/>
        </w:rPr>
        <w:t>3 739,0</w:t>
      </w:r>
      <w:r w:rsidR="00772A13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</w:t>
      </w:r>
      <w:r w:rsidR="0028042F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 </w:t>
      </w:r>
      <w:r w:rsidR="00EE5504">
        <w:rPr>
          <w:rFonts w:eastAsia="Calibri"/>
          <w:szCs w:val="28"/>
          <w:lang w:eastAsia="en-US"/>
        </w:rPr>
        <w:t>1</w:t>
      </w:r>
      <w:r w:rsidR="0028042F">
        <w:rPr>
          <w:rFonts w:eastAsia="Calibri"/>
          <w:szCs w:val="28"/>
          <w:lang w:eastAsia="en-US"/>
        </w:rPr>
        <w:t>4 970,3</w:t>
      </w:r>
      <w:r w:rsidR="00AE38A7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EF019B" w:rsidRPr="00EF019B" w:rsidRDefault="00EF019B" w:rsidP="00EF019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F019B">
        <w:rPr>
          <w:rFonts w:eastAsia="Calibri"/>
          <w:szCs w:val="28"/>
          <w:lang w:eastAsia="en-US"/>
        </w:rPr>
        <w:t xml:space="preserve">При расчете данных расходов учтены средства на оплату труда лиц, замещающих </w:t>
      </w:r>
      <w:r>
        <w:rPr>
          <w:rFonts w:eastAsia="Calibri"/>
          <w:szCs w:val="28"/>
          <w:lang w:eastAsia="en-US"/>
        </w:rPr>
        <w:t>муниципальные должности</w:t>
      </w:r>
      <w:r w:rsidRPr="00EF019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</w:t>
      </w:r>
      <w:r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служащих и работников, занимающих должности, не отнесенные к должностям </w:t>
      </w:r>
      <w:r>
        <w:rPr>
          <w:rFonts w:eastAsia="Calibri"/>
          <w:szCs w:val="28"/>
          <w:lang w:eastAsia="en-US"/>
        </w:rPr>
        <w:t>муниципальной гражданской службы</w:t>
      </w:r>
      <w:r w:rsidRPr="00EF019B">
        <w:rPr>
          <w:rFonts w:eastAsia="Calibri"/>
          <w:szCs w:val="28"/>
          <w:lang w:eastAsia="en-US"/>
        </w:rPr>
        <w:t xml:space="preserve">, и осуществляющих техническое обеспечение деятельности органов </w:t>
      </w:r>
      <w:r>
        <w:rPr>
          <w:rFonts w:eastAsia="Calibri"/>
          <w:szCs w:val="28"/>
          <w:lang w:eastAsia="en-US"/>
        </w:rPr>
        <w:t>муниципальной</w:t>
      </w:r>
      <w:r w:rsidRPr="00EF019B">
        <w:rPr>
          <w:rFonts w:eastAsia="Calibri"/>
          <w:szCs w:val="28"/>
          <w:lang w:eastAsia="en-US"/>
        </w:rPr>
        <w:t xml:space="preserve"> власти </w:t>
      </w:r>
      <w:r>
        <w:rPr>
          <w:rFonts w:eastAsia="Calibri"/>
          <w:szCs w:val="28"/>
          <w:lang w:eastAsia="en-US"/>
        </w:rPr>
        <w:t>Зимовниковского сельского поселения</w:t>
      </w:r>
      <w:r w:rsidRPr="00EF019B">
        <w:rPr>
          <w:rFonts w:eastAsia="Calibri"/>
          <w:szCs w:val="28"/>
          <w:lang w:eastAsia="en-US"/>
        </w:rPr>
        <w:t xml:space="preserve">, а также обслуживающего персонала, обеспечение государственных гарантий </w:t>
      </w:r>
      <w:r w:rsidR="00664A3F">
        <w:rPr>
          <w:rFonts w:eastAsia="Calibri"/>
          <w:szCs w:val="28"/>
          <w:lang w:eastAsia="en-US"/>
        </w:rPr>
        <w:t>муниципальных</w:t>
      </w:r>
      <w:r w:rsidRPr="00EF019B">
        <w:rPr>
          <w:rFonts w:eastAsia="Calibri"/>
          <w:szCs w:val="28"/>
          <w:lang w:eastAsia="en-US"/>
        </w:rPr>
        <w:t xml:space="preserve"> гражданских служащих и материально-техническое обеспечение деятельности аппарата управления.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</w:t>
      </w:r>
      <w:r w:rsidR="00CE5CB4"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на: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664A3F">
        <w:rPr>
          <w:spacing w:val="-1"/>
        </w:rPr>
        <w:t>2</w:t>
      </w:r>
      <w:r w:rsidR="0028042F">
        <w:rPr>
          <w:spacing w:val="-1"/>
        </w:rPr>
        <w:t>2</w:t>
      </w:r>
      <w:r>
        <w:rPr>
          <w:spacing w:val="-1"/>
        </w:rPr>
        <w:t xml:space="preserve"> году в сумме</w:t>
      </w:r>
      <w:r w:rsidR="00211072">
        <w:rPr>
          <w:spacing w:val="-1"/>
        </w:rPr>
        <w:t xml:space="preserve"> </w:t>
      </w:r>
      <w:r w:rsidR="00CB3C38">
        <w:rPr>
          <w:spacing w:val="-1"/>
        </w:rPr>
        <w:t xml:space="preserve"> </w:t>
      </w:r>
      <w:r w:rsidR="00EE5504">
        <w:rPr>
          <w:spacing w:val="-1"/>
        </w:rPr>
        <w:t>1</w:t>
      </w:r>
      <w:r w:rsidR="0028042F">
        <w:rPr>
          <w:spacing w:val="-1"/>
        </w:rPr>
        <w:t>2 495,2</w:t>
      </w:r>
      <w:r w:rsidR="00CE5CB4">
        <w:rPr>
          <w:spacing w:val="-1"/>
        </w:rPr>
        <w:t xml:space="preserve"> тыс</w:t>
      </w:r>
      <w:r>
        <w:rPr>
          <w:spacing w:val="-1"/>
        </w:rPr>
        <w:t>. рублей, в 20</w:t>
      </w:r>
      <w:r w:rsidR="00211072">
        <w:rPr>
          <w:spacing w:val="-1"/>
        </w:rPr>
        <w:t>2</w:t>
      </w:r>
      <w:r w:rsidR="0028042F">
        <w:rPr>
          <w:spacing w:val="-1"/>
        </w:rPr>
        <w:t>3</w:t>
      </w:r>
      <w:r>
        <w:rPr>
          <w:spacing w:val="-1"/>
        </w:rPr>
        <w:t xml:space="preserve"> году – </w:t>
      </w:r>
      <w:r w:rsidR="00CB3C38">
        <w:rPr>
          <w:spacing w:val="-1"/>
        </w:rPr>
        <w:t>1</w:t>
      </w:r>
      <w:r w:rsidR="0028042F">
        <w:rPr>
          <w:spacing w:val="-1"/>
        </w:rPr>
        <w:t>2 245,2</w:t>
      </w:r>
      <w:r w:rsidR="00211072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211072">
        <w:rPr>
          <w:spacing w:val="-1"/>
        </w:rPr>
        <w:t>2</w:t>
      </w:r>
      <w:r w:rsidR="0028042F">
        <w:rPr>
          <w:spacing w:val="-1"/>
        </w:rPr>
        <w:t>4</w:t>
      </w:r>
      <w:r>
        <w:rPr>
          <w:spacing w:val="-1"/>
        </w:rPr>
        <w:t xml:space="preserve"> году – </w:t>
      </w:r>
      <w:r w:rsidR="00CB3C38">
        <w:rPr>
          <w:spacing w:val="-1"/>
        </w:rPr>
        <w:t>1</w:t>
      </w:r>
      <w:r w:rsidR="0028042F">
        <w:rPr>
          <w:spacing w:val="-1"/>
        </w:rPr>
        <w:t>2 245,2</w:t>
      </w:r>
      <w:r w:rsidR="00382441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382441" w:rsidRDefault="00211072" w:rsidP="00382441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</w:t>
      </w:r>
      <w:r w:rsidR="00382441">
        <w:rPr>
          <w:spacing w:val="-1"/>
        </w:rPr>
        <w:t>о</w:t>
      </w:r>
      <w:r>
        <w:rPr>
          <w:spacing w:val="-1"/>
        </w:rPr>
        <w:t xml:space="preserve"> противодействию терроризму, </w:t>
      </w:r>
      <w:r w:rsidR="00382441">
        <w:rPr>
          <w:spacing w:val="-1"/>
        </w:rPr>
        <w:t>наркотикам</w:t>
      </w:r>
      <w:r>
        <w:rPr>
          <w:spacing w:val="-1"/>
        </w:rPr>
        <w:t xml:space="preserve"> и </w:t>
      </w:r>
      <w:r w:rsidR="00382441">
        <w:rPr>
          <w:spacing w:val="-1"/>
        </w:rPr>
        <w:t>коррупции в 20</w:t>
      </w:r>
      <w:r w:rsidR="00CB3C38">
        <w:rPr>
          <w:spacing w:val="-1"/>
        </w:rPr>
        <w:t>2</w:t>
      </w:r>
      <w:r w:rsidR="0028042F">
        <w:rPr>
          <w:spacing w:val="-1"/>
        </w:rPr>
        <w:t>2</w:t>
      </w:r>
      <w:r w:rsidR="00382441">
        <w:rPr>
          <w:spacing w:val="-1"/>
        </w:rPr>
        <w:t xml:space="preserve"> году в сумме 30,0 тыс. рублей, в 202</w:t>
      </w:r>
      <w:r w:rsidR="0028042F">
        <w:rPr>
          <w:spacing w:val="-1"/>
        </w:rPr>
        <w:t>3</w:t>
      </w:r>
      <w:r w:rsidR="00382441">
        <w:rPr>
          <w:spacing w:val="-1"/>
        </w:rPr>
        <w:t xml:space="preserve"> году – 30,0 тыс. рублей,  в 202</w:t>
      </w:r>
      <w:r w:rsidR="0028042F">
        <w:rPr>
          <w:spacing w:val="-1"/>
        </w:rPr>
        <w:t>4</w:t>
      </w:r>
      <w:r w:rsidR="00382441">
        <w:rPr>
          <w:spacing w:val="-1"/>
        </w:rPr>
        <w:t xml:space="preserve"> году – 30,0 тыс</w:t>
      </w:r>
      <w:r w:rsidR="00382441" w:rsidRPr="00B13F7C">
        <w:rPr>
          <w:spacing w:val="-1"/>
        </w:rPr>
        <w:t>. рублей;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</w:t>
      </w:r>
      <w:r w:rsidR="00CB3C38">
        <w:rPr>
          <w:spacing w:val="-1"/>
        </w:rPr>
        <w:t>2</w:t>
      </w:r>
      <w:r w:rsidR="0028042F">
        <w:rPr>
          <w:spacing w:val="-1"/>
        </w:rPr>
        <w:t>2</w:t>
      </w:r>
      <w:r w:rsidR="00DD20AF">
        <w:rPr>
          <w:spacing w:val="-1"/>
        </w:rPr>
        <w:t>-202</w:t>
      </w:r>
      <w:r w:rsidR="0028042F">
        <w:rPr>
          <w:spacing w:val="-1"/>
        </w:rPr>
        <w:t>4</w:t>
      </w:r>
      <w:r w:rsidR="00DD20AF">
        <w:rPr>
          <w:spacing w:val="-1"/>
        </w:rPr>
        <w:t xml:space="preserve"> годы в сумме 100,0 тыс. рублей ежегодно;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CB3C38">
        <w:rPr>
          <w:spacing w:val="-1"/>
        </w:rPr>
        <w:t>2</w:t>
      </w:r>
      <w:r w:rsidR="0028042F">
        <w:rPr>
          <w:spacing w:val="-1"/>
        </w:rPr>
        <w:t>2</w:t>
      </w:r>
      <w:r w:rsidRPr="00B13F7C">
        <w:rPr>
          <w:spacing w:val="-1"/>
        </w:rPr>
        <w:t>-20</w:t>
      </w:r>
      <w:r w:rsidR="00FC3300">
        <w:rPr>
          <w:spacing w:val="-1"/>
        </w:rPr>
        <w:t>2</w:t>
      </w:r>
      <w:r w:rsidR="0028042F">
        <w:rPr>
          <w:spacing w:val="-1"/>
        </w:rPr>
        <w:t>4</w:t>
      </w:r>
      <w:r w:rsidR="00382441">
        <w:rPr>
          <w:spacing w:val="-1"/>
        </w:rPr>
        <w:t xml:space="preserve"> </w:t>
      </w:r>
      <w:r w:rsidRPr="00B13F7C">
        <w:rPr>
          <w:spacing w:val="-1"/>
        </w:rPr>
        <w:t xml:space="preserve">годах в сумме </w:t>
      </w:r>
      <w:r w:rsidR="00772A13">
        <w:rPr>
          <w:spacing w:val="-1"/>
        </w:rPr>
        <w:t>8</w:t>
      </w:r>
      <w:r w:rsidR="00CE5CB4"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  <w:r>
        <w:rPr>
          <w:spacing w:val="-1"/>
        </w:rPr>
        <w:t>условно утвержденные расходы в 202</w:t>
      </w:r>
      <w:r w:rsidR="0028042F">
        <w:rPr>
          <w:spacing w:val="-1"/>
        </w:rPr>
        <w:t>3</w:t>
      </w:r>
      <w:r>
        <w:rPr>
          <w:spacing w:val="-1"/>
        </w:rPr>
        <w:t xml:space="preserve"> году </w:t>
      </w:r>
      <w:r w:rsidR="0028042F">
        <w:rPr>
          <w:spacing w:val="-1"/>
        </w:rPr>
        <w:t>1 223,8</w:t>
      </w:r>
      <w:r>
        <w:rPr>
          <w:spacing w:val="-1"/>
        </w:rPr>
        <w:t xml:space="preserve"> тыс. рублей, в 202</w:t>
      </w:r>
      <w:r w:rsidR="0028042F">
        <w:rPr>
          <w:spacing w:val="-1"/>
        </w:rPr>
        <w:t>4</w:t>
      </w:r>
      <w:r>
        <w:rPr>
          <w:spacing w:val="-1"/>
        </w:rPr>
        <w:t xml:space="preserve"> году </w:t>
      </w:r>
      <w:r w:rsidR="00414AC4">
        <w:rPr>
          <w:spacing w:val="-1"/>
        </w:rPr>
        <w:t>2</w:t>
      </w:r>
      <w:r w:rsidR="0028042F">
        <w:rPr>
          <w:spacing w:val="-1"/>
        </w:rPr>
        <w:t> 455,1</w:t>
      </w:r>
      <w:r>
        <w:rPr>
          <w:spacing w:val="-1"/>
        </w:rPr>
        <w:t xml:space="preserve"> 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="00CB3C38">
        <w:rPr>
          <w:color w:val="000000"/>
        </w:rPr>
        <w:t>власти в 202</w:t>
      </w:r>
      <w:r w:rsidR="0028042F">
        <w:rPr>
          <w:color w:val="000000"/>
        </w:rPr>
        <w:t>2</w:t>
      </w:r>
      <w:r w:rsidR="00D50043">
        <w:rPr>
          <w:color w:val="000000"/>
        </w:rPr>
        <w:t>-202</w:t>
      </w:r>
      <w:r w:rsidR="0028042F">
        <w:rPr>
          <w:color w:val="000000"/>
        </w:rPr>
        <w:t>4</w:t>
      </w:r>
      <w:r w:rsidRPr="00B13F7C">
        <w:rPr>
          <w:color w:val="000000"/>
        </w:rPr>
        <w:t xml:space="preserve"> год</w:t>
      </w:r>
      <w:r w:rsidR="00D50043">
        <w:rPr>
          <w:color w:val="000000"/>
        </w:rPr>
        <w:t>ах</w:t>
      </w:r>
      <w:r w:rsidRPr="00B13F7C">
        <w:rPr>
          <w:color w:val="000000"/>
        </w:rPr>
        <w:t xml:space="preserve"> в сумме </w:t>
      </w:r>
      <w:r w:rsidR="00CB3C38">
        <w:rPr>
          <w:color w:val="000000"/>
        </w:rPr>
        <w:t>60,0</w:t>
      </w:r>
      <w:r w:rsidR="00382441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  <w:r w:rsidR="00D50043">
        <w:rPr>
          <w:color w:val="000000"/>
        </w:rPr>
        <w:t>.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</w:p>
    <w:p w:rsidR="00CC2DAC" w:rsidRPr="00E0330A" w:rsidRDefault="003A4F19" w:rsidP="003A4F19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CC2DAC" w:rsidRPr="00E0330A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CB3C38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414AC4">
        <w:rPr>
          <w:rFonts w:eastAsia="Calibri"/>
          <w:szCs w:val="28"/>
          <w:lang w:eastAsia="en-US"/>
        </w:rPr>
        <w:t>105</w:t>
      </w:r>
      <w:r w:rsidR="00664A3F">
        <w:rPr>
          <w:rFonts w:eastAsia="Calibri"/>
          <w:szCs w:val="28"/>
          <w:lang w:eastAsia="en-US"/>
        </w:rPr>
        <w:t>,</w:t>
      </w:r>
      <w:r w:rsidR="00CB3C38">
        <w:rPr>
          <w:rFonts w:eastAsia="Calibri"/>
          <w:szCs w:val="28"/>
          <w:lang w:eastAsia="en-US"/>
        </w:rPr>
        <w:t>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</w:t>
      </w:r>
      <w:r w:rsidR="00382441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414AC4">
        <w:rPr>
          <w:rFonts w:eastAsia="Calibri"/>
          <w:szCs w:val="28"/>
          <w:lang w:eastAsia="en-US"/>
        </w:rPr>
        <w:t>105</w:t>
      </w:r>
      <w:r w:rsidR="00664A3F">
        <w:rPr>
          <w:rFonts w:eastAsia="Calibri"/>
          <w:szCs w:val="28"/>
          <w:lang w:eastAsia="en-US"/>
        </w:rPr>
        <w:t xml:space="preserve">,0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 – </w:t>
      </w:r>
      <w:r w:rsidR="00414AC4">
        <w:rPr>
          <w:rFonts w:eastAsia="Calibri"/>
          <w:szCs w:val="28"/>
          <w:lang w:eastAsia="en-US"/>
        </w:rPr>
        <w:t>105</w:t>
      </w:r>
      <w:r w:rsidR="00664A3F">
        <w:rPr>
          <w:rFonts w:eastAsia="Calibri"/>
          <w:szCs w:val="28"/>
          <w:lang w:eastAsia="en-US"/>
        </w:rPr>
        <w:t>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t>Расходы по разделу будут направлены на</w:t>
      </w:r>
      <w:r w:rsidR="00045C81">
        <w:rPr>
          <w:spacing w:val="-1"/>
        </w:rPr>
        <w:t xml:space="preserve"> </w:t>
      </w:r>
      <w:r w:rsidRPr="00CE5CB4">
        <w:rPr>
          <w:szCs w:val="28"/>
        </w:rPr>
        <w:t xml:space="preserve">проведение мероприятий по </w:t>
      </w:r>
      <w:r w:rsidR="00382441">
        <w:rPr>
          <w:szCs w:val="28"/>
        </w:rPr>
        <w:t>пожарной безопасности, защите населения от чрезвычайных ситуаций, обеспечение безопасности на водных объектах</w:t>
      </w:r>
      <w:r w:rsidR="00DD20AF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B3C38" w:rsidRDefault="00CC2DAC" w:rsidP="00CB3C38">
      <w:pPr>
        <w:autoSpaceDE w:val="0"/>
        <w:autoSpaceDN w:val="0"/>
        <w:adjustRightInd w:val="0"/>
        <w:ind w:firstLine="709"/>
        <w:jc w:val="both"/>
        <w:outlineLvl w:val="0"/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CB3C38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>469,6</w:t>
      </w:r>
      <w:r w:rsidR="00697B0E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CB3C38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  <w:r w:rsidR="00CB3C38" w:rsidRPr="00CB3C38">
        <w:t xml:space="preserve"> </w:t>
      </w:r>
    </w:p>
    <w:p w:rsidR="00CB3C38" w:rsidRPr="00CB3C38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CB3C38">
        <w:rPr>
          <w:rFonts w:eastAsia="Calibri"/>
          <w:b/>
          <w:szCs w:val="28"/>
          <w:lang w:eastAsia="en-US"/>
        </w:rPr>
        <w:t>Подраздел «</w:t>
      </w:r>
      <w:r>
        <w:rPr>
          <w:rFonts w:eastAsia="Calibri"/>
          <w:b/>
          <w:szCs w:val="28"/>
          <w:lang w:eastAsia="en-US"/>
        </w:rPr>
        <w:t>Водное хозяйство</w:t>
      </w:r>
      <w:r w:rsidRPr="00CB3C38">
        <w:rPr>
          <w:rFonts w:eastAsia="Calibri"/>
          <w:b/>
          <w:szCs w:val="28"/>
          <w:lang w:eastAsia="en-US"/>
        </w:rPr>
        <w:t>»</w:t>
      </w:r>
    </w:p>
    <w:p w:rsidR="00275BED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B3C38">
        <w:rPr>
          <w:rFonts w:eastAsia="Calibri"/>
          <w:szCs w:val="28"/>
          <w:lang w:eastAsia="en-US"/>
        </w:rPr>
        <w:t xml:space="preserve">Расходы по подразделу будут направлены на </w:t>
      </w:r>
      <w:r>
        <w:rPr>
          <w:rFonts w:eastAsia="Calibri"/>
          <w:szCs w:val="28"/>
          <w:lang w:eastAsia="en-US"/>
        </w:rPr>
        <w:t>обязательное страхование гидротехнических сооружений</w:t>
      </w:r>
      <w:r w:rsidRPr="00CB3C38">
        <w:rPr>
          <w:rFonts w:eastAsia="Calibri"/>
          <w:szCs w:val="28"/>
          <w:lang w:eastAsia="en-US"/>
        </w:rPr>
        <w:t xml:space="preserve"> в рамках муниципальной программы Зимовниковского сельского поселения «Управление муниципальным имуществом». Бюджетные ассигнования запланированы в  20</w:t>
      </w:r>
      <w:r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-202</w:t>
      </w:r>
      <w:r w:rsidR="0028042F">
        <w:rPr>
          <w:rFonts w:eastAsia="Calibri"/>
          <w:szCs w:val="28"/>
          <w:lang w:eastAsia="en-US"/>
        </w:rPr>
        <w:t>4</w:t>
      </w:r>
      <w:r w:rsidR="00B50106">
        <w:rPr>
          <w:rFonts w:eastAsia="Calibri"/>
          <w:szCs w:val="28"/>
          <w:lang w:eastAsia="en-US"/>
        </w:rPr>
        <w:t xml:space="preserve"> годы</w:t>
      </w:r>
      <w:r w:rsidRPr="00CB3C3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69,6</w:t>
      </w:r>
      <w:r w:rsidRPr="00CB3C38">
        <w:rPr>
          <w:rFonts w:eastAsia="Calibri"/>
          <w:szCs w:val="28"/>
          <w:lang w:eastAsia="en-US"/>
        </w:rPr>
        <w:t xml:space="preserve"> 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Pr="00CB3C38">
        <w:rPr>
          <w:rFonts w:eastAsia="Calibri"/>
          <w:szCs w:val="28"/>
          <w:lang w:eastAsia="en-US"/>
        </w:rPr>
        <w:t>.</w:t>
      </w:r>
    </w:p>
    <w:p w:rsidR="00B50106" w:rsidRPr="00891A1D" w:rsidRDefault="00B50106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697B0E" w:rsidRDefault="00275BED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75BED">
        <w:rPr>
          <w:spacing w:val="-1"/>
        </w:rPr>
        <w:t xml:space="preserve">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«Управление </w:t>
      </w:r>
      <w:r w:rsidR="00697B0E">
        <w:rPr>
          <w:spacing w:val="-1"/>
        </w:rPr>
        <w:t>муници</w:t>
      </w:r>
      <w:r w:rsidRPr="00275BED">
        <w:rPr>
          <w:spacing w:val="-1"/>
        </w:rPr>
        <w:t>пальным имуществом»</w:t>
      </w:r>
      <w:r>
        <w:rPr>
          <w:spacing w:val="-1"/>
        </w:rPr>
        <w:t>. Бюджетные ассигнования запланированы</w:t>
      </w:r>
      <w:r w:rsidR="00B50106">
        <w:rPr>
          <w:spacing w:val="-1"/>
        </w:rPr>
        <w:t xml:space="preserve"> </w:t>
      </w:r>
      <w:r>
        <w:rPr>
          <w:spacing w:val="-1"/>
        </w:rPr>
        <w:t xml:space="preserve"> в </w:t>
      </w:r>
      <w:r w:rsidR="00697B0E">
        <w:rPr>
          <w:rFonts w:eastAsia="Calibri"/>
          <w:szCs w:val="28"/>
          <w:lang w:eastAsia="en-US"/>
        </w:rPr>
        <w:t xml:space="preserve"> 20</w:t>
      </w:r>
      <w:r w:rsidR="00B50106">
        <w:rPr>
          <w:rFonts w:eastAsia="Calibri"/>
          <w:szCs w:val="28"/>
          <w:lang w:eastAsia="en-US"/>
        </w:rPr>
        <w:t>2</w:t>
      </w:r>
      <w:r w:rsidR="0028042F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-202</w:t>
      </w:r>
      <w:r w:rsidR="0028042F">
        <w:rPr>
          <w:rFonts w:eastAsia="Calibri"/>
          <w:szCs w:val="28"/>
          <w:lang w:eastAsia="en-US"/>
        </w:rPr>
        <w:t>4</w:t>
      </w:r>
      <w:r w:rsidR="00697B0E">
        <w:rPr>
          <w:rFonts w:eastAsia="Calibri"/>
          <w:szCs w:val="28"/>
          <w:lang w:eastAsia="en-US"/>
        </w:rPr>
        <w:t xml:space="preserve"> год</w:t>
      </w:r>
      <w:r w:rsidR="00B50106">
        <w:rPr>
          <w:rFonts w:eastAsia="Calibri"/>
          <w:szCs w:val="28"/>
          <w:lang w:eastAsia="en-US"/>
        </w:rPr>
        <w:t xml:space="preserve">ах </w:t>
      </w:r>
      <w:r w:rsidR="00697B0E">
        <w:rPr>
          <w:rFonts w:eastAsia="Calibri"/>
          <w:szCs w:val="28"/>
          <w:lang w:eastAsia="en-US"/>
        </w:rPr>
        <w:t xml:space="preserve">– </w:t>
      </w:r>
      <w:r w:rsidR="00B50106">
        <w:rPr>
          <w:rFonts w:eastAsia="Calibri"/>
          <w:szCs w:val="28"/>
          <w:lang w:eastAsia="en-US"/>
        </w:rPr>
        <w:t>400</w:t>
      </w:r>
      <w:r w:rsidR="00697B0E">
        <w:rPr>
          <w:rFonts w:eastAsia="Calibri"/>
          <w:szCs w:val="28"/>
          <w:lang w:eastAsia="en-US"/>
        </w:rPr>
        <w:t>,0тыс.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="00697B0E">
        <w:rPr>
          <w:rFonts w:eastAsia="Calibri"/>
          <w:szCs w:val="28"/>
          <w:lang w:eastAsia="en-US"/>
        </w:rPr>
        <w:t>.</w:t>
      </w:r>
    </w:p>
    <w:p w:rsidR="00697B0E" w:rsidRPr="00891A1D" w:rsidRDefault="00697B0E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697B0E" w:rsidP="00697B0E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CC2DAC"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045C81">
        <w:rPr>
          <w:rFonts w:eastAsia="Calibri"/>
          <w:szCs w:val="28"/>
          <w:lang w:eastAsia="en-US"/>
        </w:rPr>
        <w:t>6</w:t>
      </w:r>
      <w:r w:rsidR="00414AC4">
        <w:rPr>
          <w:rFonts w:eastAsia="Calibri"/>
          <w:szCs w:val="28"/>
          <w:lang w:eastAsia="en-US"/>
        </w:rPr>
        <w:t>9</w:t>
      </w:r>
      <w:r w:rsidR="00045C81">
        <w:rPr>
          <w:rFonts w:eastAsia="Calibri"/>
          <w:szCs w:val="28"/>
          <w:lang w:eastAsia="en-US"/>
        </w:rPr>
        <w:t> 097,4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64A3F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2</w:t>
      </w:r>
      <w:r w:rsidR="00D50043">
        <w:rPr>
          <w:rFonts w:eastAsia="Calibri"/>
          <w:szCs w:val="28"/>
          <w:lang w:eastAsia="en-US"/>
        </w:rPr>
        <w:t xml:space="preserve"> год </w:t>
      </w:r>
      <w:r w:rsidR="00045C81">
        <w:rPr>
          <w:rFonts w:eastAsia="Calibri"/>
          <w:szCs w:val="28"/>
          <w:lang w:eastAsia="en-US"/>
        </w:rPr>
        <w:t>20 308,5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97B0E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 и </w:t>
      </w:r>
      <w:r w:rsidR="00D84AB5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9 229,4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 </w:t>
      </w:r>
      <w:r w:rsidR="00DD20AF">
        <w:rPr>
          <w:szCs w:val="28"/>
        </w:rPr>
        <w:t>проектом</w:t>
      </w:r>
      <w:r w:rsidRPr="00183B7D">
        <w:rPr>
          <w:szCs w:val="28"/>
        </w:rPr>
        <w:t xml:space="preserve"> предусмотре</w:t>
      </w:r>
      <w:r>
        <w:rPr>
          <w:szCs w:val="28"/>
        </w:rPr>
        <w:t>ны ассигнования в объеме</w:t>
      </w:r>
      <w:r w:rsidR="00697B0E">
        <w:rPr>
          <w:szCs w:val="28"/>
        </w:rPr>
        <w:t xml:space="preserve"> </w:t>
      </w:r>
      <w:r w:rsidR="00800857">
        <w:rPr>
          <w:szCs w:val="28"/>
        </w:rPr>
        <w:t>200,0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AC2C24">
        <w:rPr>
          <w:szCs w:val="28"/>
        </w:rPr>
        <w:t>. рублей</w:t>
      </w:r>
      <w:r w:rsidR="00D50043">
        <w:rPr>
          <w:szCs w:val="28"/>
        </w:rPr>
        <w:t xml:space="preserve"> </w:t>
      </w:r>
      <w:r w:rsidR="00AC2C24">
        <w:rPr>
          <w:szCs w:val="28"/>
        </w:rPr>
        <w:t xml:space="preserve"> в 202</w:t>
      </w:r>
      <w:r w:rsidR="00045C81">
        <w:rPr>
          <w:szCs w:val="28"/>
        </w:rPr>
        <w:t>2</w:t>
      </w:r>
      <w:r w:rsidR="00697B0E">
        <w:rPr>
          <w:szCs w:val="28"/>
        </w:rPr>
        <w:t xml:space="preserve"> </w:t>
      </w:r>
      <w:r>
        <w:rPr>
          <w:szCs w:val="28"/>
        </w:rPr>
        <w:t>году</w:t>
      </w:r>
      <w:r w:rsidR="00DD20AF">
        <w:rPr>
          <w:szCs w:val="28"/>
        </w:rPr>
        <w:t>,</w:t>
      </w:r>
      <w:r w:rsidR="00697B0E">
        <w:rPr>
          <w:szCs w:val="28"/>
        </w:rPr>
        <w:t xml:space="preserve"> </w:t>
      </w:r>
      <w:r w:rsidR="00800857">
        <w:rPr>
          <w:szCs w:val="28"/>
        </w:rPr>
        <w:t>2</w:t>
      </w:r>
      <w:r w:rsidR="00CF5A53">
        <w:rPr>
          <w:szCs w:val="28"/>
        </w:rPr>
        <w:t>00,0</w:t>
      </w:r>
      <w:r w:rsidR="00D50043">
        <w:rPr>
          <w:szCs w:val="28"/>
        </w:rPr>
        <w:t xml:space="preserve"> </w:t>
      </w:r>
      <w:r w:rsidR="00CF5A53">
        <w:rPr>
          <w:szCs w:val="28"/>
        </w:rPr>
        <w:t>тыс</w:t>
      </w:r>
      <w:r w:rsidRPr="00183B7D">
        <w:rPr>
          <w:szCs w:val="28"/>
        </w:rPr>
        <w:t>. рублей в 20</w:t>
      </w:r>
      <w:r w:rsidR="00697B0E">
        <w:rPr>
          <w:szCs w:val="28"/>
        </w:rPr>
        <w:t>2</w:t>
      </w:r>
      <w:r w:rsidR="00045C81">
        <w:rPr>
          <w:szCs w:val="28"/>
        </w:rPr>
        <w:t>3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800857">
        <w:rPr>
          <w:szCs w:val="28"/>
        </w:rPr>
        <w:t>2</w:t>
      </w:r>
      <w:r w:rsidR="00DD20AF">
        <w:rPr>
          <w:szCs w:val="28"/>
        </w:rPr>
        <w:t>00,0 тыс. рублей в 202</w:t>
      </w:r>
      <w:r w:rsidR="00045C81">
        <w:rPr>
          <w:szCs w:val="28"/>
        </w:rPr>
        <w:t>4</w:t>
      </w:r>
      <w:r w:rsidR="00275BED">
        <w:rPr>
          <w:szCs w:val="28"/>
        </w:rPr>
        <w:t xml:space="preserve"> году.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 w:rsidR="00772A13"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 w:rsidR="00697B0E">
        <w:rPr>
          <w:szCs w:val="28"/>
        </w:rPr>
        <w:t xml:space="preserve"> </w:t>
      </w:r>
      <w:r w:rsidRPr="00E0330A">
        <w:rPr>
          <w:szCs w:val="28"/>
        </w:rPr>
        <w:t>на 20</w:t>
      </w:r>
      <w:r w:rsidR="00AC2C24">
        <w:rPr>
          <w:szCs w:val="28"/>
        </w:rPr>
        <w:t>2</w:t>
      </w:r>
      <w:r w:rsidR="00045C81">
        <w:rPr>
          <w:szCs w:val="28"/>
        </w:rPr>
        <w:t>2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="00697B0E">
        <w:rPr>
          <w:szCs w:val="28"/>
        </w:rPr>
        <w:t xml:space="preserve"> </w:t>
      </w:r>
      <w:r w:rsidR="00800857">
        <w:rPr>
          <w:szCs w:val="28"/>
        </w:rPr>
        <w:t>2</w:t>
      </w:r>
      <w:r w:rsidR="00AC2C24">
        <w:rPr>
          <w:szCs w:val="28"/>
        </w:rPr>
        <w:t>0</w:t>
      </w:r>
      <w:r w:rsidR="00772A13">
        <w:rPr>
          <w:szCs w:val="28"/>
        </w:rPr>
        <w:t>0,0</w:t>
      </w:r>
      <w:r w:rsidR="00697B0E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>. рублей</w:t>
      </w:r>
      <w:r w:rsidR="00697B0E">
        <w:rPr>
          <w:snapToGrid w:val="0"/>
          <w:szCs w:val="28"/>
        </w:rPr>
        <w:t>,</w:t>
      </w:r>
      <w:r w:rsidR="00275BED">
        <w:rPr>
          <w:snapToGrid w:val="0"/>
          <w:szCs w:val="28"/>
        </w:rPr>
        <w:t xml:space="preserve"> </w:t>
      </w:r>
      <w:r w:rsidR="00697B0E">
        <w:rPr>
          <w:snapToGrid w:val="0"/>
          <w:szCs w:val="28"/>
        </w:rPr>
        <w:t>н</w:t>
      </w:r>
      <w:r w:rsidR="00275BED">
        <w:rPr>
          <w:snapToGrid w:val="0"/>
          <w:szCs w:val="28"/>
        </w:rPr>
        <w:t>а 20</w:t>
      </w:r>
      <w:r w:rsidR="00AC2C24">
        <w:rPr>
          <w:snapToGrid w:val="0"/>
          <w:szCs w:val="28"/>
        </w:rPr>
        <w:t>2</w:t>
      </w:r>
      <w:r w:rsidR="00045C81">
        <w:rPr>
          <w:snapToGrid w:val="0"/>
          <w:szCs w:val="28"/>
        </w:rPr>
        <w:t>3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 и в 20</w:t>
      </w:r>
      <w:r w:rsidR="00DD20AF">
        <w:rPr>
          <w:snapToGrid w:val="0"/>
          <w:szCs w:val="28"/>
        </w:rPr>
        <w:t>2</w:t>
      </w:r>
      <w:r w:rsidR="00045C81">
        <w:rPr>
          <w:snapToGrid w:val="0"/>
          <w:szCs w:val="28"/>
        </w:rPr>
        <w:t>4</w:t>
      </w:r>
      <w:r w:rsidR="00275BED">
        <w:rPr>
          <w:snapToGrid w:val="0"/>
          <w:szCs w:val="28"/>
        </w:rPr>
        <w:t xml:space="preserve"> году </w:t>
      </w:r>
      <w:r w:rsidR="00800857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0</w:t>
      </w:r>
      <w:r w:rsidR="00275BED">
        <w:rPr>
          <w:snapToGrid w:val="0"/>
          <w:szCs w:val="28"/>
        </w:rPr>
        <w:t>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</w:t>
      </w:r>
      <w:r w:rsidR="00AC2C24">
        <w:rPr>
          <w:szCs w:val="28"/>
        </w:rPr>
        <w:t>2</w:t>
      </w:r>
      <w:r w:rsidR="00045C81">
        <w:rPr>
          <w:szCs w:val="28"/>
        </w:rPr>
        <w:t>2</w:t>
      </w:r>
      <w:r w:rsidR="00CC2DAC">
        <w:rPr>
          <w:szCs w:val="28"/>
        </w:rPr>
        <w:t xml:space="preserve"> году –</w:t>
      </w:r>
      <w:r w:rsidR="00800857">
        <w:rPr>
          <w:szCs w:val="28"/>
        </w:rPr>
        <w:t>3</w:t>
      </w:r>
      <w:r w:rsidR="00CF5A53">
        <w:rPr>
          <w:szCs w:val="28"/>
        </w:rPr>
        <w:t>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</w:t>
      </w:r>
      <w:r w:rsidR="00697B0E">
        <w:rPr>
          <w:szCs w:val="28"/>
        </w:rPr>
        <w:t>2</w:t>
      </w:r>
      <w:r w:rsidR="00045C81">
        <w:rPr>
          <w:szCs w:val="28"/>
        </w:rPr>
        <w:t>3</w:t>
      </w:r>
      <w:r w:rsidR="00CC2DAC">
        <w:rPr>
          <w:szCs w:val="28"/>
        </w:rPr>
        <w:t>-20</w:t>
      </w:r>
      <w:r w:rsidR="00DD20AF">
        <w:rPr>
          <w:szCs w:val="28"/>
        </w:rPr>
        <w:t>2</w:t>
      </w:r>
      <w:r w:rsidR="00045C81">
        <w:rPr>
          <w:szCs w:val="28"/>
        </w:rPr>
        <w:t>4</w:t>
      </w:r>
      <w:r w:rsidR="00CC2DAC">
        <w:rPr>
          <w:szCs w:val="28"/>
        </w:rPr>
        <w:t xml:space="preserve"> годах – </w:t>
      </w:r>
      <w:r w:rsidR="00800857">
        <w:rPr>
          <w:szCs w:val="28"/>
        </w:rPr>
        <w:t>3</w:t>
      </w:r>
      <w:r w:rsidR="00CF5A53">
        <w:rPr>
          <w:szCs w:val="28"/>
        </w:rPr>
        <w:t>0,0</w:t>
      </w:r>
      <w:r w:rsidR="00697B0E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275BE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lastRenderedPageBreak/>
        <w:t>На благоустройство территории поселения, включая мероприятия по энергосбережению</w:t>
      </w:r>
      <w:r w:rsidR="00697B0E">
        <w:rPr>
          <w:szCs w:val="28"/>
        </w:rPr>
        <w:t xml:space="preserve">, </w:t>
      </w:r>
      <w:r w:rsidR="0043572E">
        <w:rPr>
          <w:szCs w:val="28"/>
        </w:rPr>
        <w:t>формированию современной городской среды</w:t>
      </w:r>
      <w:r w:rsidR="00697B0E">
        <w:rPr>
          <w:szCs w:val="28"/>
        </w:rPr>
        <w:t xml:space="preserve"> </w:t>
      </w:r>
      <w:r>
        <w:rPr>
          <w:szCs w:val="28"/>
        </w:rPr>
        <w:t xml:space="preserve"> предусмотрены бюджетные ассигнования </w:t>
      </w:r>
      <w:r w:rsidRPr="00275BED">
        <w:rPr>
          <w:szCs w:val="28"/>
        </w:rPr>
        <w:t xml:space="preserve">в сумме </w:t>
      </w:r>
      <w:r w:rsidR="00045C81">
        <w:rPr>
          <w:szCs w:val="28"/>
        </w:rPr>
        <w:t>68 667,4</w:t>
      </w:r>
      <w:r w:rsidRPr="00275BED">
        <w:rPr>
          <w:szCs w:val="28"/>
        </w:rPr>
        <w:t xml:space="preserve"> тыс. рублей на 20</w:t>
      </w:r>
      <w:r w:rsidR="00AC2C24">
        <w:rPr>
          <w:szCs w:val="28"/>
        </w:rPr>
        <w:t>2</w:t>
      </w:r>
      <w:r w:rsidR="00045C81">
        <w:rPr>
          <w:szCs w:val="28"/>
        </w:rPr>
        <w:t>2</w:t>
      </w:r>
      <w:r w:rsidRPr="00275BED">
        <w:rPr>
          <w:szCs w:val="28"/>
        </w:rPr>
        <w:t xml:space="preserve"> год, </w:t>
      </w:r>
      <w:r w:rsidR="00045C81">
        <w:rPr>
          <w:szCs w:val="28"/>
        </w:rPr>
        <w:t>19 878,5</w:t>
      </w:r>
      <w:r w:rsidR="0043572E">
        <w:rPr>
          <w:szCs w:val="28"/>
        </w:rPr>
        <w:t xml:space="preserve"> тыс. рублей</w:t>
      </w:r>
      <w:r w:rsidRPr="00275BED">
        <w:rPr>
          <w:szCs w:val="28"/>
        </w:rPr>
        <w:t xml:space="preserve"> на 20</w:t>
      </w:r>
      <w:r w:rsidR="0043572E">
        <w:rPr>
          <w:szCs w:val="28"/>
        </w:rPr>
        <w:t>2</w:t>
      </w:r>
      <w:r w:rsidR="00045C81">
        <w:rPr>
          <w:szCs w:val="28"/>
        </w:rPr>
        <w:t>3</w:t>
      </w:r>
      <w:r w:rsidRPr="00275BED">
        <w:rPr>
          <w:szCs w:val="28"/>
        </w:rPr>
        <w:t xml:space="preserve"> год и </w:t>
      </w:r>
      <w:r w:rsidR="00AC2C24">
        <w:rPr>
          <w:szCs w:val="28"/>
        </w:rPr>
        <w:t>1</w:t>
      </w:r>
      <w:r w:rsidR="00045C81">
        <w:rPr>
          <w:szCs w:val="28"/>
        </w:rPr>
        <w:t>8 799,4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</w:t>
      </w:r>
      <w:r w:rsidR="00045C81">
        <w:rPr>
          <w:szCs w:val="28"/>
        </w:rPr>
        <w:t>4</w:t>
      </w:r>
      <w:r w:rsidRPr="00275BED">
        <w:rPr>
          <w:szCs w:val="28"/>
        </w:rPr>
        <w:t xml:space="preserve"> год.</w:t>
      </w:r>
    </w:p>
    <w:p w:rsidR="006C25D4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2</w:t>
      </w:r>
      <w:r w:rsidR="0043572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4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,0</w:t>
      </w:r>
      <w:r w:rsidR="00800857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</w:t>
      </w:r>
      <w:r w:rsidR="00AC2C24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в сумме </w:t>
      </w:r>
      <w:r w:rsidR="00D26800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1 446,8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43572E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11</w:t>
      </w:r>
      <w:r w:rsidR="00045C81">
        <w:rPr>
          <w:rFonts w:eastAsia="Calibri"/>
          <w:szCs w:val="28"/>
          <w:lang w:eastAsia="en-US"/>
        </w:rPr>
        <w:t xml:space="preserve"> 446,8 </w:t>
      </w:r>
      <w:r w:rsidR="00872D36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 и в 202</w:t>
      </w:r>
      <w:r w:rsidR="00045C81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800857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1 446,8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</w:t>
      </w:r>
      <w:r w:rsidR="00AC2C24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2</w:t>
      </w:r>
      <w:r w:rsidR="00B04CC3">
        <w:rPr>
          <w:rFonts w:eastAsia="Calibri"/>
          <w:szCs w:val="28"/>
          <w:lang w:eastAsia="en-US"/>
        </w:rPr>
        <w:t xml:space="preserve"> </w:t>
      </w:r>
      <w:r w:rsidRPr="00E0330A">
        <w:rPr>
          <w:rFonts w:eastAsia="Calibri"/>
          <w:szCs w:val="28"/>
          <w:lang w:eastAsia="en-US"/>
        </w:rPr>
        <w:t xml:space="preserve">году в сумме </w:t>
      </w:r>
      <w:r w:rsidR="00AC2C24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1 246,8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3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1 246,8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045C81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B04CC3">
        <w:rPr>
          <w:rFonts w:eastAsia="Calibri"/>
          <w:szCs w:val="28"/>
          <w:lang w:eastAsia="en-US"/>
        </w:rPr>
        <w:t>1</w:t>
      </w:r>
      <w:r w:rsidR="00045C81">
        <w:rPr>
          <w:rFonts w:eastAsia="Calibri"/>
          <w:szCs w:val="28"/>
          <w:lang w:eastAsia="en-US"/>
        </w:rPr>
        <w:t>1 246,8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CC2DAC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="0043572E">
        <w:rPr>
          <w:color w:val="000000"/>
          <w:szCs w:val="28"/>
        </w:rPr>
        <w:t xml:space="preserve"> </w:t>
      </w:r>
      <w:r w:rsidRPr="00872D36">
        <w:rPr>
          <w:color w:val="000000"/>
          <w:szCs w:val="28"/>
        </w:rPr>
        <w:t>в 20</w:t>
      </w:r>
      <w:r w:rsidR="00AC2C24">
        <w:rPr>
          <w:color w:val="000000"/>
          <w:szCs w:val="28"/>
        </w:rPr>
        <w:t>2</w:t>
      </w:r>
      <w:r w:rsidR="00045C81">
        <w:rPr>
          <w:color w:val="000000"/>
          <w:szCs w:val="28"/>
        </w:rPr>
        <w:t>2</w:t>
      </w:r>
      <w:r w:rsidRPr="00872D36">
        <w:rPr>
          <w:color w:val="000000"/>
          <w:szCs w:val="28"/>
        </w:rPr>
        <w:t xml:space="preserve"> году в сумме </w:t>
      </w:r>
      <w:r w:rsidR="00045C81">
        <w:rPr>
          <w:color w:val="000000"/>
          <w:szCs w:val="28"/>
        </w:rPr>
        <w:t>2</w:t>
      </w:r>
      <w:r w:rsidR="005D0950">
        <w:rPr>
          <w:color w:val="000000"/>
          <w:szCs w:val="28"/>
        </w:rPr>
        <w:t>0</w:t>
      </w:r>
      <w:r w:rsidRPr="00872D36">
        <w:rPr>
          <w:color w:val="000000"/>
          <w:szCs w:val="28"/>
        </w:rPr>
        <w:t>0,0 тыс. рублей, в 20</w:t>
      </w:r>
      <w:r w:rsidR="0043572E">
        <w:rPr>
          <w:color w:val="000000"/>
          <w:szCs w:val="28"/>
        </w:rPr>
        <w:t>2</w:t>
      </w:r>
      <w:r w:rsidR="00045C81">
        <w:rPr>
          <w:color w:val="000000"/>
          <w:szCs w:val="28"/>
        </w:rPr>
        <w:t>3</w:t>
      </w:r>
      <w:r w:rsidRPr="00872D36">
        <w:rPr>
          <w:color w:val="000000"/>
          <w:szCs w:val="28"/>
        </w:rPr>
        <w:t xml:space="preserve"> году –</w:t>
      </w:r>
      <w:r w:rsidR="00AC2C24">
        <w:rPr>
          <w:color w:val="000000"/>
          <w:szCs w:val="28"/>
        </w:rPr>
        <w:t>20</w:t>
      </w:r>
      <w:r w:rsidR="003840FB">
        <w:rPr>
          <w:color w:val="000000"/>
          <w:szCs w:val="28"/>
        </w:rPr>
        <w:t>0,0 тыс. рублей и в 202</w:t>
      </w:r>
      <w:r w:rsidR="00045C81">
        <w:rPr>
          <w:color w:val="000000"/>
          <w:szCs w:val="28"/>
        </w:rPr>
        <w:t>4</w:t>
      </w:r>
      <w:r w:rsidRPr="00872D36">
        <w:rPr>
          <w:color w:val="000000"/>
          <w:szCs w:val="28"/>
        </w:rPr>
        <w:t xml:space="preserve"> году – </w:t>
      </w:r>
      <w:r w:rsidR="00AC2C24">
        <w:rPr>
          <w:color w:val="000000"/>
          <w:szCs w:val="28"/>
        </w:rPr>
        <w:t>20</w:t>
      </w:r>
      <w:r w:rsidR="00D26800">
        <w:rPr>
          <w:color w:val="000000"/>
          <w:szCs w:val="28"/>
        </w:rPr>
        <w:t>0,0 тыс. рублей;</w:t>
      </w:r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AC2C24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026E2D">
        <w:rPr>
          <w:rFonts w:eastAsia="Calibri"/>
          <w:szCs w:val="28"/>
          <w:lang w:eastAsia="en-US"/>
        </w:rPr>
        <w:t>528,0</w:t>
      </w:r>
      <w:r w:rsidR="00B04CC3">
        <w:rPr>
          <w:rFonts w:eastAsia="Calibri"/>
          <w:szCs w:val="28"/>
          <w:lang w:eastAsia="en-US"/>
        </w:rPr>
        <w:t xml:space="preserve">0 </w:t>
      </w:r>
      <w:r w:rsidR="00872D36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3</w:t>
      </w:r>
      <w:r>
        <w:rPr>
          <w:rFonts w:eastAsia="Calibri"/>
          <w:szCs w:val="28"/>
          <w:lang w:eastAsia="en-US"/>
        </w:rPr>
        <w:t xml:space="preserve"> году – </w:t>
      </w:r>
      <w:r w:rsidR="00026E2D">
        <w:rPr>
          <w:rFonts w:eastAsia="Calibri"/>
          <w:szCs w:val="28"/>
          <w:lang w:eastAsia="en-US"/>
        </w:rPr>
        <w:t>528,0</w:t>
      </w:r>
      <w:r w:rsidR="00B04CC3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026E2D">
        <w:rPr>
          <w:rFonts w:eastAsia="Calibri"/>
          <w:szCs w:val="28"/>
          <w:lang w:eastAsia="en-US"/>
        </w:rPr>
        <w:t>528</w:t>
      </w:r>
      <w:r w:rsidR="00B04CC3">
        <w:rPr>
          <w:rFonts w:eastAsia="Calibri"/>
          <w:szCs w:val="28"/>
          <w:lang w:eastAsia="en-US"/>
        </w:rPr>
        <w:t xml:space="preserve">,0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  <w:r w:rsidR="00026E2D">
        <w:rPr>
          <w:rFonts w:eastAsia="Calibri"/>
          <w:szCs w:val="28"/>
          <w:lang w:eastAsia="en-US"/>
        </w:rPr>
        <w:t xml:space="preserve"> Прогнозное количество получателей – 7 человек.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В местном бюджете на 20</w:t>
      </w:r>
      <w:r w:rsidR="00F24DAA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30</w:t>
      </w:r>
      <w:r w:rsidR="00B04CC3">
        <w:rPr>
          <w:rFonts w:eastAsia="Calibri"/>
          <w:szCs w:val="28"/>
          <w:lang w:eastAsia="en-US"/>
        </w:rPr>
        <w:t>0</w:t>
      </w:r>
      <w:r w:rsidR="003A7701">
        <w:rPr>
          <w:rFonts w:eastAsia="Calibri"/>
          <w:szCs w:val="28"/>
          <w:lang w:eastAsia="en-US"/>
        </w:rPr>
        <w:t>,0 тыс. рублей; на 20</w:t>
      </w:r>
      <w:r w:rsidR="0043572E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3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396050">
        <w:rPr>
          <w:rFonts w:eastAsia="Calibri"/>
          <w:szCs w:val="28"/>
          <w:lang w:eastAsia="en-US"/>
        </w:rPr>
        <w:t>3</w:t>
      </w:r>
      <w:r w:rsidR="003A7701">
        <w:rPr>
          <w:rFonts w:eastAsia="Calibri"/>
          <w:szCs w:val="28"/>
          <w:lang w:eastAsia="en-US"/>
        </w:rPr>
        <w:t xml:space="preserve">00,0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</w:t>
      </w:r>
      <w:r w:rsidR="00026E2D">
        <w:rPr>
          <w:rFonts w:eastAsia="Calibri"/>
          <w:szCs w:val="28"/>
          <w:lang w:eastAsia="en-US"/>
        </w:rPr>
        <w:t>4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396050">
        <w:rPr>
          <w:rFonts w:eastAsia="Calibri"/>
          <w:szCs w:val="28"/>
          <w:lang w:eastAsia="en-US"/>
        </w:rPr>
        <w:t>3</w:t>
      </w:r>
      <w:r w:rsidR="00A66E34">
        <w:rPr>
          <w:rFonts w:eastAsia="Calibri"/>
          <w:szCs w:val="28"/>
          <w:lang w:eastAsia="en-US"/>
        </w:rPr>
        <w:t>00,0 тыс. рублей.</w:t>
      </w:r>
    </w:p>
    <w:p w:rsidR="00CC2DAC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>, который в 20</w:t>
      </w:r>
      <w:r w:rsidR="00F24DAA">
        <w:rPr>
          <w:szCs w:val="28"/>
        </w:rPr>
        <w:t>2</w:t>
      </w:r>
      <w:r w:rsidR="00026E2D">
        <w:rPr>
          <w:szCs w:val="28"/>
        </w:rPr>
        <w:t>2</w:t>
      </w:r>
      <w:r w:rsidRPr="00E0330A">
        <w:rPr>
          <w:szCs w:val="28"/>
        </w:rPr>
        <w:t xml:space="preserve"> году составит </w:t>
      </w:r>
      <w:r w:rsidR="00F24DAA">
        <w:rPr>
          <w:szCs w:val="28"/>
        </w:rPr>
        <w:t>2</w:t>
      </w:r>
      <w:r w:rsidR="00396050">
        <w:rPr>
          <w:szCs w:val="28"/>
        </w:rPr>
        <w:t>1</w:t>
      </w:r>
      <w:r w:rsidR="00A66E34">
        <w:rPr>
          <w:szCs w:val="28"/>
        </w:rPr>
        <w:t>00,0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>. рублей, в 20</w:t>
      </w:r>
      <w:r w:rsidR="0043572E">
        <w:rPr>
          <w:szCs w:val="28"/>
        </w:rPr>
        <w:t>2</w:t>
      </w:r>
      <w:r w:rsidR="00026E2D">
        <w:rPr>
          <w:szCs w:val="28"/>
        </w:rPr>
        <w:t>3</w:t>
      </w:r>
      <w:r w:rsidRPr="00E0330A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396050">
        <w:rPr>
          <w:szCs w:val="28"/>
        </w:rPr>
        <w:t>1</w:t>
      </w:r>
      <w:r w:rsidR="00A66E34">
        <w:rPr>
          <w:szCs w:val="28"/>
        </w:rPr>
        <w:t>00,0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</w:t>
      </w:r>
      <w:r w:rsidR="00026E2D">
        <w:rPr>
          <w:szCs w:val="28"/>
        </w:rPr>
        <w:t>3</w:t>
      </w:r>
      <w:r w:rsidRPr="00E0330A">
        <w:rPr>
          <w:szCs w:val="28"/>
        </w:rPr>
        <w:t xml:space="preserve"> году – </w:t>
      </w:r>
      <w:r w:rsidR="00F24DAA">
        <w:rPr>
          <w:szCs w:val="28"/>
        </w:rPr>
        <w:t>2</w:t>
      </w:r>
      <w:r w:rsidR="00396050">
        <w:rPr>
          <w:szCs w:val="28"/>
        </w:rPr>
        <w:t>1</w:t>
      </w:r>
      <w:r w:rsidR="00A66E34">
        <w:rPr>
          <w:szCs w:val="28"/>
        </w:rPr>
        <w:t>00,0</w:t>
      </w:r>
      <w:r w:rsidR="00B04CC3">
        <w:rPr>
          <w:szCs w:val="28"/>
        </w:rPr>
        <w:t xml:space="preserve"> </w:t>
      </w:r>
      <w:r w:rsidR="00A66E34">
        <w:rPr>
          <w:szCs w:val="28"/>
        </w:rPr>
        <w:t>тыс</w:t>
      </w:r>
      <w:r w:rsidRPr="00E0330A">
        <w:rPr>
          <w:szCs w:val="28"/>
        </w:rPr>
        <w:t xml:space="preserve">. рублей. </w:t>
      </w:r>
      <w:r w:rsidR="00396050">
        <w:rPr>
          <w:szCs w:val="28"/>
        </w:rPr>
        <w:t xml:space="preserve"> </w:t>
      </w:r>
    </w:p>
    <w:p w:rsidR="00CC2DAC" w:rsidRDefault="00CC2DAC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="005D0950">
        <w:rPr>
          <w:szCs w:val="28"/>
          <w:lang w:eastAsia="en-US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планируется направить </w:t>
      </w:r>
      <w:r w:rsidR="00A66E34" w:rsidRPr="00A66E34">
        <w:rPr>
          <w:szCs w:val="28"/>
        </w:rPr>
        <w:t>в 20</w:t>
      </w:r>
      <w:r w:rsidR="00F24DAA">
        <w:rPr>
          <w:szCs w:val="28"/>
        </w:rPr>
        <w:t>2</w:t>
      </w:r>
      <w:r w:rsidR="00026E2D">
        <w:rPr>
          <w:szCs w:val="28"/>
        </w:rPr>
        <w:t>2</w:t>
      </w:r>
      <w:r w:rsidR="00A66E34" w:rsidRPr="00A66E34">
        <w:rPr>
          <w:szCs w:val="28"/>
        </w:rPr>
        <w:t xml:space="preserve"> году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026E2D">
        <w:rPr>
          <w:szCs w:val="28"/>
        </w:rPr>
        <w:t>3</w:t>
      </w:r>
      <w:r w:rsidR="00A66E34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026E2D">
        <w:rPr>
          <w:szCs w:val="28"/>
        </w:rPr>
        <w:t>4</w:t>
      </w:r>
      <w:r w:rsidR="00A66E34">
        <w:rPr>
          <w:szCs w:val="28"/>
        </w:rPr>
        <w:t xml:space="preserve"> году – </w:t>
      </w:r>
      <w:r w:rsidR="0086534E">
        <w:rPr>
          <w:szCs w:val="28"/>
        </w:rPr>
        <w:t>2</w:t>
      </w:r>
      <w:r w:rsidR="00A66E34" w:rsidRPr="00A66E34">
        <w:rPr>
          <w:szCs w:val="28"/>
        </w:rPr>
        <w:t>00,0 тыс. рублей.</w:t>
      </w:r>
    </w:p>
    <w:p w:rsidR="00FC3ABB" w:rsidRDefault="00FC3ABB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F7BF3" w:rsidRPr="004A5248" w:rsidRDefault="00DF7BF3" w:rsidP="00F32709">
      <w:pPr>
        <w:pStyle w:val="1"/>
        <w:ind w:firstLine="709"/>
        <w:jc w:val="center"/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</w:t>
      </w:r>
      <w:r w:rsidR="00565516" w:rsidRPr="00565516">
        <w:rPr>
          <w:rFonts w:ascii="Times New Roman" w:hAnsi="Times New Roman"/>
          <w:kern w:val="28"/>
        </w:rPr>
        <w:t xml:space="preserve"> (профицита)</w:t>
      </w:r>
      <w:r w:rsidR="00175DA6">
        <w:rPr>
          <w:kern w:val="28"/>
        </w:rPr>
        <w:t xml:space="preserve">местного </w:t>
      </w:r>
      <w:r w:rsidRPr="004A5248">
        <w:rPr>
          <w:kern w:val="28"/>
        </w:rPr>
        <w:t>бюджета</w:t>
      </w:r>
    </w:p>
    <w:p w:rsidR="0040795A" w:rsidRPr="00C31E02" w:rsidRDefault="00175DA6" w:rsidP="0040795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</w:t>
      </w:r>
      <w:r w:rsidR="00F24DAA">
        <w:rPr>
          <w:color w:val="000000"/>
          <w:szCs w:val="28"/>
        </w:rPr>
        <w:t>2</w:t>
      </w:r>
      <w:r w:rsidR="00026E2D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43572E">
        <w:rPr>
          <w:szCs w:val="28"/>
        </w:rPr>
        <w:t>2</w:t>
      </w:r>
      <w:r w:rsidR="00026E2D">
        <w:rPr>
          <w:szCs w:val="28"/>
        </w:rPr>
        <w:t>3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</w:t>
      </w:r>
      <w:r w:rsidR="00026E2D">
        <w:rPr>
          <w:szCs w:val="28"/>
        </w:rPr>
        <w:t>4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DF7BF3" w:rsidRDefault="00175DA6" w:rsidP="002A3DF6">
      <w:pPr>
        <w:ind w:firstLine="709"/>
        <w:jc w:val="both"/>
        <w:rPr>
          <w:szCs w:val="28"/>
        </w:rPr>
      </w:pPr>
      <w:r>
        <w:rPr>
          <w:szCs w:val="28"/>
        </w:rPr>
        <w:t>Начальник сектора экономики и финансов                   М.В. Грибинюкова</w:t>
      </w:r>
    </w:p>
    <w:sectPr w:rsidR="00DF7BF3" w:rsidSect="00EE33F7">
      <w:headerReference w:type="default" r:id="rId8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00B" w:rsidRDefault="0047100B" w:rsidP="001957DA">
      <w:r>
        <w:separator/>
      </w:r>
    </w:p>
  </w:endnote>
  <w:endnote w:type="continuationSeparator" w:id="0">
    <w:p w:rsidR="0047100B" w:rsidRDefault="0047100B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00B" w:rsidRDefault="0047100B" w:rsidP="001957DA">
      <w:r>
        <w:separator/>
      </w:r>
    </w:p>
  </w:footnote>
  <w:footnote w:type="continuationSeparator" w:id="0">
    <w:p w:rsidR="0047100B" w:rsidRDefault="0047100B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8029"/>
      <w:docPartObj>
        <w:docPartGallery w:val="Page Numbers (Top of Page)"/>
        <w:docPartUnique/>
      </w:docPartObj>
    </w:sdtPr>
    <w:sdtEndPr/>
    <w:sdtContent>
      <w:p w:rsidR="00CB1738" w:rsidRDefault="00CB173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6E2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B1738" w:rsidRDefault="00CB17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 w15:restartNumberingAfterBreak="0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 w15:restartNumberingAfterBreak="0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7602"/>
    <w:rsid w:val="00011BAF"/>
    <w:rsid w:val="00016A8E"/>
    <w:rsid w:val="000232CB"/>
    <w:rsid w:val="00026E2D"/>
    <w:rsid w:val="00027B86"/>
    <w:rsid w:val="00036E74"/>
    <w:rsid w:val="00042368"/>
    <w:rsid w:val="00045C81"/>
    <w:rsid w:val="00052D75"/>
    <w:rsid w:val="00054CFD"/>
    <w:rsid w:val="000715C4"/>
    <w:rsid w:val="00076A9D"/>
    <w:rsid w:val="00076CA9"/>
    <w:rsid w:val="00084CF1"/>
    <w:rsid w:val="00086F4C"/>
    <w:rsid w:val="00091DCC"/>
    <w:rsid w:val="000B4591"/>
    <w:rsid w:val="000C1188"/>
    <w:rsid w:val="000C73CB"/>
    <w:rsid w:val="000D725B"/>
    <w:rsid w:val="000E1116"/>
    <w:rsid w:val="000E3ABD"/>
    <w:rsid w:val="000E4544"/>
    <w:rsid w:val="000E7DCC"/>
    <w:rsid w:val="000F1013"/>
    <w:rsid w:val="00103437"/>
    <w:rsid w:val="001062B8"/>
    <w:rsid w:val="001145C8"/>
    <w:rsid w:val="00120427"/>
    <w:rsid w:val="00125318"/>
    <w:rsid w:val="0012711B"/>
    <w:rsid w:val="0012731D"/>
    <w:rsid w:val="001372FE"/>
    <w:rsid w:val="0013738C"/>
    <w:rsid w:val="0015103C"/>
    <w:rsid w:val="00154BFC"/>
    <w:rsid w:val="00172B64"/>
    <w:rsid w:val="00173CF1"/>
    <w:rsid w:val="00175DA6"/>
    <w:rsid w:val="00180346"/>
    <w:rsid w:val="00193703"/>
    <w:rsid w:val="001957DA"/>
    <w:rsid w:val="001A1ACE"/>
    <w:rsid w:val="001B2E2A"/>
    <w:rsid w:val="001B3410"/>
    <w:rsid w:val="001B5E79"/>
    <w:rsid w:val="001B6C8D"/>
    <w:rsid w:val="001C225F"/>
    <w:rsid w:val="001C7F9D"/>
    <w:rsid w:val="001D4B37"/>
    <w:rsid w:val="001D68B3"/>
    <w:rsid w:val="001E1B2F"/>
    <w:rsid w:val="001E2BC7"/>
    <w:rsid w:val="001E7D55"/>
    <w:rsid w:val="001F4971"/>
    <w:rsid w:val="001F6C5A"/>
    <w:rsid w:val="0020485E"/>
    <w:rsid w:val="00210FC1"/>
    <w:rsid w:val="00211072"/>
    <w:rsid w:val="00211C91"/>
    <w:rsid w:val="0021421A"/>
    <w:rsid w:val="002169C2"/>
    <w:rsid w:val="002224D1"/>
    <w:rsid w:val="00232575"/>
    <w:rsid w:val="00255853"/>
    <w:rsid w:val="00261061"/>
    <w:rsid w:val="002703DA"/>
    <w:rsid w:val="00275BED"/>
    <w:rsid w:val="0028042F"/>
    <w:rsid w:val="00286F5C"/>
    <w:rsid w:val="00295358"/>
    <w:rsid w:val="002970A2"/>
    <w:rsid w:val="00297871"/>
    <w:rsid w:val="002A0F63"/>
    <w:rsid w:val="002A3DF6"/>
    <w:rsid w:val="002B7C7A"/>
    <w:rsid w:val="002C6378"/>
    <w:rsid w:val="002C6825"/>
    <w:rsid w:val="002C7B82"/>
    <w:rsid w:val="002F30E1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36F1C"/>
    <w:rsid w:val="00340346"/>
    <w:rsid w:val="00343721"/>
    <w:rsid w:val="00360CC6"/>
    <w:rsid w:val="003619F3"/>
    <w:rsid w:val="00366DCA"/>
    <w:rsid w:val="00377DA4"/>
    <w:rsid w:val="00381172"/>
    <w:rsid w:val="00382441"/>
    <w:rsid w:val="003840FB"/>
    <w:rsid w:val="00396050"/>
    <w:rsid w:val="003A4F19"/>
    <w:rsid w:val="003A62B7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4AC4"/>
    <w:rsid w:val="00416B14"/>
    <w:rsid w:val="00420DAA"/>
    <w:rsid w:val="00431D3C"/>
    <w:rsid w:val="0043572E"/>
    <w:rsid w:val="004420DE"/>
    <w:rsid w:val="004460AD"/>
    <w:rsid w:val="004563EA"/>
    <w:rsid w:val="004568CA"/>
    <w:rsid w:val="00466F84"/>
    <w:rsid w:val="0047100B"/>
    <w:rsid w:val="00481131"/>
    <w:rsid w:val="00486235"/>
    <w:rsid w:val="00491DDF"/>
    <w:rsid w:val="004A0D73"/>
    <w:rsid w:val="004B3FAD"/>
    <w:rsid w:val="004B60FA"/>
    <w:rsid w:val="004B6402"/>
    <w:rsid w:val="004C0E12"/>
    <w:rsid w:val="004D155F"/>
    <w:rsid w:val="004D390E"/>
    <w:rsid w:val="00513059"/>
    <w:rsid w:val="005147E6"/>
    <w:rsid w:val="0051544D"/>
    <w:rsid w:val="00516DA2"/>
    <w:rsid w:val="00522A1E"/>
    <w:rsid w:val="00524171"/>
    <w:rsid w:val="0052712F"/>
    <w:rsid w:val="0054433A"/>
    <w:rsid w:val="00545F72"/>
    <w:rsid w:val="00565516"/>
    <w:rsid w:val="0057025A"/>
    <w:rsid w:val="00580B58"/>
    <w:rsid w:val="00586F10"/>
    <w:rsid w:val="005A01B4"/>
    <w:rsid w:val="005A2D01"/>
    <w:rsid w:val="005B758D"/>
    <w:rsid w:val="005C2A24"/>
    <w:rsid w:val="005C560F"/>
    <w:rsid w:val="005C6955"/>
    <w:rsid w:val="005C6B6E"/>
    <w:rsid w:val="005D0950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326EA"/>
    <w:rsid w:val="00650166"/>
    <w:rsid w:val="00650198"/>
    <w:rsid w:val="00650724"/>
    <w:rsid w:val="006535D8"/>
    <w:rsid w:val="006568D6"/>
    <w:rsid w:val="006604F9"/>
    <w:rsid w:val="006648DB"/>
    <w:rsid w:val="00664A3F"/>
    <w:rsid w:val="00666673"/>
    <w:rsid w:val="00672322"/>
    <w:rsid w:val="00672358"/>
    <w:rsid w:val="006837C0"/>
    <w:rsid w:val="00684F16"/>
    <w:rsid w:val="0068652D"/>
    <w:rsid w:val="00697B0E"/>
    <w:rsid w:val="006A2360"/>
    <w:rsid w:val="006B1975"/>
    <w:rsid w:val="006B589F"/>
    <w:rsid w:val="006C0410"/>
    <w:rsid w:val="006C25D4"/>
    <w:rsid w:val="006C4C8C"/>
    <w:rsid w:val="006C63CC"/>
    <w:rsid w:val="00700E62"/>
    <w:rsid w:val="00714D68"/>
    <w:rsid w:val="00723927"/>
    <w:rsid w:val="00723F17"/>
    <w:rsid w:val="007277B2"/>
    <w:rsid w:val="007342DC"/>
    <w:rsid w:val="00734885"/>
    <w:rsid w:val="00750D4B"/>
    <w:rsid w:val="007521F1"/>
    <w:rsid w:val="00756E07"/>
    <w:rsid w:val="007572A0"/>
    <w:rsid w:val="00772A13"/>
    <w:rsid w:val="007748C1"/>
    <w:rsid w:val="00774E5A"/>
    <w:rsid w:val="00774F8C"/>
    <w:rsid w:val="00780B49"/>
    <w:rsid w:val="007837D3"/>
    <w:rsid w:val="007858C9"/>
    <w:rsid w:val="00787F11"/>
    <w:rsid w:val="007939AE"/>
    <w:rsid w:val="007A0809"/>
    <w:rsid w:val="007A2D01"/>
    <w:rsid w:val="007A766A"/>
    <w:rsid w:val="007B3C40"/>
    <w:rsid w:val="007C0D1B"/>
    <w:rsid w:val="007F25FC"/>
    <w:rsid w:val="00800857"/>
    <w:rsid w:val="0080402F"/>
    <w:rsid w:val="00807787"/>
    <w:rsid w:val="00812952"/>
    <w:rsid w:val="00835110"/>
    <w:rsid w:val="00842A32"/>
    <w:rsid w:val="00845298"/>
    <w:rsid w:val="00845AF1"/>
    <w:rsid w:val="008533E4"/>
    <w:rsid w:val="008540AE"/>
    <w:rsid w:val="0085543E"/>
    <w:rsid w:val="00864438"/>
    <w:rsid w:val="0086534E"/>
    <w:rsid w:val="00872D36"/>
    <w:rsid w:val="00891A1D"/>
    <w:rsid w:val="0089459F"/>
    <w:rsid w:val="008A310F"/>
    <w:rsid w:val="008A4DE5"/>
    <w:rsid w:val="008B7161"/>
    <w:rsid w:val="008C2C50"/>
    <w:rsid w:val="008C666B"/>
    <w:rsid w:val="008D2BF6"/>
    <w:rsid w:val="00902525"/>
    <w:rsid w:val="00906A91"/>
    <w:rsid w:val="00914442"/>
    <w:rsid w:val="00917B87"/>
    <w:rsid w:val="0092117B"/>
    <w:rsid w:val="00924E99"/>
    <w:rsid w:val="00930C15"/>
    <w:rsid w:val="00945F99"/>
    <w:rsid w:val="00954D64"/>
    <w:rsid w:val="00962DE3"/>
    <w:rsid w:val="00973CDB"/>
    <w:rsid w:val="00982E2E"/>
    <w:rsid w:val="0098605C"/>
    <w:rsid w:val="00992AD9"/>
    <w:rsid w:val="009944C4"/>
    <w:rsid w:val="009A1659"/>
    <w:rsid w:val="009C2CE6"/>
    <w:rsid w:val="009D0080"/>
    <w:rsid w:val="009D320F"/>
    <w:rsid w:val="009E4C3E"/>
    <w:rsid w:val="009F67E9"/>
    <w:rsid w:val="00A035A5"/>
    <w:rsid w:val="00A24186"/>
    <w:rsid w:val="00A3565E"/>
    <w:rsid w:val="00A412CD"/>
    <w:rsid w:val="00A41EC6"/>
    <w:rsid w:val="00A42F60"/>
    <w:rsid w:val="00A52593"/>
    <w:rsid w:val="00A54CC6"/>
    <w:rsid w:val="00A66E34"/>
    <w:rsid w:val="00A9436F"/>
    <w:rsid w:val="00AA1FBE"/>
    <w:rsid w:val="00AA6AEA"/>
    <w:rsid w:val="00AB5452"/>
    <w:rsid w:val="00AB675A"/>
    <w:rsid w:val="00AC2C24"/>
    <w:rsid w:val="00AC4D1A"/>
    <w:rsid w:val="00AD21F6"/>
    <w:rsid w:val="00AD27B1"/>
    <w:rsid w:val="00AE11CC"/>
    <w:rsid w:val="00AE245D"/>
    <w:rsid w:val="00AE38A7"/>
    <w:rsid w:val="00AF46C2"/>
    <w:rsid w:val="00AF7BF7"/>
    <w:rsid w:val="00B04CC3"/>
    <w:rsid w:val="00B14D02"/>
    <w:rsid w:val="00B1615F"/>
    <w:rsid w:val="00B24B47"/>
    <w:rsid w:val="00B30407"/>
    <w:rsid w:val="00B322F4"/>
    <w:rsid w:val="00B37BE6"/>
    <w:rsid w:val="00B432F2"/>
    <w:rsid w:val="00B47077"/>
    <w:rsid w:val="00B50106"/>
    <w:rsid w:val="00B51ACC"/>
    <w:rsid w:val="00B6301A"/>
    <w:rsid w:val="00B66C53"/>
    <w:rsid w:val="00B66DB2"/>
    <w:rsid w:val="00B73E46"/>
    <w:rsid w:val="00B77962"/>
    <w:rsid w:val="00B846B3"/>
    <w:rsid w:val="00B8603A"/>
    <w:rsid w:val="00B94D26"/>
    <w:rsid w:val="00BB3C66"/>
    <w:rsid w:val="00BC716A"/>
    <w:rsid w:val="00BF2213"/>
    <w:rsid w:val="00BF6450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725DD"/>
    <w:rsid w:val="00C72AF7"/>
    <w:rsid w:val="00C730F7"/>
    <w:rsid w:val="00C816E1"/>
    <w:rsid w:val="00CB1738"/>
    <w:rsid w:val="00CB3C38"/>
    <w:rsid w:val="00CB5795"/>
    <w:rsid w:val="00CB774D"/>
    <w:rsid w:val="00CB7FE2"/>
    <w:rsid w:val="00CC2CEF"/>
    <w:rsid w:val="00CC2DAC"/>
    <w:rsid w:val="00CC6533"/>
    <w:rsid w:val="00CC65E9"/>
    <w:rsid w:val="00CC7531"/>
    <w:rsid w:val="00CD3E8E"/>
    <w:rsid w:val="00CE5CB4"/>
    <w:rsid w:val="00CE7FC2"/>
    <w:rsid w:val="00CF10B9"/>
    <w:rsid w:val="00CF446C"/>
    <w:rsid w:val="00CF5A53"/>
    <w:rsid w:val="00D05008"/>
    <w:rsid w:val="00D06787"/>
    <w:rsid w:val="00D10929"/>
    <w:rsid w:val="00D1322F"/>
    <w:rsid w:val="00D26800"/>
    <w:rsid w:val="00D34750"/>
    <w:rsid w:val="00D36F55"/>
    <w:rsid w:val="00D42C77"/>
    <w:rsid w:val="00D50043"/>
    <w:rsid w:val="00D50B08"/>
    <w:rsid w:val="00D5351D"/>
    <w:rsid w:val="00D55AAF"/>
    <w:rsid w:val="00D64905"/>
    <w:rsid w:val="00D712C9"/>
    <w:rsid w:val="00D75A2B"/>
    <w:rsid w:val="00D7699F"/>
    <w:rsid w:val="00D80BAE"/>
    <w:rsid w:val="00D84AB5"/>
    <w:rsid w:val="00D85F43"/>
    <w:rsid w:val="00D91060"/>
    <w:rsid w:val="00D944B1"/>
    <w:rsid w:val="00DB0186"/>
    <w:rsid w:val="00DB358F"/>
    <w:rsid w:val="00DC5333"/>
    <w:rsid w:val="00DC68B2"/>
    <w:rsid w:val="00DD20AF"/>
    <w:rsid w:val="00DF7BF3"/>
    <w:rsid w:val="00E0332E"/>
    <w:rsid w:val="00E3399A"/>
    <w:rsid w:val="00E37177"/>
    <w:rsid w:val="00E47C91"/>
    <w:rsid w:val="00E52D64"/>
    <w:rsid w:val="00E55162"/>
    <w:rsid w:val="00E74DEE"/>
    <w:rsid w:val="00E82BA4"/>
    <w:rsid w:val="00E945F3"/>
    <w:rsid w:val="00EA7CE1"/>
    <w:rsid w:val="00EB2B35"/>
    <w:rsid w:val="00EB5441"/>
    <w:rsid w:val="00EC54D4"/>
    <w:rsid w:val="00ED3ADD"/>
    <w:rsid w:val="00ED41AF"/>
    <w:rsid w:val="00EE19CB"/>
    <w:rsid w:val="00EE33F7"/>
    <w:rsid w:val="00EE5504"/>
    <w:rsid w:val="00EF019B"/>
    <w:rsid w:val="00EF28B1"/>
    <w:rsid w:val="00EF4C42"/>
    <w:rsid w:val="00EF5976"/>
    <w:rsid w:val="00F002B7"/>
    <w:rsid w:val="00F019F8"/>
    <w:rsid w:val="00F05D80"/>
    <w:rsid w:val="00F24DAA"/>
    <w:rsid w:val="00F2544C"/>
    <w:rsid w:val="00F32709"/>
    <w:rsid w:val="00F343D0"/>
    <w:rsid w:val="00F40C6C"/>
    <w:rsid w:val="00F47277"/>
    <w:rsid w:val="00F51E03"/>
    <w:rsid w:val="00F64C7E"/>
    <w:rsid w:val="00F657A9"/>
    <w:rsid w:val="00F91108"/>
    <w:rsid w:val="00FA6406"/>
    <w:rsid w:val="00FB2DAA"/>
    <w:rsid w:val="00FB3C47"/>
    <w:rsid w:val="00FB4035"/>
    <w:rsid w:val="00FC3300"/>
    <w:rsid w:val="00FC3ABB"/>
    <w:rsid w:val="00FD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AC61"/>
  <w15:docId w15:val="{2E193490-6337-4DC7-BDAB-956C559F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Заголовок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8B0906-100F-48ED-A107-B0FFC4FC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11</Pages>
  <Words>3558</Words>
  <Characters>20284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14</cp:revision>
  <cp:lastPrinted>2019-11-17T11:07:00Z</cp:lastPrinted>
  <dcterms:created xsi:type="dcterms:W3CDTF">2019-11-17T10:23:00Z</dcterms:created>
  <dcterms:modified xsi:type="dcterms:W3CDTF">2021-10-28T10:33:00Z</dcterms:modified>
</cp:coreProperties>
</file>