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4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869"/>
        <w:gridCol w:w="116"/>
        <w:gridCol w:w="709"/>
        <w:gridCol w:w="567"/>
        <w:gridCol w:w="567"/>
        <w:gridCol w:w="1417"/>
        <w:gridCol w:w="1559"/>
        <w:gridCol w:w="1559"/>
      </w:tblGrid>
      <w:tr w:rsidR="0002655F" w:rsidRPr="005C22CA" w:rsidTr="00A463BC">
        <w:tc>
          <w:tcPr>
            <w:tcW w:w="924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494" w:type="dxa"/>
            <w:gridSpan w:val="7"/>
            <w:shd w:val="clear" w:color="auto" w:fill="auto"/>
            <w:tcMar>
              <w:right w:w="72" w:type="dxa"/>
            </w:tcMar>
          </w:tcPr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3862BE">
              <w:rPr>
                <w:rFonts w:ascii="Times New Roman" w:hAnsi="Times New Roman"/>
                <w:color w:val="000000"/>
                <w:sz w:val="30"/>
              </w:rPr>
              <w:t>8</w:t>
            </w:r>
          </w:p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02655F" w:rsidRDefault="00A463BC" w:rsidP="00596502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20</w:t>
            </w:r>
            <w:r w:rsidR="00596502">
              <w:rPr>
                <w:rFonts w:ascii="Times New Roman" w:hAnsi="Times New Roman"/>
                <w:color w:val="000000"/>
                <w:sz w:val="30"/>
              </w:rPr>
              <w:t>20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 и на плановый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 xml:space="preserve"> 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>период 20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>2</w:t>
            </w:r>
            <w:r w:rsidR="00596502">
              <w:rPr>
                <w:rFonts w:ascii="Times New Roman" w:hAnsi="Times New Roman"/>
                <w:color w:val="000000"/>
                <w:sz w:val="30"/>
              </w:rPr>
              <w:t>1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596502">
              <w:rPr>
                <w:rFonts w:ascii="Times New Roman" w:hAnsi="Times New Roman"/>
                <w:color w:val="000000"/>
                <w:sz w:val="30"/>
              </w:rPr>
              <w:t>2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02655F" w:rsidRPr="005C22CA" w:rsidTr="00A463BC">
        <w:trPr>
          <w:trHeight w:val="57"/>
        </w:trPr>
        <w:tc>
          <w:tcPr>
            <w:tcW w:w="15734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A463BC" w:rsidRPr="00A463BC" w:rsidRDefault="00A463BC" w:rsidP="00A463B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02655F" w:rsidRDefault="00A463BC" w:rsidP="00596502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>(муниципальным программам Зимовниковского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      </w:r>
            <w:r w:rsidR="0059650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на плановый период 20</w:t>
            </w:r>
            <w:r w:rsidR="00DA12A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9650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9650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A46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7684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57684E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7684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57684E">
              <w:rPr>
                <w:rFonts w:ascii="Times New Roman" w:hAnsi="Times New Roman"/>
                <w:b/>
                <w:color w:val="000000"/>
                <w:sz w:val="28"/>
              </w:rPr>
              <w:t>21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7684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57684E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7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71"/>
        <w:gridCol w:w="1984"/>
        <w:gridCol w:w="709"/>
        <w:gridCol w:w="567"/>
        <w:gridCol w:w="571"/>
        <w:gridCol w:w="1414"/>
        <w:gridCol w:w="1559"/>
        <w:gridCol w:w="1556"/>
      </w:tblGrid>
      <w:tr w:rsidR="00D33C1D" w:rsidRPr="005C22CA" w:rsidTr="00A463BC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48 632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39 410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39 377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«Благоустройство территории и развитие жилищно-коммунального хозяйства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19 817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76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9 981,5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10 506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«Создание условий для обеспечения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коммунальное и ремонтно-техническое обслуживание объектов газового хозяйства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01.1.00.26010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Оплата взносов на капитальный ремонт в отношении помещений МКД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01.1.00.26240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текущий ремонт и содержание жилищного фонда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01.1.00.26280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"Благоустройство территории Зимовниковского сельского поселения"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18 987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 w:rsidP="00576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351,5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9 876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управлению отходами и вторичными материальными ресурсами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01.2.00.26290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18 957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 w:rsidP="0057684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9 846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"Противодействие коррупции в Зимовниковском сельском поселении"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противодействию коррупции в рамках подпрограммы "Противодействие коррупции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02.1.00.26030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"Профилактика экстремизма и терроризма в Зимовниковском сельском поселении"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экстремизма и терроризма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02.2.00.26040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02.3.00.00000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"Комплексные меры противодействия злоупотреблению наркотиками"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02.3.00.26040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материально-техническое обеспечение деятельности пожарной команды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«Защита от чрезвычайных ситуаций»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"Защита от чрезвычайных ситуаций"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03.2.00.26040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модернизации и поддержанию в готовности систем оповещения населения Зимовниковского сельского поселения в рамках подпрограммы "Защита от чрезвычайных ситуаций"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03.2.00.26070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"Обеспечение безопасности на воде"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03.3.00.26040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</w:t>
            </w:r>
            <w:proofErr w:type="gramStart"/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контролю за</w:t>
            </w:r>
            <w:proofErr w:type="gramEnd"/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соблюдением санитарных правил и выполнением санитарно-противоэпидемических норм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03.3.00.26300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10 720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10 600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10 600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культуры в Зимовниковском сельском поселении»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10 520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10 400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10 400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10 520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10 400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10 400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«Сохранение памятников истории и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04.2.00.26080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«Управление муниципальным имуществом»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«Управление объектами недвижимого имущества»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269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269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269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управлению муниципальным имуществом Зимовниковского сельского поселения в рамках подпрограммы " Управление объектами недвижимого имущества, находящимися в муниципальной собственности 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05.1.00.26190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отдельных полномочий в области водных отношений в рамках подпрограммы " Управление объектами недвижимого имущества, находящимися в муниципальной собственности"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05.1.00.26340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"Управление земельными ресурсами"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распоряжению земельными участками в рамках подпрограммы "Управление земельными ресурсами"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05.2.00.26150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физической культуры и спорта»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физической культуры и массового спорта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Развитие материально-технической базы сферы физической культуры и спорта в рамках подпрограммы "Развитие физической культуры и массового спорта в Зимовниковском </w:t>
            </w:r>
            <w:proofErr w:type="gramStart"/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сельском</w:t>
            </w:r>
            <w:proofErr w:type="gramEnd"/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поселения"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06.1.00.26370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«Муниципальная политика»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552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552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552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452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452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452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(Публичные нормативные социальные выплаты гражданам)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07.1.00.13010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07.1.00.26130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57684E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"Развитие муниципальной информационной политики"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институтов и инициатив гражданского общества в Зимовниковском сельском поселении"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«Формирование современной городской среды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1 357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 общественных территорий»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1 357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96502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расходов, включая разработку проектной документации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08.1.00.26160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1 357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«Энергоэффективность и развитие энергетики»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1 530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1 530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"Развитие и модернизация электрических сетей, включая сети уличного освещения"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1 800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1 530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1 530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09.2.00.26170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09.2.00.26170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11 295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11 195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11 195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11 295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11 195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11 195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8 750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8 750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8 750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2 445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2 345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2 345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 органа местного самоуправления Зимовниковского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 w:rsidP="00576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602,1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2 044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140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 w:rsidP="00576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602,1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7684E" w:rsidRDefault="0059650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2 044</w:t>
            </w:r>
            <w:r w:rsid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5768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проведение выборов депутатов в Собрание депутатов Зимовниковского сельского поселения в рамках непрограммного направления деятельности "Реализация функций иных органов местного самоуправления Зимовниковского сельского поселения" (Специальные расходы)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99.9.00.26250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 w:rsidP="0057684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63,6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99.9.00.26260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</w:t>
            </w:r>
            <w:proofErr w:type="gramEnd"/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утвержденные расходы в рамках непрограммных расходов органа местного самоуправления Зимовниковского сельского поселения (Специальные расходы)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958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1 963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596502" w:rsidRPr="0001554B" w:rsidTr="00596502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502" w:rsidRPr="00596502" w:rsidRDefault="0059650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596502" w:rsidRDefault="00AB3A08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596502" w:rsidRDefault="00AB3A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596502" w:rsidRDefault="00AB3A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596502" w:rsidRDefault="00AB3A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596502" w:rsidRDefault="00AB3A0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596502" w:rsidRDefault="0057684E" w:rsidP="0057684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596502" w:rsidRDefault="00AB3A08" w:rsidP="0057684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9 410,2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596502" w:rsidRDefault="00AB3A08" w:rsidP="0057684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965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57684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9 377,5</w:t>
            </w:r>
          </w:p>
        </w:tc>
      </w:tr>
    </w:tbl>
    <w:p w:rsidR="00EA62EA" w:rsidRDefault="00EA62EA" w:rsidP="0002655F">
      <w:pPr>
        <w:rPr>
          <w:sz w:val="28"/>
          <w:szCs w:val="28"/>
        </w:rPr>
      </w:pPr>
    </w:p>
    <w:p w:rsidR="006028B1" w:rsidRDefault="006028B1" w:rsidP="0002655F">
      <w:pPr>
        <w:rPr>
          <w:sz w:val="28"/>
          <w:szCs w:val="28"/>
        </w:rPr>
      </w:pPr>
    </w:p>
    <w:tbl>
      <w:tblPr>
        <w:tblW w:w="14883" w:type="dxa"/>
        <w:tblInd w:w="108" w:type="dxa"/>
        <w:tblLook w:val="01E0" w:firstRow="1" w:lastRow="1" w:firstColumn="1" w:lastColumn="1" w:noHBand="0" w:noVBand="0"/>
      </w:tblPr>
      <w:tblGrid>
        <w:gridCol w:w="11907"/>
        <w:gridCol w:w="2976"/>
      </w:tblGrid>
      <w:tr w:rsidR="00A463BC" w:rsidRPr="00A463BC" w:rsidTr="00A463BC">
        <w:tc>
          <w:tcPr>
            <w:tcW w:w="11907" w:type="dxa"/>
          </w:tcPr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>Председатель Собрания депутатов –</w:t>
            </w: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 xml:space="preserve">глава Зимовниковского сельского поселения                                                                                                                                              </w:t>
            </w:r>
          </w:p>
        </w:tc>
        <w:tc>
          <w:tcPr>
            <w:tcW w:w="2976" w:type="dxa"/>
          </w:tcPr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 xml:space="preserve">А.Е. </w:t>
            </w:r>
            <w:proofErr w:type="spellStart"/>
            <w:r w:rsidRPr="00A463BC">
              <w:rPr>
                <w:rFonts w:ascii="Times New Roman" w:hAnsi="Times New Roman"/>
                <w:sz w:val="28"/>
                <w:szCs w:val="28"/>
              </w:rPr>
              <w:t>Кадин</w:t>
            </w:r>
            <w:proofErr w:type="spellEnd"/>
          </w:p>
        </w:tc>
      </w:tr>
    </w:tbl>
    <w:p w:rsidR="006028B1" w:rsidRPr="006028B1" w:rsidRDefault="006028B1" w:rsidP="0057684E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028B1" w:rsidRPr="006028B1" w:rsidSect="000427DC">
      <w:headerReference w:type="default" r:id="rId8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03A" w:rsidRDefault="00AB003A" w:rsidP="000E6656">
      <w:r>
        <w:separator/>
      </w:r>
    </w:p>
  </w:endnote>
  <w:endnote w:type="continuationSeparator" w:id="0">
    <w:p w:rsidR="00AB003A" w:rsidRDefault="00AB003A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03A" w:rsidRDefault="00AB003A" w:rsidP="000E6656">
      <w:r>
        <w:separator/>
      </w:r>
    </w:p>
  </w:footnote>
  <w:footnote w:type="continuationSeparator" w:id="0">
    <w:p w:rsidR="00AB003A" w:rsidRDefault="00AB003A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502" w:rsidRPr="000427DC" w:rsidRDefault="00596502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57684E">
      <w:rPr>
        <w:rFonts w:ascii="Times New Roman" w:hAnsi="Times New Roman"/>
        <w:noProof/>
        <w:sz w:val="24"/>
        <w:szCs w:val="24"/>
      </w:rPr>
      <w:t>13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596502" w:rsidRDefault="005965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1554B"/>
    <w:rsid w:val="0002655F"/>
    <w:rsid w:val="000427DC"/>
    <w:rsid w:val="000A4C03"/>
    <w:rsid w:val="000B7C0E"/>
    <w:rsid w:val="000E6656"/>
    <w:rsid w:val="00106029"/>
    <w:rsid w:val="00131641"/>
    <w:rsid w:val="0018092D"/>
    <w:rsid w:val="001A09A1"/>
    <w:rsid w:val="001C0D4E"/>
    <w:rsid w:val="001D1A67"/>
    <w:rsid w:val="00205B82"/>
    <w:rsid w:val="00206F9B"/>
    <w:rsid w:val="00225032"/>
    <w:rsid w:val="002733A7"/>
    <w:rsid w:val="002F6063"/>
    <w:rsid w:val="00303FDC"/>
    <w:rsid w:val="00375AE8"/>
    <w:rsid w:val="003862BE"/>
    <w:rsid w:val="003E5006"/>
    <w:rsid w:val="004315EE"/>
    <w:rsid w:val="004624FD"/>
    <w:rsid w:val="00472106"/>
    <w:rsid w:val="00554A03"/>
    <w:rsid w:val="00564DE6"/>
    <w:rsid w:val="0057684E"/>
    <w:rsid w:val="00596502"/>
    <w:rsid w:val="005A369F"/>
    <w:rsid w:val="005B0E64"/>
    <w:rsid w:val="005C22CA"/>
    <w:rsid w:val="005D7F97"/>
    <w:rsid w:val="006028B1"/>
    <w:rsid w:val="006846A1"/>
    <w:rsid w:val="00690C37"/>
    <w:rsid w:val="006A5354"/>
    <w:rsid w:val="006B2412"/>
    <w:rsid w:val="006D0A96"/>
    <w:rsid w:val="006E4520"/>
    <w:rsid w:val="00701707"/>
    <w:rsid w:val="00731280"/>
    <w:rsid w:val="007A1066"/>
    <w:rsid w:val="007B7B19"/>
    <w:rsid w:val="007D5774"/>
    <w:rsid w:val="008136B2"/>
    <w:rsid w:val="00867BC8"/>
    <w:rsid w:val="008B03E3"/>
    <w:rsid w:val="008C05FA"/>
    <w:rsid w:val="008C6160"/>
    <w:rsid w:val="008E4CB8"/>
    <w:rsid w:val="00911922"/>
    <w:rsid w:val="00935358"/>
    <w:rsid w:val="009703D1"/>
    <w:rsid w:val="00987DA5"/>
    <w:rsid w:val="00996579"/>
    <w:rsid w:val="009E09FF"/>
    <w:rsid w:val="009E5E50"/>
    <w:rsid w:val="00A03F10"/>
    <w:rsid w:val="00A11AFC"/>
    <w:rsid w:val="00A2093D"/>
    <w:rsid w:val="00A35A54"/>
    <w:rsid w:val="00A463BC"/>
    <w:rsid w:val="00A543CB"/>
    <w:rsid w:val="00A61886"/>
    <w:rsid w:val="00A61962"/>
    <w:rsid w:val="00A756CA"/>
    <w:rsid w:val="00AA42D7"/>
    <w:rsid w:val="00AA6B0D"/>
    <w:rsid w:val="00AB003A"/>
    <w:rsid w:val="00AB3A08"/>
    <w:rsid w:val="00AB3A0B"/>
    <w:rsid w:val="00B63B15"/>
    <w:rsid w:val="00B66454"/>
    <w:rsid w:val="00B779EC"/>
    <w:rsid w:val="00B87240"/>
    <w:rsid w:val="00B9029A"/>
    <w:rsid w:val="00BE015C"/>
    <w:rsid w:val="00BE53B4"/>
    <w:rsid w:val="00C0600B"/>
    <w:rsid w:val="00C1241A"/>
    <w:rsid w:val="00C20678"/>
    <w:rsid w:val="00C261CD"/>
    <w:rsid w:val="00CB7CA4"/>
    <w:rsid w:val="00D33C1D"/>
    <w:rsid w:val="00D51E01"/>
    <w:rsid w:val="00DA07E1"/>
    <w:rsid w:val="00DA12A1"/>
    <w:rsid w:val="00DF03F7"/>
    <w:rsid w:val="00E20588"/>
    <w:rsid w:val="00E35468"/>
    <w:rsid w:val="00E46AF4"/>
    <w:rsid w:val="00EA2581"/>
    <w:rsid w:val="00EA62EA"/>
    <w:rsid w:val="00EF6BA0"/>
    <w:rsid w:val="00F0042E"/>
    <w:rsid w:val="00F12FE3"/>
    <w:rsid w:val="00F4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1EE92-00E1-406E-8470-A1E7FDCB2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16</Pages>
  <Words>3120</Words>
  <Characters>17786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23</cp:revision>
  <cp:lastPrinted>2017-10-27T11:45:00Z</cp:lastPrinted>
  <dcterms:created xsi:type="dcterms:W3CDTF">2017-11-10T09:58:00Z</dcterms:created>
  <dcterms:modified xsi:type="dcterms:W3CDTF">2019-11-16T12:37:00Z</dcterms:modified>
</cp:coreProperties>
</file>