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D09" w:rsidRDefault="00AC6D09" w:rsidP="00AC6D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AC6D09">
        <w:rPr>
          <w:noProof/>
        </w:rPr>
        <w:drawing>
          <wp:inline distT="0" distB="0" distL="0" distR="0">
            <wp:extent cx="619125" cy="761158"/>
            <wp:effectExtent l="19050" t="0" r="9525" b="0"/>
            <wp:docPr id="3" name="Рисунок 1" descr="D:\Зимовниковское СП -12_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имовниковское СП -12_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315" cy="768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D09" w:rsidRDefault="00AC6D09" w:rsidP="00AC6D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AC6D09" w:rsidRDefault="00AC6D09" w:rsidP="00AC6D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ЗИМОВНИКОВСКИЙ РАЙОН</w:t>
      </w:r>
    </w:p>
    <w:p w:rsidR="00AC6D09" w:rsidRDefault="00AC6D09" w:rsidP="00AC6D0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C6D09" w:rsidRDefault="00AC6D09" w:rsidP="00AC6D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ЗИМОВНИКОВСКОГО СЕЛЬСКОГО ПОСЕЛЕНИЯ</w:t>
      </w:r>
    </w:p>
    <w:p w:rsidR="00AC6D09" w:rsidRDefault="00AC6D09" w:rsidP="00AC6D09">
      <w:pPr>
        <w:jc w:val="right"/>
        <w:rPr>
          <w:b/>
          <w:sz w:val="28"/>
          <w:szCs w:val="28"/>
        </w:rPr>
      </w:pPr>
    </w:p>
    <w:p w:rsidR="00AC6D09" w:rsidRDefault="00CF4EBB" w:rsidP="00CF4EBB">
      <w:pPr>
        <w:pStyle w:val="a7"/>
        <w:ind w:left="354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AC6D09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AC6D09" w:rsidRDefault="00AC6D09" w:rsidP="00AC6D09">
      <w:pPr>
        <w:pStyle w:val="a7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№</w:t>
      </w:r>
      <w:r w:rsidR="002939D8">
        <w:rPr>
          <w:rFonts w:ascii="Times New Roman" w:hAnsi="Times New Roman"/>
          <w:sz w:val="40"/>
          <w:szCs w:val="40"/>
        </w:rPr>
        <w:t>435</w:t>
      </w:r>
    </w:p>
    <w:p w:rsidR="000635B6" w:rsidRDefault="000635B6" w:rsidP="000635B6">
      <w:pPr>
        <w:jc w:val="center"/>
        <w:rPr>
          <w:sz w:val="28"/>
          <w:szCs w:val="28"/>
        </w:rPr>
      </w:pPr>
    </w:p>
    <w:p w:rsidR="00EF434D" w:rsidRDefault="001C2D54" w:rsidP="0041254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EF434D" w:rsidRPr="00296CA4">
        <w:rPr>
          <w:sz w:val="28"/>
          <w:szCs w:val="28"/>
        </w:rPr>
        <w:t>.</w:t>
      </w:r>
      <w:r w:rsidR="002D03F6">
        <w:rPr>
          <w:sz w:val="28"/>
          <w:szCs w:val="28"/>
        </w:rPr>
        <w:t>12</w:t>
      </w:r>
      <w:r w:rsidR="00EF434D" w:rsidRPr="00296CA4">
        <w:rPr>
          <w:sz w:val="28"/>
          <w:szCs w:val="28"/>
        </w:rPr>
        <w:t>.201</w:t>
      </w:r>
      <w:r w:rsidR="00EF434D">
        <w:rPr>
          <w:sz w:val="28"/>
          <w:szCs w:val="28"/>
        </w:rPr>
        <w:t>7</w:t>
      </w:r>
      <w:r w:rsidR="00EF434D" w:rsidRPr="00296CA4">
        <w:rPr>
          <w:sz w:val="28"/>
          <w:szCs w:val="28"/>
        </w:rPr>
        <w:t xml:space="preserve">                                                                                             </w:t>
      </w:r>
      <w:r w:rsidR="00AC6D09">
        <w:rPr>
          <w:sz w:val="28"/>
          <w:szCs w:val="28"/>
        </w:rPr>
        <w:t xml:space="preserve">    п</w:t>
      </w:r>
      <w:r w:rsidR="00EF434D">
        <w:rPr>
          <w:sz w:val="28"/>
          <w:szCs w:val="28"/>
        </w:rPr>
        <w:t>.</w:t>
      </w:r>
      <w:r w:rsidR="00AC6D09">
        <w:rPr>
          <w:sz w:val="28"/>
          <w:szCs w:val="28"/>
        </w:rPr>
        <w:t>Зимовники</w:t>
      </w:r>
    </w:p>
    <w:p w:rsidR="00412549" w:rsidRPr="00296CA4" w:rsidRDefault="00412549" w:rsidP="00412549">
      <w:pPr>
        <w:tabs>
          <w:tab w:val="left" w:pos="709"/>
        </w:tabs>
        <w:jc w:val="both"/>
        <w:rPr>
          <w:sz w:val="28"/>
          <w:szCs w:val="28"/>
        </w:rPr>
      </w:pPr>
    </w:p>
    <w:p w:rsidR="00412549" w:rsidRDefault="00412549" w:rsidP="00412549">
      <w:pPr>
        <w:pStyle w:val="a5"/>
        <w:spacing w:before="0" w:beforeAutospacing="0" w:after="0" w:afterAutospacing="0"/>
        <w:ind w:right="5102"/>
        <w:rPr>
          <w:rStyle w:val="a6"/>
          <w:b w:val="0"/>
          <w:sz w:val="28"/>
          <w:szCs w:val="28"/>
        </w:rPr>
      </w:pPr>
      <w:r w:rsidRPr="002D03F6">
        <w:rPr>
          <w:rStyle w:val="a6"/>
          <w:b w:val="0"/>
          <w:sz w:val="28"/>
          <w:szCs w:val="28"/>
        </w:rPr>
        <w:t>О регистрации устава территориального</w:t>
      </w:r>
      <w:r>
        <w:rPr>
          <w:rStyle w:val="a6"/>
          <w:b w:val="0"/>
          <w:sz w:val="28"/>
          <w:szCs w:val="28"/>
        </w:rPr>
        <w:t xml:space="preserve">  </w:t>
      </w:r>
      <w:r w:rsidRPr="002D03F6">
        <w:rPr>
          <w:rStyle w:val="a6"/>
          <w:b w:val="0"/>
          <w:sz w:val="28"/>
          <w:szCs w:val="28"/>
        </w:rPr>
        <w:t>общественного самоуправления «Восток»</w:t>
      </w:r>
      <w:r w:rsidRPr="002D03F6">
        <w:rPr>
          <w:b/>
          <w:sz w:val="28"/>
          <w:szCs w:val="28"/>
        </w:rPr>
        <w:br/>
      </w:r>
      <w:r w:rsidR="00AC6D09">
        <w:rPr>
          <w:rStyle w:val="a6"/>
          <w:b w:val="0"/>
          <w:sz w:val="28"/>
          <w:szCs w:val="28"/>
        </w:rPr>
        <w:t>Зимовниковского</w:t>
      </w:r>
      <w:r w:rsidRPr="002D03F6">
        <w:rPr>
          <w:rStyle w:val="a6"/>
          <w:b w:val="0"/>
          <w:sz w:val="28"/>
          <w:szCs w:val="28"/>
        </w:rPr>
        <w:t xml:space="preserve"> сельского поселения</w:t>
      </w:r>
      <w:r>
        <w:rPr>
          <w:rStyle w:val="a6"/>
          <w:b w:val="0"/>
          <w:sz w:val="28"/>
          <w:szCs w:val="28"/>
        </w:rPr>
        <w:t xml:space="preserve"> </w:t>
      </w:r>
      <w:r w:rsidRPr="002D03F6">
        <w:rPr>
          <w:rStyle w:val="a6"/>
          <w:b w:val="0"/>
          <w:sz w:val="28"/>
          <w:szCs w:val="28"/>
        </w:rPr>
        <w:t>З</w:t>
      </w:r>
      <w:r w:rsidR="00AC6D09">
        <w:rPr>
          <w:rStyle w:val="a6"/>
          <w:b w:val="0"/>
          <w:sz w:val="28"/>
          <w:szCs w:val="28"/>
        </w:rPr>
        <w:t>имовниковского</w:t>
      </w:r>
      <w:r w:rsidRPr="002D03F6">
        <w:rPr>
          <w:rStyle w:val="a6"/>
          <w:b w:val="0"/>
          <w:sz w:val="28"/>
          <w:szCs w:val="28"/>
        </w:rPr>
        <w:t xml:space="preserve"> района Ростовской области</w:t>
      </w:r>
    </w:p>
    <w:p w:rsidR="00412549" w:rsidRPr="002D03F6" w:rsidRDefault="00412549" w:rsidP="00412549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54513" w:rsidRPr="00454513" w:rsidRDefault="00454513" w:rsidP="0041254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4513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AC6D09">
        <w:rPr>
          <w:sz w:val="28"/>
          <w:szCs w:val="28"/>
        </w:rPr>
        <w:t>Зимовниковского</w:t>
      </w:r>
      <w:r w:rsidRPr="00454513">
        <w:rPr>
          <w:sz w:val="28"/>
          <w:szCs w:val="28"/>
        </w:rPr>
        <w:t xml:space="preserve"> сельского поселения, Положением о порядке регистрации устава территориального общественного самоуправления, осуществляемого на территории муниципального образования «</w:t>
      </w:r>
      <w:r w:rsidR="00AC6D09">
        <w:rPr>
          <w:sz w:val="28"/>
          <w:szCs w:val="28"/>
        </w:rPr>
        <w:t>Зимовниковское</w:t>
      </w:r>
      <w:r w:rsidRPr="00454513">
        <w:rPr>
          <w:sz w:val="28"/>
          <w:szCs w:val="28"/>
        </w:rPr>
        <w:t xml:space="preserve"> сельское поселение», утвержденным решением Собрания депутатов </w:t>
      </w:r>
      <w:r w:rsidR="00AC6D09">
        <w:rPr>
          <w:sz w:val="28"/>
          <w:szCs w:val="28"/>
        </w:rPr>
        <w:t>Зимовниковского</w:t>
      </w:r>
      <w:r w:rsidRPr="00454513">
        <w:rPr>
          <w:sz w:val="28"/>
          <w:szCs w:val="28"/>
        </w:rPr>
        <w:t xml:space="preserve"> се</w:t>
      </w:r>
      <w:r w:rsidR="00412549">
        <w:rPr>
          <w:sz w:val="28"/>
          <w:szCs w:val="28"/>
        </w:rPr>
        <w:t xml:space="preserve">льского поселения </w:t>
      </w:r>
      <w:r w:rsidR="00412549" w:rsidRPr="008832E8">
        <w:rPr>
          <w:sz w:val="28"/>
          <w:szCs w:val="28"/>
        </w:rPr>
        <w:t xml:space="preserve">от </w:t>
      </w:r>
      <w:r w:rsidR="00233168" w:rsidRPr="008832E8">
        <w:rPr>
          <w:sz w:val="28"/>
          <w:szCs w:val="28"/>
        </w:rPr>
        <w:t>07</w:t>
      </w:r>
      <w:r w:rsidR="00412549" w:rsidRPr="008832E8">
        <w:rPr>
          <w:sz w:val="28"/>
          <w:szCs w:val="28"/>
        </w:rPr>
        <w:t>.1</w:t>
      </w:r>
      <w:r w:rsidR="00233168" w:rsidRPr="008832E8">
        <w:rPr>
          <w:sz w:val="28"/>
          <w:szCs w:val="28"/>
        </w:rPr>
        <w:t>2</w:t>
      </w:r>
      <w:r w:rsidR="00412549" w:rsidRPr="008832E8">
        <w:rPr>
          <w:sz w:val="28"/>
          <w:szCs w:val="28"/>
        </w:rPr>
        <w:t>.2017</w:t>
      </w:r>
      <w:r w:rsidR="00233168" w:rsidRPr="008832E8">
        <w:rPr>
          <w:sz w:val="28"/>
          <w:szCs w:val="28"/>
        </w:rPr>
        <w:t xml:space="preserve"> № 51</w:t>
      </w:r>
      <w:r w:rsidRPr="008832E8">
        <w:rPr>
          <w:sz w:val="28"/>
          <w:szCs w:val="28"/>
        </w:rPr>
        <w:t>,</w:t>
      </w:r>
      <w:r w:rsidRPr="00454513">
        <w:rPr>
          <w:sz w:val="28"/>
          <w:szCs w:val="28"/>
        </w:rPr>
        <w:t xml:space="preserve"> на основании решения Собрания депутатов </w:t>
      </w:r>
      <w:r w:rsidR="00AC6D09">
        <w:rPr>
          <w:sz w:val="28"/>
          <w:szCs w:val="28"/>
        </w:rPr>
        <w:t>Зимовниковского</w:t>
      </w:r>
      <w:r w:rsidRPr="00454513">
        <w:rPr>
          <w:sz w:val="28"/>
          <w:szCs w:val="28"/>
        </w:rPr>
        <w:t xml:space="preserve"> сельского поселения </w:t>
      </w:r>
      <w:r w:rsidRPr="00581B1C">
        <w:rPr>
          <w:sz w:val="28"/>
          <w:szCs w:val="28"/>
        </w:rPr>
        <w:t>от 2</w:t>
      </w:r>
      <w:r w:rsidR="00D154F1" w:rsidRPr="00581B1C">
        <w:rPr>
          <w:sz w:val="28"/>
          <w:szCs w:val="28"/>
        </w:rPr>
        <w:t>6</w:t>
      </w:r>
      <w:r w:rsidRPr="00581B1C">
        <w:rPr>
          <w:sz w:val="28"/>
          <w:szCs w:val="28"/>
        </w:rPr>
        <w:t>.1</w:t>
      </w:r>
      <w:r w:rsidR="00233168" w:rsidRPr="00581B1C">
        <w:rPr>
          <w:sz w:val="28"/>
          <w:szCs w:val="28"/>
        </w:rPr>
        <w:t>2</w:t>
      </w:r>
      <w:r w:rsidRPr="00581B1C">
        <w:rPr>
          <w:sz w:val="28"/>
          <w:szCs w:val="28"/>
        </w:rPr>
        <w:t xml:space="preserve">.2017 № </w:t>
      </w:r>
      <w:r w:rsidR="00581B1C" w:rsidRPr="00581B1C">
        <w:rPr>
          <w:sz w:val="28"/>
          <w:szCs w:val="28"/>
        </w:rPr>
        <w:t>53</w:t>
      </w:r>
      <w:r w:rsidRPr="00AC6D09">
        <w:rPr>
          <w:b/>
          <w:sz w:val="28"/>
          <w:szCs w:val="28"/>
        </w:rPr>
        <w:t xml:space="preserve"> «</w:t>
      </w:r>
      <w:r w:rsidRPr="00454513">
        <w:rPr>
          <w:sz w:val="28"/>
          <w:szCs w:val="28"/>
        </w:rPr>
        <w:t>Об установлении границ территориального общественного самоуправления «Восток» в муниципальном образовании «</w:t>
      </w:r>
      <w:r w:rsidR="00AC6D09">
        <w:rPr>
          <w:sz w:val="28"/>
          <w:szCs w:val="28"/>
        </w:rPr>
        <w:t>Зимовниковское</w:t>
      </w:r>
      <w:r w:rsidRPr="00454513">
        <w:rPr>
          <w:sz w:val="28"/>
          <w:szCs w:val="28"/>
        </w:rPr>
        <w:t xml:space="preserve"> сельское поселение»</w:t>
      </w:r>
      <w:r w:rsidR="00412549">
        <w:rPr>
          <w:sz w:val="28"/>
          <w:szCs w:val="28"/>
        </w:rPr>
        <w:t>,</w:t>
      </w:r>
    </w:p>
    <w:p w:rsidR="00EF434D" w:rsidRDefault="00EF434D" w:rsidP="00412549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F434D" w:rsidRDefault="00EF434D" w:rsidP="00412549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ПОСТАНОВЛЯЮ:</w:t>
      </w:r>
    </w:p>
    <w:p w:rsidR="00EF434D" w:rsidRDefault="00EF434D" w:rsidP="00412549">
      <w:pPr>
        <w:ind w:firstLine="709"/>
        <w:jc w:val="both"/>
        <w:rPr>
          <w:sz w:val="28"/>
          <w:szCs w:val="28"/>
        </w:rPr>
      </w:pPr>
    </w:p>
    <w:p w:rsidR="00412549" w:rsidRDefault="00BD5076" w:rsidP="00412549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D5076">
        <w:rPr>
          <w:sz w:val="28"/>
          <w:szCs w:val="28"/>
        </w:rPr>
        <w:t>Зарегистрировать Устав территориального общественного самоуправления «Восток»</w:t>
      </w:r>
      <w:r w:rsidR="00412549">
        <w:rPr>
          <w:sz w:val="28"/>
          <w:szCs w:val="28"/>
        </w:rPr>
        <w:t xml:space="preserve"> (приложение)</w:t>
      </w:r>
      <w:r w:rsidRPr="00BD5076">
        <w:rPr>
          <w:sz w:val="28"/>
          <w:szCs w:val="28"/>
        </w:rPr>
        <w:t>.</w:t>
      </w:r>
    </w:p>
    <w:p w:rsidR="00412549" w:rsidRDefault="00BD5076" w:rsidP="00412549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D5076">
        <w:rPr>
          <w:sz w:val="28"/>
          <w:szCs w:val="28"/>
        </w:rPr>
        <w:t xml:space="preserve">Внести сведения о регистрации Устава территориального общественного самоуправления «Восток» в реестр территориального общественного самоуправления </w:t>
      </w:r>
      <w:r w:rsidR="00AC6D09">
        <w:rPr>
          <w:sz w:val="28"/>
          <w:szCs w:val="28"/>
        </w:rPr>
        <w:t>Зимовниковского</w:t>
      </w:r>
      <w:r w:rsidRPr="00BD5076">
        <w:rPr>
          <w:sz w:val="28"/>
          <w:szCs w:val="28"/>
        </w:rPr>
        <w:t xml:space="preserve"> сельско</w:t>
      </w:r>
      <w:r w:rsidR="00412549">
        <w:rPr>
          <w:sz w:val="28"/>
          <w:szCs w:val="28"/>
        </w:rPr>
        <w:t>го</w:t>
      </w:r>
      <w:r w:rsidRPr="00BD5076">
        <w:rPr>
          <w:sz w:val="28"/>
          <w:szCs w:val="28"/>
        </w:rPr>
        <w:t xml:space="preserve"> поселени</w:t>
      </w:r>
      <w:r w:rsidR="00412549">
        <w:rPr>
          <w:sz w:val="28"/>
          <w:szCs w:val="28"/>
        </w:rPr>
        <w:t>я</w:t>
      </w:r>
      <w:r w:rsidRPr="00BD5076">
        <w:rPr>
          <w:sz w:val="28"/>
          <w:szCs w:val="28"/>
        </w:rPr>
        <w:t xml:space="preserve"> под №</w:t>
      </w:r>
      <w:r w:rsidR="00412549">
        <w:rPr>
          <w:sz w:val="28"/>
          <w:szCs w:val="28"/>
        </w:rPr>
        <w:t xml:space="preserve"> </w:t>
      </w:r>
      <w:r w:rsidR="00CF4EBB">
        <w:rPr>
          <w:sz w:val="28"/>
          <w:szCs w:val="28"/>
        </w:rPr>
        <w:t>1</w:t>
      </w:r>
      <w:r w:rsidRPr="00BD5076">
        <w:rPr>
          <w:sz w:val="28"/>
          <w:szCs w:val="28"/>
        </w:rPr>
        <w:t>.</w:t>
      </w:r>
    </w:p>
    <w:p w:rsidR="00AC6D09" w:rsidRDefault="00BD5076" w:rsidP="00412549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C6D09">
        <w:rPr>
          <w:sz w:val="28"/>
          <w:szCs w:val="28"/>
        </w:rPr>
        <w:t xml:space="preserve">Настоящее постановление обнародовать и разместить на официальном сайте в информационно-телекоммуникационной сети «Интернет» </w:t>
      </w:r>
      <w:r w:rsidR="00412549" w:rsidRPr="00AC6D09">
        <w:rPr>
          <w:sz w:val="28"/>
          <w:szCs w:val="28"/>
        </w:rPr>
        <w:t>А</w:t>
      </w:r>
      <w:r w:rsidRPr="00AC6D09">
        <w:rPr>
          <w:sz w:val="28"/>
          <w:szCs w:val="28"/>
        </w:rPr>
        <w:t xml:space="preserve">дминистрации </w:t>
      </w:r>
      <w:r w:rsidR="00AC6D09" w:rsidRPr="00AC6D09">
        <w:rPr>
          <w:sz w:val="28"/>
          <w:szCs w:val="28"/>
        </w:rPr>
        <w:t>Зимовниковского</w:t>
      </w:r>
      <w:r w:rsidRPr="00AC6D09">
        <w:rPr>
          <w:sz w:val="28"/>
          <w:szCs w:val="28"/>
        </w:rPr>
        <w:t xml:space="preserve"> сельского поселения.</w:t>
      </w:r>
    </w:p>
    <w:p w:rsidR="00BD5076" w:rsidRPr="00AC6D09" w:rsidRDefault="00BD5076" w:rsidP="00AC6D09">
      <w:pPr>
        <w:pStyle w:val="a5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AC6D09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EF434D" w:rsidRDefault="00EF434D" w:rsidP="00412549">
      <w:pPr>
        <w:ind w:firstLine="709"/>
        <w:jc w:val="both"/>
        <w:rPr>
          <w:sz w:val="28"/>
          <w:szCs w:val="28"/>
        </w:rPr>
      </w:pPr>
    </w:p>
    <w:p w:rsidR="00AC6D09" w:rsidRDefault="00AC6D09" w:rsidP="00412549">
      <w:pPr>
        <w:ind w:firstLine="709"/>
        <w:jc w:val="both"/>
        <w:rPr>
          <w:sz w:val="28"/>
          <w:szCs w:val="28"/>
        </w:rPr>
      </w:pPr>
    </w:p>
    <w:p w:rsidR="00EF434D" w:rsidRDefault="00AC6D09" w:rsidP="00412549">
      <w:pPr>
        <w:tabs>
          <w:tab w:val="left" w:pos="709"/>
          <w:tab w:val="left" w:pos="893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F434D">
        <w:rPr>
          <w:sz w:val="28"/>
          <w:szCs w:val="28"/>
        </w:rPr>
        <w:t>лав</w:t>
      </w:r>
      <w:r w:rsidR="00412549">
        <w:rPr>
          <w:sz w:val="28"/>
          <w:szCs w:val="28"/>
        </w:rPr>
        <w:t>а</w:t>
      </w:r>
      <w:r w:rsidR="00EF434D">
        <w:rPr>
          <w:sz w:val="28"/>
          <w:szCs w:val="28"/>
        </w:rPr>
        <w:t xml:space="preserve"> Администрации</w:t>
      </w:r>
    </w:p>
    <w:p w:rsidR="00EF434D" w:rsidRDefault="00AC6D09" w:rsidP="00412549">
      <w:pPr>
        <w:tabs>
          <w:tab w:val="left" w:pos="709"/>
          <w:tab w:val="left" w:pos="8931"/>
          <w:tab w:val="left" w:pos="935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Зимовниковского</w:t>
      </w:r>
      <w:r w:rsidR="00EF434D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                                               Д.П. Дубов</w:t>
      </w:r>
    </w:p>
    <w:p w:rsidR="00581B1C" w:rsidRDefault="00581B1C" w:rsidP="000635B6">
      <w:pPr>
        <w:autoSpaceDE w:val="0"/>
        <w:ind w:left="5103"/>
        <w:jc w:val="center"/>
        <w:rPr>
          <w:sz w:val="28"/>
          <w:szCs w:val="28"/>
        </w:rPr>
      </w:pPr>
    </w:p>
    <w:p w:rsidR="000635B6" w:rsidRDefault="000635B6" w:rsidP="000635B6">
      <w:pPr>
        <w:autoSpaceDE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0635B6" w:rsidRDefault="000635B6" w:rsidP="000635B6">
      <w:pPr>
        <w:autoSpaceDE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 w:rsidR="005204D8">
        <w:rPr>
          <w:sz w:val="28"/>
          <w:szCs w:val="28"/>
        </w:rPr>
        <w:t>Зимовниковского</w:t>
      </w:r>
      <w:r>
        <w:rPr>
          <w:sz w:val="28"/>
          <w:szCs w:val="28"/>
        </w:rPr>
        <w:t xml:space="preserve"> сельского поселения от </w:t>
      </w:r>
      <w:r w:rsidR="001C2D54">
        <w:rPr>
          <w:sz w:val="28"/>
          <w:szCs w:val="28"/>
        </w:rPr>
        <w:t>27</w:t>
      </w:r>
      <w:r>
        <w:rPr>
          <w:sz w:val="28"/>
          <w:szCs w:val="28"/>
        </w:rPr>
        <w:t>.12.2017 №</w:t>
      </w:r>
      <w:r w:rsidR="00265DDF">
        <w:rPr>
          <w:sz w:val="28"/>
          <w:szCs w:val="28"/>
        </w:rPr>
        <w:t xml:space="preserve"> </w:t>
      </w:r>
      <w:r w:rsidR="002939D8">
        <w:rPr>
          <w:sz w:val="28"/>
          <w:szCs w:val="28"/>
        </w:rPr>
        <w:t>435</w:t>
      </w:r>
    </w:p>
    <w:p w:rsidR="000635B6" w:rsidRDefault="000635B6" w:rsidP="000635B6">
      <w:pPr>
        <w:jc w:val="center"/>
        <w:rPr>
          <w:b/>
          <w:bCs/>
          <w:sz w:val="28"/>
        </w:rPr>
      </w:pPr>
    </w:p>
    <w:p w:rsidR="000635B6" w:rsidRDefault="000635B6" w:rsidP="000635B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Устав</w:t>
      </w:r>
    </w:p>
    <w:p w:rsidR="000635B6" w:rsidRDefault="000635B6" w:rsidP="000635B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территориального общественного самоуправления</w:t>
      </w:r>
    </w:p>
    <w:p w:rsidR="000635B6" w:rsidRDefault="000635B6" w:rsidP="000635B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«Восток»</w:t>
      </w:r>
    </w:p>
    <w:p w:rsidR="000635B6" w:rsidRDefault="000635B6" w:rsidP="000635B6">
      <w:pPr>
        <w:jc w:val="both"/>
        <w:rPr>
          <w:sz w:val="28"/>
        </w:rPr>
      </w:pPr>
    </w:p>
    <w:p w:rsidR="000635B6" w:rsidRDefault="000635B6" w:rsidP="000635B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635B6" w:rsidRPr="00452E5B" w:rsidRDefault="000635B6" w:rsidP="000635B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52E5B">
        <w:rPr>
          <w:rFonts w:ascii="Times New Roman" w:hAnsi="Times New Roman" w:cs="Times New Roman"/>
          <w:sz w:val="28"/>
          <w:szCs w:val="28"/>
        </w:rPr>
        <w:t>1. Наименование и территория территориально</w:t>
      </w:r>
      <w:r>
        <w:rPr>
          <w:rFonts w:ascii="Times New Roman" w:hAnsi="Times New Roman" w:cs="Times New Roman"/>
          <w:sz w:val="28"/>
          <w:szCs w:val="28"/>
        </w:rPr>
        <w:t>го общественного самоуправления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35B6" w:rsidRPr="006F2BED" w:rsidRDefault="000635B6" w:rsidP="000635B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1. Полное наименование:  территориальное  общественное  самоуправление (далее – ТОС)   «Восток».</w:t>
      </w:r>
    </w:p>
    <w:p w:rsidR="000635B6" w:rsidRPr="006F2BED" w:rsidRDefault="000635B6" w:rsidP="000635B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2. Сокращенное наименование: ТОС «Восток»</w:t>
      </w:r>
    </w:p>
    <w:p w:rsidR="000635B6" w:rsidRPr="006F2BED" w:rsidRDefault="000635B6" w:rsidP="000635B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 xml:space="preserve">3.  ТОС осуществляется  в  пределах  следующей  территории  проживания граждан: </w:t>
      </w:r>
      <w:r w:rsidR="005204D8">
        <w:rPr>
          <w:rFonts w:ascii="Times New Roman" w:hAnsi="Times New Roman" w:cs="Times New Roman"/>
          <w:sz w:val="28"/>
          <w:szCs w:val="28"/>
        </w:rPr>
        <w:t>многоквартирный</w:t>
      </w:r>
      <w:r w:rsidRPr="006F2BED">
        <w:rPr>
          <w:rFonts w:ascii="Times New Roman" w:hAnsi="Times New Roman" w:cs="Times New Roman"/>
          <w:sz w:val="28"/>
          <w:szCs w:val="28"/>
        </w:rPr>
        <w:t xml:space="preserve"> жил</w:t>
      </w:r>
      <w:r w:rsidR="005204D8">
        <w:rPr>
          <w:rFonts w:ascii="Times New Roman" w:hAnsi="Times New Roman" w:cs="Times New Roman"/>
          <w:sz w:val="28"/>
          <w:szCs w:val="28"/>
        </w:rPr>
        <w:t>ой</w:t>
      </w:r>
      <w:r w:rsidRPr="006F2BED">
        <w:rPr>
          <w:rFonts w:ascii="Times New Roman" w:hAnsi="Times New Roman" w:cs="Times New Roman"/>
          <w:sz w:val="28"/>
          <w:szCs w:val="28"/>
        </w:rPr>
        <w:t xml:space="preserve"> дом</w:t>
      </w:r>
      <w:r w:rsidR="005204D8">
        <w:rPr>
          <w:rFonts w:ascii="Times New Roman" w:hAnsi="Times New Roman" w:cs="Times New Roman"/>
          <w:sz w:val="28"/>
          <w:szCs w:val="28"/>
        </w:rPr>
        <w:t xml:space="preserve"> на территории п</w:t>
      </w:r>
      <w:r w:rsidRPr="006F2BED">
        <w:rPr>
          <w:rFonts w:ascii="Times New Roman" w:hAnsi="Times New Roman" w:cs="Times New Roman"/>
          <w:sz w:val="28"/>
          <w:szCs w:val="28"/>
        </w:rPr>
        <w:t>.</w:t>
      </w:r>
      <w:r w:rsidR="00581B1C">
        <w:rPr>
          <w:rFonts w:ascii="Times New Roman" w:hAnsi="Times New Roman" w:cs="Times New Roman"/>
          <w:sz w:val="28"/>
          <w:szCs w:val="28"/>
        </w:rPr>
        <w:t xml:space="preserve"> </w:t>
      </w:r>
      <w:r w:rsidR="005204D8">
        <w:rPr>
          <w:rFonts w:ascii="Times New Roman" w:hAnsi="Times New Roman" w:cs="Times New Roman"/>
          <w:sz w:val="28"/>
          <w:szCs w:val="28"/>
        </w:rPr>
        <w:t>Зимовники Зимовников</w:t>
      </w:r>
      <w:r w:rsidRPr="006F2BED">
        <w:rPr>
          <w:rFonts w:ascii="Times New Roman" w:hAnsi="Times New Roman" w:cs="Times New Roman"/>
          <w:sz w:val="28"/>
          <w:szCs w:val="28"/>
        </w:rPr>
        <w:t>ского района в</w:t>
      </w:r>
      <w:r>
        <w:rPr>
          <w:rFonts w:ascii="Times New Roman" w:hAnsi="Times New Roman" w:cs="Times New Roman"/>
          <w:sz w:val="28"/>
          <w:szCs w:val="28"/>
        </w:rPr>
        <w:t xml:space="preserve"> границах: переулок</w:t>
      </w:r>
      <w:r w:rsidRPr="006F2BED">
        <w:rPr>
          <w:rFonts w:ascii="Times New Roman" w:hAnsi="Times New Roman" w:cs="Times New Roman"/>
          <w:sz w:val="28"/>
          <w:szCs w:val="28"/>
        </w:rPr>
        <w:t xml:space="preserve"> </w:t>
      </w:r>
      <w:r w:rsidR="005204D8">
        <w:rPr>
          <w:rFonts w:ascii="Times New Roman" w:hAnsi="Times New Roman" w:cs="Times New Roman"/>
          <w:sz w:val="28"/>
          <w:szCs w:val="28"/>
        </w:rPr>
        <w:t>Третьяковский 131</w:t>
      </w:r>
      <w:r w:rsidRPr="006F2BED">
        <w:rPr>
          <w:rFonts w:ascii="Times New Roman" w:hAnsi="Times New Roman" w:cs="Times New Roman"/>
          <w:sz w:val="28"/>
          <w:szCs w:val="28"/>
        </w:rPr>
        <w:t>.</w:t>
      </w:r>
    </w:p>
    <w:p w:rsidR="000635B6" w:rsidRPr="006F2BED" w:rsidRDefault="000635B6" w:rsidP="000635B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 xml:space="preserve">Границы территории, на которой осуществляется ТОС, установлены решением Собрания депутатов </w:t>
      </w:r>
      <w:r w:rsidR="005204D8">
        <w:rPr>
          <w:rFonts w:ascii="Times New Roman" w:hAnsi="Times New Roman" w:cs="Times New Roman"/>
          <w:sz w:val="28"/>
          <w:szCs w:val="28"/>
        </w:rPr>
        <w:t>Зимовниковского</w:t>
      </w:r>
      <w:r w:rsidRPr="006F2BE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832E8">
        <w:rPr>
          <w:rFonts w:ascii="Times New Roman" w:hAnsi="Times New Roman" w:cs="Times New Roman"/>
          <w:sz w:val="28"/>
          <w:szCs w:val="28"/>
        </w:rPr>
        <w:t>2</w:t>
      </w:r>
      <w:r w:rsidR="008832E8" w:rsidRPr="008832E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</w:t>
      </w:r>
      <w:r w:rsidR="005204D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.2017 № </w:t>
      </w:r>
      <w:r w:rsidR="00581B1C">
        <w:rPr>
          <w:rFonts w:ascii="Times New Roman" w:hAnsi="Times New Roman" w:cs="Times New Roman"/>
          <w:sz w:val="28"/>
          <w:szCs w:val="28"/>
        </w:rPr>
        <w:t>53</w:t>
      </w:r>
      <w:r w:rsidRPr="006F2BED">
        <w:rPr>
          <w:rFonts w:ascii="Times New Roman" w:hAnsi="Times New Roman" w:cs="Times New Roman"/>
          <w:sz w:val="28"/>
          <w:szCs w:val="28"/>
        </w:rPr>
        <w:t xml:space="preserve"> «Об установлении границ территориального общественного самоуправления «Восток».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 xml:space="preserve">4. Место нахождения Совета ТОС: Ростовская область, </w:t>
      </w:r>
      <w:r w:rsidR="005204D8">
        <w:rPr>
          <w:rFonts w:ascii="Times New Roman" w:hAnsi="Times New Roman" w:cs="Times New Roman"/>
          <w:sz w:val="28"/>
          <w:szCs w:val="28"/>
        </w:rPr>
        <w:t>Зимовниковский район, п</w:t>
      </w:r>
      <w:r w:rsidRPr="006F2BED">
        <w:rPr>
          <w:rFonts w:ascii="Times New Roman" w:hAnsi="Times New Roman" w:cs="Times New Roman"/>
          <w:sz w:val="28"/>
          <w:szCs w:val="28"/>
        </w:rPr>
        <w:t xml:space="preserve">. </w:t>
      </w:r>
      <w:r w:rsidR="005204D8">
        <w:rPr>
          <w:rFonts w:ascii="Times New Roman" w:hAnsi="Times New Roman" w:cs="Times New Roman"/>
          <w:sz w:val="28"/>
          <w:szCs w:val="28"/>
        </w:rPr>
        <w:t>Зимовники</w:t>
      </w:r>
      <w:r w:rsidRPr="006F2BE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переулок</w:t>
      </w:r>
      <w:r w:rsidRPr="006F2BED">
        <w:rPr>
          <w:rFonts w:ascii="Times New Roman" w:hAnsi="Times New Roman" w:cs="Times New Roman"/>
          <w:sz w:val="28"/>
          <w:szCs w:val="28"/>
        </w:rPr>
        <w:t xml:space="preserve"> </w:t>
      </w:r>
      <w:r w:rsidR="005204D8">
        <w:rPr>
          <w:rFonts w:ascii="Times New Roman" w:hAnsi="Times New Roman" w:cs="Times New Roman"/>
          <w:sz w:val="28"/>
          <w:szCs w:val="28"/>
        </w:rPr>
        <w:t>Третьяковский</w:t>
      </w:r>
      <w:r w:rsidRPr="006F2BED">
        <w:rPr>
          <w:rFonts w:ascii="Times New Roman" w:hAnsi="Times New Roman" w:cs="Times New Roman"/>
          <w:sz w:val="28"/>
          <w:szCs w:val="28"/>
        </w:rPr>
        <w:t xml:space="preserve"> д.</w:t>
      </w:r>
      <w:r w:rsidR="005204D8">
        <w:rPr>
          <w:rFonts w:ascii="Times New Roman" w:hAnsi="Times New Roman" w:cs="Times New Roman"/>
          <w:sz w:val="28"/>
          <w:szCs w:val="28"/>
        </w:rPr>
        <w:t>131</w:t>
      </w:r>
      <w:r w:rsidRPr="006F2BED">
        <w:rPr>
          <w:rFonts w:ascii="Times New Roman" w:hAnsi="Times New Roman" w:cs="Times New Roman"/>
          <w:sz w:val="28"/>
          <w:szCs w:val="28"/>
        </w:rPr>
        <w:t xml:space="preserve"> кв.</w:t>
      </w:r>
      <w:r w:rsidR="00981F96">
        <w:rPr>
          <w:rFonts w:ascii="Times New Roman" w:hAnsi="Times New Roman" w:cs="Times New Roman"/>
          <w:sz w:val="28"/>
          <w:szCs w:val="28"/>
        </w:rPr>
        <w:t>4</w:t>
      </w:r>
      <w:r w:rsidRPr="006F2BED">
        <w:rPr>
          <w:rFonts w:ascii="Times New Roman" w:hAnsi="Times New Roman" w:cs="Times New Roman"/>
          <w:sz w:val="28"/>
          <w:szCs w:val="28"/>
        </w:rPr>
        <w:t>.</w:t>
      </w:r>
    </w:p>
    <w:p w:rsidR="000635B6" w:rsidRPr="006F2BED" w:rsidRDefault="000635B6" w:rsidP="000635B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5. Организационно правовая форма – территориальное общественное самоуправление.</w:t>
      </w:r>
    </w:p>
    <w:p w:rsidR="000635B6" w:rsidRPr="006F2BED" w:rsidRDefault="000635B6" w:rsidP="000635B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635B6" w:rsidRPr="00452E5B" w:rsidRDefault="000635B6" w:rsidP="000635B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52E5B">
        <w:rPr>
          <w:rFonts w:ascii="Times New Roman" w:hAnsi="Times New Roman" w:cs="Times New Roman"/>
          <w:sz w:val="28"/>
          <w:szCs w:val="28"/>
        </w:rPr>
        <w:t>2. Правовое положение ТОС</w:t>
      </w:r>
    </w:p>
    <w:p w:rsidR="000635B6" w:rsidRPr="006F2BED" w:rsidRDefault="000635B6" w:rsidP="000635B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635B6" w:rsidRPr="006F2BED" w:rsidRDefault="000635B6" w:rsidP="000635B6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6F2BE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2BED">
        <w:rPr>
          <w:rFonts w:ascii="Times New Roman" w:hAnsi="Times New Roman"/>
          <w:sz w:val="28"/>
          <w:szCs w:val="28"/>
        </w:rPr>
        <w:t>ТОС не является юридическим лицом.</w:t>
      </w:r>
    </w:p>
    <w:p w:rsidR="000635B6" w:rsidRDefault="005204D8" w:rsidP="005204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635B6" w:rsidRPr="006F2BED">
        <w:rPr>
          <w:rFonts w:ascii="Times New Roman" w:hAnsi="Times New Roman" w:cs="Times New Roman"/>
          <w:sz w:val="28"/>
          <w:szCs w:val="28"/>
        </w:rPr>
        <w:t xml:space="preserve">.ТОС считается учрежденным с момента регистрации устава ТОС </w:t>
      </w:r>
      <w:r w:rsidR="000635B6">
        <w:rPr>
          <w:rFonts w:ascii="Times New Roman" w:hAnsi="Times New Roman" w:cs="Times New Roman"/>
          <w:sz w:val="28"/>
          <w:szCs w:val="28"/>
        </w:rPr>
        <w:t>А</w:t>
      </w:r>
      <w:r w:rsidR="000635B6" w:rsidRPr="006F2BED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>
        <w:rPr>
          <w:rFonts w:ascii="Times New Roman" w:hAnsi="Times New Roman" w:cs="Times New Roman"/>
          <w:sz w:val="28"/>
          <w:szCs w:val="28"/>
        </w:rPr>
        <w:t>Зимовниковского</w:t>
      </w:r>
      <w:r w:rsidR="000635B6" w:rsidRPr="006F2BE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Зимовниковского</w:t>
      </w:r>
      <w:r w:rsidR="000635B6" w:rsidRPr="006F2BE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635B6">
        <w:rPr>
          <w:rFonts w:ascii="Times New Roman" w:hAnsi="Times New Roman" w:cs="Times New Roman"/>
          <w:sz w:val="28"/>
          <w:szCs w:val="28"/>
        </w:rPr>
        <w:t xml:space="preserve"> Ростовской области</w:t>
      </w:r>
      <w:r w:rsidR="000635B6" w:rsidRPr="006F2BED">
        <w:rPr>
          <w:rFonts w:ascii="Times New Roman" w:hAnsi="Times New Roman" w:cs="Times New Roman"/>
          <w:sz w:val="28"/>
          <w:szCs w:val="28"/>
        </w:rPr>
        <w:t>.</w:t>
      </w:r>
    </w:p>
    <w:p w:rsidR="005204D8" w:rsidRPr="006F2BED" w:rsidRDefault="005204D8" w:rsidP="005204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35B6" w:rsidRPr="00452E5B" w:rsidRDefault="000635B6" w:rsidP="000635B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52E5B">
        <w:rPr>
          <w:rFonts w:ascii="Times New Roman" w:hAnsi="Times New Roman" w:cs="Times New Roman"/>
          <w:sz w:val="28"/>
          <w:szCs w:val="28"/>
        </w:rPr>
        <w:t>3. Предмет, цель, задачи, формы и основные направления деятельности, права и обязанности ТОС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1. Предметом деятельности ТОС является создание эффективного социального партнерства власти и населения, поддержка гражданских инициатив, формирование системы общественного согласия на основе общности традиций, интересов и общечеловеческих ценностей.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2. Целями деятельности ТОС являются: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привлечения жителей к решению вопросов жизнедеятельности территории, на которой осуществляется ТОС;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 xml:space="preserve">экономическое и социальное развитие территории в границах ТОС; 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реализации прав граждан на различные формы осуществления общественного самоуправления.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lastRenderedPageBreak/>
        <w:t>3. Для достижения целей ТОС призвано решить следующие задачи: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1) защита прав и законных интересов жителей соответствующей территории;</w:t>
      </w:r>
    </w:p>
    <w:p w:rsidR="000635B6" w:rsidRPr="006F2BED" w:rsidRDefault="000635B6" w:rsidP="000635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BED">
        <w:rPr>
          <w:sz w:val="28"/>
          <w:szCs w:val="28"/>
        </w:rPr>
        <w:t>2) реализация программы развития территории, направленной на удовлетворение потребностей жителей территории;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3) участие в деятельности органов местного самоуправления по вопросам, затрагивающим интересы жителей территории;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4) обеспечение учета интересов граждан, проживающих на территории ТОС, при рассмотрении вопросов местного значения, и содействие в их решении;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5) организация досуга жителей в границах ТОС.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4. Для достижения поставленных целей и задач ТОС вправе осуществлять следующую деятельность: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1) решение вопросов благоустройства, поддержания порядка и чистоты, в том числе привлечения жителей на добровольной основе к выполнению общественных работ на соответствующей территории;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2) содействие в организации работы с детьми и подростками, семьями, имеющими детей, в организации отдыха, участие в работе детских клубов, кружков спортивных секций, расположенных на территории ТОС, развитие народного творчества, местных традиций и обычаев;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3) мониторинг санитарно-эпидемиологической обстановки и пожарной безопасности, состояния благоустройства на территории ТОС;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4) информирование населения о решениях органов местного самоуправления, принятых по предложению или при участии ТОС;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5) мониторинг качества уборки территории, вывоза мусора, работы диспетчерской службы по эксплуатации домовладений и устранению аварийных ситуаций;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6) создание объектов коммунально-бытового назначения на территории ТОС в соответствии с действующим законодательством за счет собственных средств, добровольных взносов, пожертвований населения, иных юридических и физических лиц;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7) осуществление функций заказчика по строительным и ремонтным работам, производимым за счет собственных средств на объектах ТОС;</w:t>
      </w:r>
    </w:p>
    <w:p w:rsidR="000635B6" w:rsidRPr="006F2BED" w:rsidRDefault="000635B6" w:rsidP="000635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BED">
        <w:rPr>
          <w:sz w:val="28"/>
          <w:szCs w:val="28"/>
        </w:rPr>
        <w:t>8) внесение предложений в органы местного самоуправления по вопросам:</w:t>
      </w:r>
    </w:p>
    <w:p w:rsidR="000635B6" w:rsidRPr="006F2BED" w:rsidRDefault="000635B6" w:rsidP="000635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BED">
        <w:rPr>
          <w:sz w:val="28"/>
          <w:szCs w:val="28"/>
        </w:rPr>
        <w:t>использования земельных участков под строительство, детские и оздоровительные площадки, скверы, стоянки автомобилей, гаражи, под площадки для выгула собак и другие общественно полезные цели, если это затрагивает интересы жителей той территории, на которой осуществляется ТОС;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создания на территории, на которой осуществляется ТОС, объектов торговли, общественного питания, здравоохранения;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9) содействие в проведении акций милосердия и благотворительности органами местного самоуправления, благотворительными фондами, гражданами и их объединениями, участие в распределении гуманитарной и иной помощи;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10) содействие в проведении культурных, спортивных, лечебно-оздоровительных и других мероприятий;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11) содействие реализации избирательных прав граждан</w:t>
      </w:r>
      <w:r>
        <w:rPr>
          <w:rFonts w:ascii="Times New Roman" w:hAnsi="Times New Roman" w:cs="Times New Roman"/>
          <w:sz w:val="28"/>
          <w:szCs w:val="28"/>
        </w:rPr>
        <w:t>, проживающих на территории ТОС.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5. При осуществлении своей деятельности, направленной на достижение целей и задач, ТОС имеет право: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lastRenderedPageBreak/>
        <w:t>1) заключать договоры и соглашения с органами местного самоуправления, а также с другими предприятиями, организациями;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2) делегировать своих представителей для участия в заседаниях органов местного самоуправления по вопросам, затрагивающим интересы жителей, проживающих в границах территории ТОС, интересы ТОС в целом;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3) самостоятельно распоряжаться собственными финансовыми и материальными средствами ТОС;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4) с учетом застройки территории в границах ТОС разрабатывать и осуществлять в соответствии с установленным порядком планы ее обустройства, привлекая на добровольной основе средства населения и организаций;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5) организовывать добровольный сбор средств для р</w:t>
      </w:r>
      <w:r>
        <w:rPr>
          <w:rFonts w:ascii="Times New Roman" w:hAnsi="Times New Roman" w:cs="Times New Roman"/>
          <w:sz w:val="28"/>
          <w:szCs w:val="28"/>
        </w:rPr>
        <w:t>еализации собственных инициатив</w:t>
      </w:r>
      <w:r w:rsidRPr="006F2BED">
        <w:rPr>
          <w:rFonts w:ascii="Times New Roman" w:hAnsi="Times New Roman" w:cs="Times New Roman"/>
          <w:sz w:val="28"/>
          <w:szCs w:val="28"/>
        </w:rPr>
        <w:t>;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6) созывать собрания, конференции жителей, проживающих на территории ТОС, для рассмотрения вопросов ТОС, проводить на своей территории опросы жителей в целях поддержания гражданских иници</w:t>
      </w:r>
      <w:r>
        <w:rPr>
          <w:rFonts w:ascii="Times New Roman" w:hAnsi="Times New Roman" w:cs="Times New Roman"/>
          <w:sz w:val="28"/>
          <w:szCs w:val="28"/>
        </w:rPr>
        <w:t>атив.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6. Органы ТОС обязаны: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1) учитывать мнение населения при принятии решений;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2) не реже одного раза в год отчитываться о своей работе перед населением соответствующей территории на собрании (конференции) граждан;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3) организовывать прием населения, а также рассмотрение жалоб, заявлений и предложений граждан, принимать по ним необходимые меры в пределах своей компетенции;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4) обеспечивать исполнение решений, принятых на собраниях (конференциях) граждан;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5) обеспечивать взаимодействие территориального общественного самоуправления с органами местного самоуправления, предприятиями, организациями, учреждениями;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6) соблюдать законодательство регулирующее деятельность территориального общественного самоуправления.</w:t>
      </w:r>
    </w:p>
    <w:p w:rsidR="000635B6" w:rsidRPr="006F2BED" w:rsidRDefault="000635B6" w:rsidP="000635B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635B6" w:rsidRPr="002D580D" w:rsidRDefault="000635B6" w:rsidP="000635B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D580D">
        <w:rPr>
          <w:rFonts w:ascii="Times New Roman" w:hAnsi="Times New Roman" w:cs="Times New Roman"/>
          <w:sz w:val="28"/>
          <w:szCs w:val="28"/>
        </w:rPr>
        <w:t>4. Органы управления ТОС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1. Высшим органом управления ТОС является собрание (конференция) граждан.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1.2. Собрание (конференция) граждан может созываться органами местного самоуправления, Советом ТОС или инициативными группами граждан по мере необходимости, но не реже одного раза в год.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В случае созыва собрания (конференции) инициативной группой граждан численность такой группы должна составлять не менее 10 человек. Собрание (конференция) граждан, созванное инициативной группой граждан, проводится в течение 30 дней после письменного обращения инициативной группы граждан в Совет ТОС.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1.3. Собрание граждан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 xml:space="preserve">Конференция граждан считается правомочной, если в ней принимают участие не менее двух третей избранных на собраниях граждан делегатов, представляющих </w:t>
      </w:r>
      <w:r w:rsidRPr="006F2BED">
        <w:rPr>
          <w:rFonts w:ascii="Times New Roman" w:hAnsi="Times New Roman" w:cs="Times New Roman"/>
          <w:sz w:val="28"/>
          <w:szCs w:val="28"/>
        </w:rPr>
        <w:lastRenderedPageBreak/>
        <w:t>не менее одной трети жителей соответствующей территории, достигших шестнадцатилетнего возраста.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Органы местного самоуправления и граждане, проживающие на территории ТОС, уведомляются о проведении собрания (конференции) граждан не позднее, чем за 30 дней до дня проведения собрания (конференции) граждан.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1.4. К исключительным полномочиям собрания (конференции) граждан относятся: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1) установление структуры органов ТОС;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2) принятие устава ТОС, внесение в него изменений и дополнений;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3) избрание органов ТОС (Совета ТОС, иных органов) и досрочное прекращение их полномочий;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4) определение основных направлений деятельности ТОС;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5) утверждение сметы доходов и расходов ТОС и отчета о ее исполнении;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6) рассмотрение и утверждение отчетов о деятельности органов ТОС (Совета ТОС, иных органов);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7) принятие решений о создании ТОС других юридических лиц, об участии ТОС в других юридических лицах, о создании филиалов и об открытии представительств ТОС;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8) принятие решений о реорганизации и ликвидации ТОС, о назначении ликвидационной комиссии (ликвидатора) и об утверждении ликвидационного баланса;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9) избрание контрольно-ревизионной комиссии ТОС и назначение аудиторской организации или индивидуального аудитора ТОС;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10 определение принципов образования и использования имущества ТОС.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1.5. Собрание по выборам органа ТОС может созываться на территории ТОС с численностью проживающих и зарегистрированных по месту жительства граждан, как правило, не превышающей 100 человек. По решению инициативной группы и при наличии возможности собрание может созываться с численностью проживающих и зарегистрированных по месту жительства граждан, превышающей 100 человек.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1.6. При проведении собрания граждан ведется реестр участников собрания с указанием фамилии, имени, отчества, года рождения (для лиц в возрасте шестнадцати лет - также число и месяц рождения), адреса регистрации по месту жительства, указанного в паспорте гражданина, и проставлением собственноручно подписи.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1.7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F2BED">
        <w:rPr>
          <w:rFonts w:ascii="Times New Roman" w:hAnsi="Times New Roman" w:cs="Times New Roman"/>
          <w:sz w:val="28"/>
          <w:szCs w:val="28"/>
        </w:rPr>
        <w:t xml:space="preserve"> В случае если на территории ТОС проживает и зарегистрировано более 100 граждан или созвать собрание не представляется возможным, инициатором проведения выборов органов ТОС проводится конференция (собрание делегатов).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1.8. Норма представительства по выборам делегатов на конференцию граждан (собрание делегатов) при количестве проживающих на территории создаваемого ТОС составляет: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1) от 100 до 300 человек - 1 делегат от 10 граждан;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2) от 300 до 2000 человек - 1 делегат от 20 граждан;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3) от 2000 до 3000 человек - 1 делегат от 30 граждан;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4) от 3000 до 5000 человек - 1 делегат от 50 граждан;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5) свыше 5000 человек - 1 делегат от 100 граждан.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 xml:space="preserve">В случае создания ТОС на территории малоэтажной индивидуальной </w:t>
      </w:r>
      <w:r w:rsidRPr="006F2BED">
        <w:rPr>
          <w:rFonts w:ascii="Times New Roman" w:hAnsi="Times New Roman" w:cs="Times New Roman"/>
          <w:sz w:val="28"/>
          <w:szCs w:val="28"/>
        </w:rPr>
        <w:lastRenderedPageBreak/>
        <w:t>застройки норма представительства по выборам делегатов на конференцию граждан (собрание делегатов) должна составлять 1 делегат не менее чем от 10 и не более чем от 30 домовладений.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Инициативная группа вправе организовывать проведение заочного собрания об определении границ территории, на которой предполагается осуществление ТОС.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1.9. Выборы делегатов на конференцию могут проводиться в следующих формах: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1) на собраниях жителей в порядке, установленном для проведения собраний граждан;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2) в форме сбора подписей подписными листами.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1.10. Решения общего собрания (конференции) принимаются большинством голосов присутствующих граждан - членов ТОС (либо 2/3 голосов делегатов, присутствующих на конференции), по вопросам исключительной компетенции общего собрания (конференции) решение принимается единогласно или квалифицированным большинством  голосов, оформляются протоколом, подлежат доведению до всех членов ТОС.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1.11. Решения собраний (конференций) граждан, принимаемые в пределах действующего законодательства и своих полномочий, для органов власти и граждан, проживающих на территории ТОС, носят рекомендательный характер.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Решения собраний (конференций) граждан для органа ТОС (Совета ТОС, иных органов) носят обязательный характер.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Решения, принимаемые на собраниях (конференциях) граждан, затрагивающие имущественные и иные права граждан, объединений собственников жилья и других организаций, носят рекомендательный характер.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2. Для организации деятельности и непосредственной реализации функций ТОС действует Совет ТОС – постоянно действующий, руководящий орган, осуществляющий организационно-распорядительные функции по реализации инициатив граждан - членов ТОС, реализации решений общих собраний (конференций), а также участию граждан в решении вопросов местного значения.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2.1. Совет ТОС подконтролен и подотчетен собранию (конференции) граждан.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2.2 Совет ТОС отчитывается о своей деятельности не реже одного раза в год на собрании (конференции) граждан.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2.4. Совет ТОС состоит из 3 человек, избираемых на собрании (конференции) граждан открытым голосованием сроком на 3 года.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 xml:space="preserve">2.4. Членом Совета ТОС может быть избран гражданин, достигший шестнадцатилетнего возраста, проживающий на территории ТОС и выдвинувший свою кандидатуру в Совет ТОС. 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2.5. Полномочия члена Совета ТОС прекращаются досрочно в случае: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1) смерти;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2) отставки по собственному желанию;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3) признания судом недееспособным или ограниченно дееспособным;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4) признания судом безвестно отсутствующим или объявления умершим;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5) вступления в отношении его в законную силу обвинительного приговора суда;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6) выезда за пределы территории ТОС на постоянное место жительства;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7) отзыва собранием (конференцией) граждан;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8) досрочного прекращения полномочий Совета ТОС;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lastRenderedPageBreak/>
        <w:t>9) призыва на военную службу или направления на заменяющую ее альтернативную гражданскую службу;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10) в иных случаях, установленных законодательством.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2.6. В случае досрочного прекращения полномочий члена Совета ТОС на собрании (конференции) проводятся выборы нового члена Совета ТОС.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2.7. Заседания Совета ТОС проводятся по мере необходимости, но не реже                  одного раза в квартал в соответствии с утвержденным планом работы Совета ТОС.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Созыв внеочередного заседания Совета ТОС осуществляет его председатель.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Повестка дня заседания утверждается председателем Совета ТОС.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Заседания Совета ТОС ведет председатель Совета ТОС или по его поручению - один из заместителей председателя Совета ТОС.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Заседание Совета ТОС считается правомочным, если на нем присутствует более половины его членов.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2.8. Совет ТОС: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1) представляет интересы населения, проживающего на соответствующей территории, в отношениях с органами государственной власти, органами местного самоуправления, организациями независимо от их форм собственности и гражданами по вопросам функционирования и развития ТОС в целом, соблюдения прав граждан – членов ТОС, органов ТОС;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2) обеспечивает исполнение решений, принятых на собраниях (конференциях) граждан;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3) осуществляет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ТОС и органами местного самоуправления с использованием средств местного бюджета;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4) вносит в органы местного самоуправления проекты муниципальных правовых актов;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5) осуществляет взаимодействие с органами местного самоуправления на основе заключаемых между ними договоров и соглашений;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6) разрабатывает программы своей деятельности по социально-экономическому развитию соответствующей территории с последующим их утверждением на общем собрании (конференции) граждан;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7) участвует в рассмотрении вопросов, затрагивающих интересы населения данной территории;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8) осуществляет иные функции, предусмотренные законодательством, Уставом муниципального образования.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 xml:space="preserve">2.9. Деятельность Совета ТОС прекращается по истечении срока полномочий либо досрочно по решению собрания (конференции) жителей соответствующей территории. Также полномочия Совета ТОС прекращаются досрочно в случае принятия решения о самороспуске, при этом решение о самороспуске принимается не менее не менее двух третей голосов от числа членов Совета ТОС. 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В случае досрочного прекращения полномочий Совета ТОС созывается собрание (конференция) граждан, на котором избирается новый состав Совета ТОС.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 xml:space="preserve">2.10. Решения Совета ТОС принимаются большинством голосов от общего числа присутствующих на заседании его членов путем открытого голосования. При </w:t>
      </w:r>
      <w:r w:rsidRPr="006F2BED">
        <w:rPr>
          <w:rFonts w:ascii="Times New Roman" w:hAnsi="Times New Roman" w:cs="Times New Roman"/>
          <w:sz w:val="28"/>
          <w:szCs w:val="28"/>
        </w:rPr>
        <w:lastRenderedPageBreak/>
        <w:t xml:space="preserve">равенстве голосов решающее значение имеет голос председателя Совета ТОС. На заседании Совета ТОС ведется протокол заседания, подписываемый председательствующим на заседании и секретарем. Решения Совета ТОС оформляются выписками из протокола заседания Совета ТОС. 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3. Единственным исполнительным органом является председатель Совета ТОС, который избирается собранием членов ТОС. Срок действия полномочий председателя Совета ТОС истекает в момент окончания срока полномочий Совета ТОС.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3.1. Полномочия председателя Совета ТОС: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1) осуществляет общее руководство деятельностью ТОС;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2) участвует в работе созданных органами местного самоуправления совещательных, консультативных и экспертных формирований (советов, комитетов, рабочих групп и т.п.) в целях проведения согласованной политики развития местного самоуправления и ТОС на соответствующей территории;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3) созывает заседания Совета ТОС, доводит до сведения членов Совета ТОС и населения время и место их проведения, а также проект повестки дня;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4) осуществляет руководство подготовкой заседаний Совета ТОС и вопросов, выносимых на рассмотрение Совета ТОС;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5) ведет заседание Совета ТОС в соответствии с установленным на заседании регламентом;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6) докладывает Совету ТОС о положении дел на подведомственной территории;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7) подписывает решения, протоколы заседаний Совета ТОС совместно с секретарем заседаний Совета ТОС;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8) организует и контролирует выполнение решений Совета ТОС;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9) организует прием граждан, рассмотрение их обращений, заявлений и жалоб, принятие по ним решений;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10) по согласованию с Советом ТОС заключает договоры от имени ТОС, утверждает смету расходов ТОС;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11) является распорядителем финансов ТОС.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3.2. Председатель Совета ТОС подотчетен собранию (конференции) граждан и Совету ТОС.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3.3. В случае самоустранения председателя Совета ТОС от работы исполнение обязанностей председателя Совета ТОС по решению Совета ТОС возлагается на его заместителя или одного из членов Совета ТОС.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3.4. Полномочия председателя Совет ТОС досрочно прекращаются в случаях: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подачи и удовлетворения личного заявления о прекращении полномочий;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смерти;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решения общего собрания (конференции) граждан - членов ТОС;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вступления в силу обвинительного приговора суда в отношении председателя ТОС;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по иным основаниям, предусмотренным действующим законодательством и настоящим уставом.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3.5. Выборы председателя Совета ТОС производятся не позднее одного месяца со дня прекращения полномочий.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 xml:space="preserve">3.6. Для ведения текущей работы из числа членов Совета ТОС на его первом заседании избирается заместитель председателя Совета ТОС, который выполняет </w:t>
      </w:r>
      <w:r w:rsidRPr="006F2BED">
        <w:rPr>
          <w:rFonts w:ascii="Times New Roman" w:hAnsi="Times New Roman" w:cs="Times New Roman"/>
          <w:sz w:val="28"/>
          <w:szCs w:val="28"/>
        </w:rPr>
        <w:lastRenderedPageBreak/>
        <w:t>поручения председателя Совета ТОС, а в случае отсутствия председателя Совета ТОС (болезнь, отпуск, командировка) или невозможности выполнения им своих обязанностей - осуществляет его функции.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4. Собрание (конференция) граждан открытым голосованием избирает контрольно-ревизионную комиссию ТОС. Количественный состав определяется собранием (конференцией) граждан.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4.1. Контрольно-ревизионная комиссия ТОС создается для контроля и проверки финансовой деятельности сроком на 2 года.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4.2. Контрольно-ревизионная комиссия ТОС подотчетна только собранию (конференции) граждан.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4.3. Члены контрольно-ревизионной комиссии ТОС вправе требовать от должностных лиц ТОС представления всех необходимых документов или личных объяснений.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4.4. Члены контрольно-ревизионной комиссии ТОС не могут являться членами Совета ТОС, уполномоченными ТОС.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4.5. Ревизия финансово-хозяйственной деятельности ТОС проводится не реже одного раза   в год, результаты проверок и отчетов контрольно-ревизионной комиссии ТОС доводятся до членов ТОС и утверждаются на общем собрании (конференции) ТОС.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4.6. Вопрос о переизбрании (прекращении) деятельности контрольно-ревизионной комиссии ТОС выносится на собрание (конференцию) граждан и принимается большинством голосов присутствующих открытым голосованием.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4.7. Для проверки финансово-хозяйственной деятельности ТОС, совета комиссией могут привлекаться независимые эксперты и аудиторы.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4.8. Совет ТОС, его председатель, контрольно-ревизионная комиссия несут ответственность за соблюдение настоящего устава, исполнение заключенных договоров и соглашений, взятых на себя обязательств и полномочий.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Основания и виды ответственности определяются действующим законодательством.</w:t>
      </w:r>
    </w:p>
    <w:p w:rsidR="000635B6" w:rsidRPr="002D580D" w:rsidRDefault="000635B6" w:rsidP="000635B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D580D">
        <w:rPr>
          <w:rFonts w:ascii="Times New Roman" w:hAnsi="Times New Roman" w:cs="Times New Roman"/>
          <w:sz w:val="28"/>
          <w:szCs w:val="28"/>
        </w:rPr>
        <w:t xml:space="preserve">5. Порядок избрания делегатов конференции граждан </w:t>
      </w:r>
    </w:p>
    <w:p w:rsidR="000635B6" w:rsidRPr="006F2BED" w:rsidRDefault="000635B6" w:rsidP="000635B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635B6" w:rsidRPr="006F2BED" w:rsidRDefault="000635B6" w:rsidP="000635B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1. Для избрания делегатов конференции граждан в целях учреждения ТОС инициативная группа организует и проводит собрания граждан, проживающих на территории муниципального образования, в границах которой учреждается ТОС. В собрании вправе принимать участие граждане, достигшие шестнадцатилетнего возраста на день проведения собрания.</w:t>
      </w:r>
    </w:p>
    <w:p w:rsidR="000635B6" w:rsidRPr="006F2BED" w:rsidRDefault="000635B6" w:rsidP="000635B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2. На каждом собрании по избранию делегатов конференции граждан в целях учреждения ТОС секретарь собрания ведет протокол, в котором указываются:</w:t>
      </w:r>
    </w:p>
    <w:p w:rsidR="000635B6" w:rsidRPr="006F2BED" w:rsidRDefault="000635B6" w:rsidP="000635B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1) дата, время и место проведения регистрации участников собрания;</w:t>
      </w:r>
    </w:p>
    <w:p w:rsidR="000635B6" w:rsidRPr="006F2BED" w:rsidRDefault="000635B6" w:rsidP="000635B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2) дата, время и место проведения собрания;</w:t>
      </w:r>
    </w:p>
    <w:p w:rsidR="000635B6" w:rsidRPr="006F2BED" w:rsidRDefault="000635B6" w:rsidP="000635B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3) фамилия, имя и отчество председателя и секретаря собрания;</w:t>
      </w:r>
    </w:p>
    <w:p w:rsidR="000635B6" w:rsidRPr="006F2BED" w:rsidRDefault="000635B6" w:rsidP="000635B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4) общее количество граждан, принявших участие в собрании;</w:t>
      </w:r>
    </w:p>
    <w:p w:rsidR="000635B6" w:rsidRPr="006F2BED" w:rsidRDefault="000635B6" w:rsidP="000635B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5) повестка дня собрания;</w:t>
      </w:r>
    </w:p>
    <w:p w:rsidR="000635B6" w:rsidRPr="006F2BED" w:rsidRDefault="000635B6" w:rsidP="000635B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6) результаты голосования по вопросам повестки дня собрания;</w:t>
      </w:r>
    </w:p>
    <w:p w:rsidR="000635B6" w:rsidRPr="006F2BED" w:rsidRDefault="000635B6" w:rsidP="000635B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7) принятые на собрании решения.</w:t>
      </w:r>
    </w:p>
    <w:p w:rsidR="000635B6" w:rsidRPr="006F2BED" w:rsidRDefault="000635B6" w:rsidP="000635B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Протокол подписывается председателем и секретарем собрания.</w:t>
      </w:r>
    </w:p>
    <w:p w:rsidR="000635B6" w:rsidRPr="006F2BED" w:rsidRDefault="000635B6" w:rsidP="000635B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 xml:space="preserve">К протоколу собрания прилагается список граждан, проживающих в границах </w:t>
      </w:r>
      <w:r w:rsidRPr="006F2BED">
        <w:rPr>
          <w:rFonts w:ascii="Times New Roman" w:hAnsi="Times New Roman" w:cs="Times New Roman"/>
          <w:sz w:val="28"/>
          <w:szCs w:val="28"/>
        </w:rPr>
        <w:lastRenderedPageBreak/>
        <w:t>территории, на которой учреждается ТОС, принявших участие в собрании по избранию делегатов конференции граждан, в котором указываются:</w:t>
      </w:r>
    </w:p>
    <w:p w:rsidR="000635B6" w:rsidRPr="006F2BED" w:rsidRDefault="000635B6" w:rsidP="000635B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1) дата, время и место проведения собрания;</w:t>
      </w:r>
    </w:p>
    <w:p w:rsidR="000635B6" w:rsidRPr="006F2BED" w:rsidRDefault="000635B6" w:rsidP="000635B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2) фамилия, имя и отчество участников собрания;</w:t>
      </w:r>
    </w:p>
    <w:p w:rsidR="000635B6" w:rsidRPr="006F2BED" w:rsidRDefault="000635B6" w:rsidP="000635B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3) адрес места жительства, указанный в паспорте или документе, заменяющем паспорт гражданина;</w:t>
      </w:r>
    </w:p>
    <w:p w:rsidR="000635B6" w:rsidRPr="006F2BED" w:rsidRDefault="000635B6" w:rsidP="000635B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4) серия и номер паспорта или документа, заменяющего паспорт гражданина;</w:t>
      </w:r>
    </w:p>
    <w:p w:rsidR="000635B6" w:rsidRPr="006F2BED" w:rsidRDefault="000635B6" w:rsidP="000635B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5) дата внесения подписи;</w:t>
      </w:r>
    </w:p>
    <w:p w:rsidR="000635B6" w:rsidRPr="006F2BED" w:rsidRDefault="000635B6" w:rsidP="000635B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6) подпись гражданина.</w:t>
      </w:r>
    </w:p>
    <w:p w:rsidR="000635B6" w:rsidRPr="006F2BED" w:rsidRDefault="000635B6" w:rsidP="000635B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Указанный список граждан заверяется подписями председателя и секретаря собрания.</w:t>
      </w:r>
    </w:p>
    <w:p w:rsidR="000635B6" w:rsidRPr="006F2BED" w:rsidRDefault="000635B6" w:rsidP="000635B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К протоколу собрания прилагается также адресное описание границ учреждаемого ТОС с указанием улиц (переулков), номеров домов, номеров подъездов и (или) план-схема с указанием границ территории, на которой создается ТОС.</w:t>
      </w:r>
    </w:p>
    <w:p w:rsidR="000635B6" w:rsidRPr="006F2BED" w:rsidRDefault="000635B6" w:rsidP="000635B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3. В случае избрания делегата конференции граждан указанные протокол и список передаются через избранного делегата в инициативную группу.</w:t>
      </w:r>
    </w:p>
    <w:p w:rsidR="000635B6" w:rsidRPr="006F2BED" w:rsidRDefault="000635B6" w:rsidP="000635B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4. Инициативная группа в целях учреждения ТОС вправе обратиться в органы местного самоуправления с просьбой о содействии в проведении собрания, конференции граждан, предоставлении помещений для проведения собрания, конференции граждан, информировании населения о времени и месте проведения указанных действий.</w:t>
      </w:r>
    </w:p>
    <w:p w:rsidR="000635B6" w:rsidRPr="006F2BED" w:rsidRDefault="000635B6" w:rsidP="000635B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5. Расходы по проведению собраний по избранию делегатов конференции граждан, проведению собрания, конференции граждан в целях учреждения ТОС, изготовлению и рассылке документов, регистрации устава ТОС несут члены инициативной группы.</w:t>
      </w:r>
    </w:p>
    <w:p w:rsidR="000635B6" w:rsidRPr="006F2BED" w:rsidRDefault="000635B6" w:rsidP="000635B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635B6" w:rsidRPr="002D580D" w:rsidRDefault="000635B6" w:rsidP="000635B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D580D">
        <w:rPr>
          <w:rFonts w:ascii="Times New Roman" w:hAnsi="Times New Roman" w:cs="Times New Roman"/>
          <w:sz w:val="28"/>
          <w:szCs w:val="28"/>
        </w:rPr>
        <w:t>6. Избрание органов ТОС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1 Органы ТОС избираются на собрании или конференции граждан, проживающих на соответствующей территории.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2. Выборы в органы ТОС назначаются инициативной группой граждан, проживающих на соответствующих территориях, в следующих случаях: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1) при формировании органов ТОС на соответствующей территории впервые;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2) по истечении срока полномочий ранее выбранных органов ТОС;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3) досрочного прекращения полномочий ранее выбранных органов ТОС.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 xml:space="preserve">3. В случае формирования органов ТОС на соответствующей территории впервые выборы в органы ТОС должны быть назначены не позднее через месяц со дня вступления в силу решения Собрания депутатов </w:t>
      </w:r>
      <w:r w:rsidR="00101DB4">
        <w:rPr>
          <w:rFonts w:ascii="Times New Roman" w:hAnsi="Times New Roman" w:cs="Times New Roman"/>
          <w:sz w:val="28"/>
          <w:szCs w:val="28"/>
        </w:rPr>
        <w:t>Зимовниковского</w:t>
      </w:r>
      <w:r w:rsidRPr="006F2BED">
        <w:rPr>
          <w:rFonts w:ascii="Times New Roman" w:hAnsi="Times New Roman" w:cs="Times New Roman"/>
          <w:sz w:val="28"/>
          <w:szCs w:val="28"/>
        </w:rPr>
        <w:t xml:space="preserve"> сельского поселения об установлении границ ТОС.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 xml:space="preserve">4. В случае досрочного прекращения полномочий органов ТОС выборы назначаются не позднее месяца со дня досрочного прекращения полномочий органов ТОС. 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5. Выборы должны быть проведены не позднее чем через месяц со дня их назначения.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 xml:space="preserve">6. Информирование жителей о дате, времени и месте проведения выборов осуществляется инициативной группой жителей, проживающих на </w:t>
      </w:r>
      <w:r w:rsidRPr="006F2BED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соответствующей территории, или ранее избранным органом ТОС не позднее чем за месяц до дня выборов. 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7. Численный состав органа ТОС определяется жителями соответствующей территории самостоятельно на собрании или конференции, но не может быть менее трех человек.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43"/>
      <w:bookmarkEnd w:id="0"/>
      <w:r w:rsidRPr="006F2BED">
        <w:rPr>
          <w:rFonts w:ascii="Times New Roman" w:hAnsi="Times New Roman" w:cs="Times New Roman"/>
          <w:sz w:val="28"/>
          <w:szCs w:val="28"/>
        </w:rPr>
        <w:t>8. Правом избирать в состав органа ТОС обладают граждане, проживающие и зарегистрированные по месту жительства на соответствующей территории и достигшие ко дню выборов шестнадцатилетнего возраста.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9. Не имеют права избирать и быть избранными граждане, признанные судом недееспособными, или граждане, содержащиеся в местах лишения свободы по решению суда.</w:t>
      </w:r>
    </w:p>
    <w:p w:rsidR="000635B6" w:rsidRPr="006F2BED" w:rsidRDefault="000635B6" w:rsidP="000635B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635B6" w:rsidRPr="002D580D" w:rsidRDefault="000635B6" w:rsidP="000635B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D580D">
        <w:rPr>
          <w:rFonts w:ascii="Times New Roman" w:hAnsi="Times New Roman" w:cs="Times New Roman"/>
          <w:sz w:val="28"/>
          <w:szCs w:val="28"/>
        </w:rPr>
        <w:t>7. Подписной лист по выборам делегата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1. По инициативе жителей, от которых выдвигается делегат на конференцию, в соответствии с установленной нормой представительства в подписной лист вносится предлагаемая кандидатура. Жители, поддерживающие эту кандидатуру, подписываются в подписном листе. Если жители выдвигают альтернативную кандидатуру, то заполняется другой подписной лист.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2. Житель вправе ставить свою подпись только за одного делегата.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3. В подписном листе указываются фамилия, имя, отчество, год рождения (для лиц в возрасте шестнадцати лет также число и месяц рождения) и адрес регистрации по месту жительства, указанный в паспорте гражданина, и его собственная подпись.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4. Подписной лист заверяется лицом, собравшим подписи.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5. Делегат считается избранным, если получил поддержку 2/3 жителей от установленной нормы представительства.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6. Полномочия делегатов, избранных на конференцию граждан ТОС, по решению собрания могут сохраняться в течение всего срока полномочий органа ТОС и прекращаются с момента избрания новых делегатов на конференцию граждан ТОС.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7. На конференции вправе присутствовать представители органов местного самоуправления и иные граждане.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8. При проведении выборов на общем собрании, конференции избирается президиум в количестве не менее трех человек, из числа которых избираются председательствующий и секретарь собрания, конференции. Президиум организует голосование по выборам членов органа ТОС.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 xml:space="preserve">9. Правом выдвижения кандидатур обладает каждый гражданин или группа граждан, отвечающих требованиям </w:t>
      </w:r>
      <w:hyperlink w:anchor="Par243" w:tooltip="10. Правом избирать в состав органа территориального общественного самоуправления обладают граждане, проживающие и зарегистрированные по месту жительства на соответствующей территории и достигшие ко дню выборов шестнадцатилетнего возраста." w:history="1">
        <w:r w:rsidRPr="006F2BED">
          <w:rPr>
            <w:rFonts w:ascii="Times New Roman" w:hAnsi="Times New Roman" w:cs="Times New Roman"/>
            <w:color w:val="000000"/>
            <w:sz w:val="28"/>
            <w:szCs w:val="28"/>
          </w:rPr>
          <w:t xml:space="preserve">части 9 статьи </w:t>
        </w:r>
      </w:hyperlink>
      <w:r w:rsidRPr="006F2BED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6F2BED">
        <w:rPr>
          <w:rFonts w:ascii="Times New Roman" w:hAnsi="Times New Roman" w:cs="Times New Roman"/>
          <w:sz w:val="28"/>
          <w:szCs w:val="28"/>
        </w:rPr>
        <w:t xml:space="preserve"> настоящего устава.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35B6" w:rsidRPr="002D580D" w:rsidRDefault="000635B6" w:rsidP="000635B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D580D">
        <w:rPr>
          <w:rFonts w:ascii="Times New Roman" w:hAnsi="Times New Roman" w:cs="Times New Roman"/>
          <w:sz w:val="28"/>
          <w:szCs w:val="28"/>
        </w:rPr>
        <w:t>8. Голосование по выборам в орган ТОС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1. Голосование по выборам в орган ТОС может быть открытым или тайным. Решение о способе голосования принимается общим собранием, конференцией, большинством голосов от числа присутствующих граждан.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 xml:space="preserve">2. Каждый присутствующий на собрании (конференции) гражданин обладает при принятии решения одним голосом, который он может подать «за» принятие соответствующего решения, «против» принятия соответствующего решения или </w:t>
      </w:r>
      <w:r w:rsidRPr="006F2BED">
        <w:rPr>
          <w:rFonts w:ascii="Times New Roman" w:hAnsi="Times New Roman" w:cs="Times New Roman"/>
          <w:sz w:val="28"/>
          <w:szCs w:val="28"/>
        </w:rPr>
        <w:lastRenderedPageBreak/>
        <w:t>воздержаться от голосования.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3. При проведении открытого голосования после выдвижения и обсуждения кандидатур председательствующий ставит на голосование каждую кандидатуру. Подсчет голосов производится президиумом.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4. При проведении тайного голосования по обсуждаемым кандидатурам большинством голосов от числа присутствующих на собрании, конференции граждан принимается решение о включении выдвинутых кандидатур в бюллетень для тайного голосования. Собрание, конференция образует счетную комиссию, которая изготавливает бюллетени в количестве, равном числу участников собрания, делегатов конференции, раздает их участникам собрания, делегатам конференции, проводит голосование, определяет его результаты, о чем докладывает собранию, конференции. Собрание, конференция утверждает результаты голосования.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67"/>
      <w:bookmarkEnd w:id="1"/>
      <w:r w:rsidRPr="006F2BED">
        <w:rPr>
          <w:rFonts w:ascii="Times New Roman" w:hAnsi="Times New Roman" w:cs="Times New Roman"/>
          <w:sz w:val="28"/>
          <w:szCs w:val="28"/>
        </w:rPr>
        <w:t>5. Избранными в состав органа ТОС считаются граждане, получившие большинство голосов от принявших участие в голосовании.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6. Протокол собрания, конференции по выборам органов ТОС ведет секретарь собрания, конференции. Протокол подписывается председателем и секретарем.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77"/>
      <w:bookmarkEnd w:id="2"/>
      <w:r w:rsidRPr="006F2BED">
        <w:rPr>
          <w:rFonts w:ascii="Times New Roman" w:hAnsi="Times New Roman" w:cs="Times New Roman"/>
          <w:sz w:val="28"/>
          <w:szCs w:val="28"/>
        </w:rPr>
        <w:t>7. Избранные члены органа ТОС самостоятельно открытым голосованием избирают из своего состава председателя органа ТОС большинством голосов.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8. Результаты выборов председателя заносятся в протокол.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35B6" w:rsidRPr="002D580D" w:rsidRDefault="000635B6" w:rsidP="000635B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D580D">
        <w:rPr>
          <w:rFonts w:ascii="Times New Roman" w:hAnsi="Times New Roman" w:cs="Times New Roman"/>
          <w:sz w:val="28"/>
          <w:szCs w:val="28"/>
        </w:rPr>
        <w:t>9. Собственность и финансовые ресурсы ТОС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1. В собственности ТОС могут находиться здания, сооружения, жилищный фонд, оборудование, инвентарь, денежные средства в рублях, ценные бумаги и иное имущество, включая детские дворовые, спортивные площадки, жилые, нежилые и отдельные вновь созданные производственные помещения, транспорт, оборудование, инвентарь, другое имущество культурно-просветительного и оздоровительного назначения, в том числе переданное органами местного самоуправления в обеспечение деятельности ТОС.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ТОС может иметь в собственности или в бессрочном пользовании земельные участки.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2. Источниками формирования имущества ТОС в денежной и иных формах являются: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1) добровольные имущественные взносы и пожертвования предприятий, учреждений, организаций, граждан;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2) средства бюджета муниципального образования, передаваемые органам ТОС для осуществления на договорных условиях полномочий органов местного самоуправления;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3) другие не запрещенные или не ограниченные законом поступления.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3. Полученная ТОС прибыль не подлежит распределению между гражданами, участниками ТОС.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4. ТОС отвечает по своим обязательствам тем своим имуществом, на которое по законодательству Российской Федерации может быть обращено взыскание.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5. Порядок отчуждения, передачи права собственности, объем и условия осуществления правомочий собственника устанавливаются законодательством.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6. Совет использует имеющиеся в распоряжении ТОС финансовые средства в соответствии с уставными целями и задачами и программами социально-</w:t>
      </w:r>
      <w:r w:rsidRPr="006F2BED">
        <w:rPr>
          <w:rFonts w:ascii="Times New Roman" w:hAnsi="Times New Roman" w:cs="Times New Roman"/>
          <w:sz w:val="28"/>
          <w:szCs w:val="28"/>
        </w:rPr>
        <w:lastRenderedPageBreak/>
        <w:t>экономического развития соответствующей территории.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7. Расходы на хозяйственное содержание Совета ТОС осуществляются за счет собственных средств ТОС согласно утвержденной смете доходов и расходов.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8. Органы местного самоуправления не несут ответственности по имущественным и финансовым обязательствам ТОС.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35B6" w:rsidRPr="002D580D" w:rsidRDefault="000635B6" w:rsidP="000635B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D580D">
        <w:rPr>
          <w:rFonts w:ascii="Times New Roman" w:hAnsi="Times New Roman" w:cs="Times New Roman"/>
          <w:sz w:val="28"/>
          <w:szCs w:val="28"/>
        </w:rPr>
        <w:t>10. Прекращение деятельности ТОС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Деятельность ТОС, не являющегося юридическим лицом, прекращается на основании решения собрания или конференции граждан либо на основании решения суда в случае нарушения требований действующего законодательства.</w:t>
      </w:r>
    </w:p>
    <w:p w:rsidR="000635B6" w:rsidRPr="006F2BED" w:rsidRDefault="000635B6" w:rsidP="00063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ED">
        <w:rPr>
          <w:rFonts w:ascii="Times New Roman" w:hAnsi="Times New Roman" w:cs="Times New Roman"/>
          <w:sz w:val="28"/>
          <w:szCs w:val="28"/>
        </w:rPr>
        <w:t>После принятия соответствующего решения в администрацию муниципального образования направляется письменное уведомление о прекращении деятельности ТОС.</w:t>
      </w:r>
    </w:p>
    <w:p w:rsidR="000568EC" w:rsidRDefault="000635B6" w:rsidP="000635B6">
      <w:pPr>
        <w:pStyle w:val="ConsPlusNormal"/>
        <w:ind w:firstLine="709"/>
        <w:jc w:val="both"/>
      </w:pPr>
      <w:r w:rsidRPr="006F2BED">
        <w:rPr>
          <w:rFonts w:ascii="Times New Roman" w:hAnsi="Times New Roman" w:cs="Times New Roman"/>
          <w:sz w:val="28"/>
          <w:szCs w:val="28"/>
        </w:rPr>
        <w:t>Деятельность ТОС, не являющегося юридическим лицом, считается завершенной с момента опубликования решения представительного органа о признании утратившим силу решения об установлении границ территории, на которой осуществляется ТОС, путем размещения на своем официальном сайте в информационно-телекоммуникационной сети «Интернет».</w:t>
      </w:r>
    </w:p>
    <w:p w:rsidR="00BD5076" w:rsidRDefault="00BD5076" w:rsidP="00BD5076"/>
    <w:p w:rsidR="00BD5076" w:rsidRDefault="00BD5076" w:rsidP="00BD5076"/>
    <w:p w:rsidR="00BD5076" w:rsidRDefault="00BD5076" w:rsidP="00BD5076"/>
    <w:sectPr w:rsidR="00BD5076" w:rsidSect="00AC6D09">
      <w:pgSz w:w="11906" w:h="16838" w:code="9"/>
      <w:pgMar w:top="1134" w:right="567" w:bottom="284" w:left="1134" w:header="709" w:footer="709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8514D"/>
    <w:multiLevelType w:val="hybridMultilevel"/>
    <w:tmpl w:val="A03EEE06"/>
    <w:lvl w:ilvl="0" w:tplc="E970F2D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EF434D"/>
    <w:rsid w:val="00001EF4"/>
    <w:rsid w:val="000568EC"/>
    <w:rsid w:val="000635B6"/>
    <w:rsid w:val="00101DB4"/>
    <w:rsid w:val="001C2D54"/>
    <w:rsid w:val="00233168"/>
    <w:rsid w:val="00263AEA"/>
    <w:rsid w:val="00265DDF"/>
    <w:rsid w:val="002939D8"/>
    <w:rsid w:val="002D03F6"/>
    <w:rsid w:val="003F0725"/>
    <w:rsid w:val="00412549"/>
    <w:rsid w:val="00454513"/>
    <w:rsid w:val="004B1E1D"/>
    <w:rsid w:val="00501B68"/>
    <w:rsid w:val="005204D8"/>
    <w:rsid w:val="00581B1C"/>
    <w:rsid w:val="005924CF"/>
    <w:rsid w:val="00854689"/>
    <w:rsid w:val="008832E8"/>
    <w:rsid w:val="008E3A25"/>
    <w:rsid w:val="008F7FA6"/>
    <w:rsid w:val="00981F96"/>
    <w:rsid w:val="00A61EDE"/>
    <w:rsid w:val="00A84F30"/>
    <w:rsid w:val="00AC6D09"/>
    <w:rsid w:val="00BD5076"/>
    <w:rsid w:val="00C748B7"/>
    <w:rsid w:val="00CF4EBB"/>
    <w:rsid w:val="00D154F1"/>
    <w:rsid w:val="00D77F41"/>
    <w:rsid w:val="00DC1303"/>
    <w:rsid w:val="00E37BF5"/>
    <w:rsid w:val="00EF434D"/>
    <w:rsid w:val="00FE4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H2"/>
    <w:basedOn w:val="a"/>
    <w:next w:val="a"/>
    <w:link w:val="20"/>
    <w:uiPriority w:val="9"/>
    <w:qFormat/>
    <w:rsid w:val="00EF434D"/>
    <w:pPr>
      <w:keepNext/>
      <w:jc w:val="center"/>
      <w:outlineLvl w:val="1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"/>
    <w:basedOn w:val="a0"/>
    <w:link w:val="2"/>
    <w:uiPriority w:val="9"/>
    <w:rsid w:val="00EF434D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Body Text"/>
    <w:aliases w:val=" Знак Знак Знак Знак Знак, Знак Знак Знак Знак,Знак Знак Знак Знак Знак,Знак Знак Знак Знак,Body Text Char"/>
    <w:basedOn w:val="a"/>
    <w:link w:val="a4"/>
    <w:rsid w:val="00EF434D"/>
    <w:pPr>
      <w:jc w:val="both"/>
    </w:pPr>
    <w:rPr>
      <w:sz w:val="24"/>
    </w:rPr>
  </w:style>
  <w:style w:type="character" w:customStyle="1" w:styleId="a4">
    <w:name w:val="Основной текст Знак"/>
    <w:aliases w:val=" Знак Знак Знак Знак Знак Знак, Знак Знак Знак Знак Знак1,Знак Знак Знак Знак Знак Знак,Знак Знак Знак Знак Знак1,Body Text Char Знак"/>
    <w:basedOn w:val="a0"/>
    <w:link w:val="a3"/>
    <w:rsid w:val="00EF434D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EF43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D03F6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2D03F6"/>
    <w:rPr>
      <w:b/>
      <w:bCs/>
    </w:rPr>
  </w:style>
  <w:style w:type="paragraph" w:customStyle="1" w:styleId="ConsPlusNormal">
    <w:name w:val="ConsPlusNormal"/>
    <w:rsid w:val="000635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635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No Spacing"/>
    <w:qFormat/>
    <w:rsid w:val="000635B6"/>
    <w:pPr>
      <w:spacing w:after="0" w:line="240" w:lineRule="auto"/>
    </w:pPr>
    <w:rPr>
      <w:rFonts w:eastAsiaTheme="minorEastAsia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04D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04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13</Pages>
  <Words>4727</Words>
  <Characters>26948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2017-12-27T10:30:00Z</cp:lastPrinted>
  <dcterms:created xsi:type="dcterms:W3CDTF">2017-12-08T09:38:00Z</dcterms:created>
  <dcterms:modified xsi:type="dcterms:W3CDTF">2017-12-27T10:34:00Z</dcterms:modified>
</cp:coreProperties>
</file>