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6C" w:rsidRDefault="00C0626B" w:rsidP="00601E6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5810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6C" w:rsidRPr="00EF4DB7" w:rsidRDefault="00601E6C" w:rsidP="00601E6C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РОСТОВСКАЯ ОБЛАСТЬ</w:t>
      </w:r>
    </w:p>
    <w:p w:rsidR="00601E6C" w:rsidRDefault="00601E6C" w:rsidP="00601E6C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ЗИМОВНИКОВСКИЙ РАЙОН</w:t>
      </w:r>
    </w:p>
    <w:p w:rsidR="00601E6C" w:rsidRPr="00EF4DB7" w:rsidRDefault="00601E6C" w:rsidP="00601E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1E6C" w:rsidRPr="00EF4DB7" w:rsidRDefault="00601E6C" w:rsidP="00601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601E6C" w:rsidRDefault="00601E6C" w:rsidP="00537C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E6C" w:rsidRDefault="00601E6C" w:rsidP="00601E6C">
      <w:pPr>
        <w:tabs>
          <w:tab w:val="center" w:pos="467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13A3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ab/>
        <w:t xml:space="preserve"> </w:t>
      </w:r>
    </w:p>
    <w:p w:rsidR="00601E6C" w:rsidRDefault="00601E6C" w:rsidP="00601E6C">
      <w:pPr>
        <w:jc w:val="center"/>
        <w:rPr>
          <w:sz w:val="28"/>
          <w:szCs w:val="28"/>
        </w:rPr>
      </w:pPr>
    </w:p>
    <w:p w:rsidR="00601E6C" w:rsidRDefault="00F475DD" w:rsidP="00601E6C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75206C">
        <w:rPr>
          <w:sz w:val="28"/>
          <w:szCs w:val="28"/>
        </w:rPr>
        <w:t xml:space="preserve"> июл</w:t>
      </w:r>
      <w:r w:rsidR="002C781E">
        <w:rPr>
          <w:sz w:val="28"/>
          <w:szCs w:val="28"/>
        </w:rPr>
        <w:t>я 2013</w:t>
      </w:r>
      <w:r w:rsidR="00601E6C">
        <w:rPr>
          <w:sz w:val="28"/>
          <w:szCs w:val="28"/>
        </w:rPr>
        <w:t xml:space="preserve">                      </w:t>
      </w:r>
      <w:r w:rsidR="00953D00">
        <w:rPr>
          <w:sz w:val="28"/>
          <w:szCs w:val="28"/>
        </w:rPr>
        <w:t xml:space="preserve">           </w:t>
      </w:r>
      <w:r w:rsidR="00601E6C">
        <w:rPr>
          <w:sz w:val="28"/>
          <w:szCs w:val="28"/>
        </w:rPr>
        <w:t xml:space="preserve">          №  </w:t>
      </w:r>
      <w:r>
        <w:rPr>
          <w:sz w:val="28"/>
          <w:szCs w:val="28"/>
        </w:rPr>
        <w:t xml:space="preserve">117 </w:t>
      </w:r>
      <w:r w:rsidR="00601E6C">
        <w:rPr>
          <w:sz w:val="28"/>
          <w:szCs w:val="28"/>
        </w:rPr>
        <w:t xml:space="preserve">                              п. Зимовники</w:t>
      </w:r>
    </w:p>
    <w:p w:rsidR="00601E6C" w:rsidRDefault="00601E6C" w:rsidP="00601E6C">
      <w:pPr>
        <w:jc w:val="center"/>
        <w:rPr>
          <w:sz w:val="28"/>
          <w:szCs w:val="28"/>
        </w:rPr>
      </w:pPr>
    </w:p>
    <w:p w:rsidR="00625F13" w:rsidRDefault="00625F13" w:rsidP="00625F13">
      <w:pPr>
        <w:rPr>
          <w:b/>
          <w:szCs w:val="20"/>
        </w:rPr>
      </w:pPr>
    </w:p>
    <w:p w:rsidR="002C781E" w:rsidRDefault="002C781E" w:rsidP="00625F13">
      <w:pPr>
        <w:ind w:firstLine="567"/>
        <w:jc w:val="both"/>
        <w:rPr>
          <w:rStyle w:val="a4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 w:rsidR="00C0242D">
        <w:rPr>
          <w:rStyle w:val="a4"/>
          <w:bCs/>
          <w:sz w:val="28"/>
          <w:szCs w:val="28"/>
        </w:rPr>
        <w:t>Д</w:t>
      </w:r>
      <w:r w:rsidR="00625F13">
        <w:rPr>
          <w:rStyle w:val="a4"/>
          <w:bCs/>
          <w:sz w:val="28"/>
          <w:szCs w:val="28"/>
        </w:rPr>
        <w:t>олгосрочн</w:t>
      </w:r>
      <w:r>
        <w:rPr>
          <w:rStyle w:val="a4"/>
          <w:bCs/>
          <w:sz w:val="28"/>
          <w:szCs w:val="28"/>
        </w:rPr>
        <w:t>ую</w:t>
      </w:r>
      <w:proofErr w:type="gramEnd"/>
      <w:r w:rsidR="00625F13">
        <w:rPr>
          <w:rStyle w:val="a4"/>
          <w:bCs/>
          <w:sz w:val="28"/>
          <w:szCs w:val="28"/>
        </w:rPr>
        <w:t xml:space="preserve"> </w:t>
      </w:r>
    </w:p>
    <w:p w:rsidR="002C781E" w:rsidRDefault="002C781E" w:rsidP="00625F13">
      <w:pPr>
        <w:ind w:firstLine="567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Ц</w:t>
      </w:r>
      <w:r w:rsidR="00625F13">
        <w:rPr>
          <w:rStyle w:val="a4"/>
          <w:bCs/>
          <w:sz w:val="28"/>
          <w:szCs w:val="28"/>
        </w:rPr>
        <w:t>елев</w:t>
      </w:r>
      <w:r>
        <w:rPr>
          <w:rStyle w:val="a4"/>
          <w:bCs/>
          <w:sz w:val="28"/>
          <w:szCs w:val="28"/>
        </w:rPr>
        <w:t>ую программу</w:t>
      </w:r>
      <w:r w:rsidR="00625F13">
        <w:rPr>
          <w:rStyle w:val="a4"/>
          <w:bCs/>
          <w:sz w:val="28"/>
          <w:szCs w:val="28"/>
        </w:rPr>
        <w:t xml:space="preserve"> «Развитие сети </w:t>
      </w:r>
    </w:p>
    <w:p w:rsidR="002C781E" w:rsidRDefault="00625F13" w:rsidP="00625F13">
      <w:pPr>
        <w:ind w:firstLine="567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автомобильных дорог</w:t>
      </w:r>
      <w:r w:rsidR="002C781E">
        <w:rPr>
          <w:rStyle w:val="a4"/>
          <w:bCs/>
          <w:sz w:val="28"/>
          <w:szCs w:val="28"/>
        </w:rPr>
        <w:t xml:space="preserve"> </w:t>
      </w:r>
      <w:r>
        <w:rPr>
          <w:rStyle w:val="a4"/>
          <w:bCs/>
          <w:sz w:val="28"/>
          <w:szCs w:val="28"/>
        </w:rPr>
        <w:t xml:space="preserve">общего </w:t>
      </w:r>
    </w:p>
    <w:p w:rsidR="002C781E" w:rsidRDefault="00625F13" w:rsidP="00625F13">
      <w:pPr>
        <w:ind w:firstLine="567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пользования в </w:t>
      </w:r>
      <w:proofErr w:type="spellStart"/>
      <w:r>
        <w:rPr>
          <w:rStyle w:val="a4"/>
          <w:bCs/>
          <w:sz w:val="28"/>
          <w:szCs w:val="28"/>
        </w:rPr>
        <w:t>Зимовниковском</w:t>
      </w:r>
      <w:proofErr w:type="spellEnd"/>
    </w:p>
    <w:p w:rsidR="00625F13" w:rsidRDefault="00601E6C" w:rsidP="00625F13">
      <w:pPr>
        <w:ind w:firstLine="567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сельском </w:t>
      </w:r>
      <w:proofErr w:type="gramStart"/>
      <w:r>
        <w:rPr>
          <w:rStyle w:val="a4"/>
          <w:bCs/>
          <w:sz w:val="28"/>
          <w:szCs w:val="28"/>
        </w:rPr>
        <w:t>поселении</w:t>
      </w:r>
      <w:proofErr w:type="gramEnd"/>
      <w:r w:rsidR="002C781E">
        <w:rPr>
          <w:rStyle w:val="a4"/>
          <w:bCs/>
          <w:sz w:val="28"/>
          <w:szCs w:val="28"/>
        </w:rPr>
        <w:t xml:space="preserve"> </w:t>
      </w:r>
      <w:r w:rsidR="00625F13">
        <w:rPr>
          <w:rStyle w:val="a4"/>
          <w:bCs/>
          <w:sz w:val="28"/>
          <w:szCs w:val="28"/>
        </w:rPr>
        <w:t>на 201</w:t>
      </w:r>
      <w:r w:rsidR="00AA448D" w:rsidRPr="00AA448D">
        <w:rPr>
          <w:rStyle w:val="a4"/>
          <w:bCs/>
          <w:sz w:val="28"/>
          <w:szCs w:val="28"/>
        </w:rPr>
        <w:t>2</w:t>
      </w:r>
      <w:r w:rsidR="00625F13">
        <w:rPr>
          <w:rStyle w:val="a4"/>
          <w:bCs/>
          <w:sz w:val="28"/>
          <w:szCs w:val="28"/>
        </w:rPr>
        <w:t xml:space="preserve"> – 201</w:t>
      </w:r>
      <w:r w:rsidR="00AA448D" w:rsidRPr="00AA448D">
        <w:rPr>
          <w:rStyle w:val="a4"/>
          <w:bCs/>
          <w:sz w:val="28"/>
          <w:szCs w:val="28"/>
        </w:rPr>
        <w:t>4</w:t>
      </w:r>
      <w:r w:rsidR="00625F13">
        <w:rPr>
          <w:rStyle w:val="a4"/>
          <w:bCs/>
          <w:sz w:val="28"/>
          <w:szCs w:val="28"/>
        </w:rPr>
        <w:t xml:space="preserve"> годы»</w:t>
      </w:r>
    </w:p>
    <w:p w:rsidR="008C259E" w:rsidRDefault="008C259E" w:rsidP="00AA448D">
      <w:pPr>
        <w:ind w:firstLine="567"/>
        <w:jc w:val="both"/>
        <w:rPr>
          <w:rStyle w:val="a4"/>
          <w:bCs/>
          <w:sz w:val="28"/>
          <w:szCs w:val="28"/>
        </w:rPr>
      </w:pPr>
    </w:p>
    <w:p w:rsidR="00AA448D" w:rsidRPr="00AA448D" w:rsidRDefault="00625F13" w:rsidP="00AA448D">
      <w:pPr>
        <w:ind w:firstLine="567"/>
        <w:jc w:val="both"/>
        <w:rPr>
          <w:sz w:val="28"/>
          <w:szCs w:val="28"/>
        </w:rPr>
      </w:pPr>
      <w:proofErr w:type="gramStart"/>
      <w:r w:rsidRPr="00AA448D">
        <w:rPr>
          <w:rStyle w:val="a4"/>
          <w:bCs/>
          <w:sz w:val="28"/>
          <w:szCs w:val="28"/>
        </w:rPr>
        <w:t xml:space="preserve">В соответствии с </w:t>
      </w:r>
      <w:r w:rsidR="0092396A">
        <w:rPr>
          <w:rStyle w:val="a4"/>
          <w:bCs/>
          <w:sz w:val="28"/>
          <w:szCs w:val="28"/>
        </w:rPr>
        <w:t>постановлением</w:t>
      </w:r>
      <w:r w:rsidRPr="00AA448D">
        <w:rPr>
          <w:rStyle w:val="a4"/>
          <w:bCs/>
          <w:sz w:val="28"/>
          <w:szCs w:val="28"/>
        </w:rPr>
        <w:t xml:space="preserve"> Администрации Зимовниковского </w:t>
      </w:r>
      <w:r w:rsidR="00C0242D" w:rsidRPr="00AA448D">
        <w:rPr>
          <w:rStyle w:val="a4"/>
          <w:bCs/>
          <w:sz w:val="28"/>
          <w:szCs w:val="28"/>
        </w:rPr>
        <w:t>сельского поселения</w:t>
      </w:r>
      <w:r w:rsidRPr="00AA448D">
        <w:rPr>
          <w:rStyle w:val="a4"/>
          <w:bCs/>
          <w:sz w:val="28"/>
          <w:szCs w:val="28"/>
        </w:rPr>
        <w:t xml:space="preserve"> от </w:t>
      </w:r>
      <w:r w:rsidR="00FD2DE7" w:rsidRPr="00AA448D">
        <w:rPr>
          <w:rStyle w:val="a4"/>
          <w:bCs/>
          <w:sz w:val="28"/>
          <w:szCs w:val="28"/>
        </w:rPr>
        <w:t>26</w:t>
      </w:r>
      <w:r w:rsidRPr="00AA448D">
        <w:rPr>
          <w:rStyle w:val="a4"/>
          <w:bCs/>
          <w:sz w:val="28"/>
          <w:szCs w:val="28"/>
        </w:rPr>
        <w:t>.</w:t>
      </w:r>
      <w:r w:rsidR="00FD2DE7" w:rsidRPr="00AA448D">
        <w:rPr>
          <w:rStyle w:val="a4"/>
          <w:bCs/>
          <w:sz w:val="28"/>
          <w:szCs w:val="28"/>
        </w:rPr>
        <w:t>09</w:t>
      </w:r>
      <w:r w:rsidRPr="00AA448D">
        <w:rPr>
          <w:rStyle w:val="a4"/>
          <w:bCs/>
          <w:sz w:val="28"/>
          <w:szCs w:val="28"/>
        </w:rPr>
        <w:t>.20</w:t>
      </w:r>
      <w:r w:rsidR="00FD2DE7" w:rsidRPr="00AA448D">
        <w:rPr>
          <w:rStyle w:val="a4"/>
          <w:bCs/>
          <w:sz w:val="28"/>
          <w:szCs w:val="28"/>
        </w:rPr>
        <w:t>08</w:t>
      </w:r>
      <w:r w:rsidRPr="00AA448D">
        <w:rPr>
          <w:rStyle w:val="a4"/>
          <w:bCs/>
          <w:sz w:val="28"/>
          <w:szCs w:val="28"/>
        </w:rPr>
        <w:t xml:space="preserve"> № </w:t>
      </w:r>
      <w:r w:rsidR="00FD2DE7" w:rsidRPr="00AA448D">
        <w:rPr>
          <w:rStyle w:val="a4"/>
          <w:bCs/>
          <w:sz w:val="28"/>
          <w:szCs w:val="28"/>
        </w:rPr>
        <w:t>216А</w:t>
      </w:r>
      <w:r w:rsidRPr="00AA448D">
        <w:rPr>
          <w:rStyle w:val="a4"/>
          <w:bCs/>
          <w:sz w:val="28"/>
          <w:szCs w:val="28"/>
        </w:rPr>
        <w:t xml:space="preserve"> «</w:t>
      </w:r>
      <w:r w:rsidR="00FD2DE7" w:rsidRPr="00AA448D">
        <w:rPr>
          <w:sz w:val="28"/>
          <w:szCs w:val="28"/>
        </w:rPr>
        <w:t>О порядке разработки долгосрочных целевых программ сельского поселения, их формирования и реализации и порядке разработки ведомственных целевых программ, их формирования и реализации</w:t>
      </w:r>
      <w:r w:rsidRPr="00AA448D">
        <w:rPr>
          <w:rStyle w:val="a4"/>
          <w:bCs/>
          <w:sz w:val="28"/>
          <w:szCs w:val="28"/>
        </w:rPr>
        <w:t>»</w:t>
      </w:r>
      <w:r w:rsidR="00AA448D" w:rsidRPr="00AA448D">
        <w:rPr>
          <w:rStyle w:val="a4"/>
          <w:bCs/>
          <w:sz w:val="28"/>
          <w:szCs w:val="28"/>
        </w:rPr>
        <w:t>, распоряжением Администрации Зимовниковского сельского поселения от 10.10.2011 № 362 «</w:t>
      </w:r>
      <w:r w:rsidR="00AA448D" w:rsidRPr="00AA448D">
        <w:rPr>
          <w:sz w:val="28"/>
          <w:szCs w:val="28"/>
        </w:rPr>
        <w:t xml:space="preserve">О разработке долгосрочной целевой программы «Развитие сети автомобильных дорог общего пользования в </w:t>
      </w:r>
      <w:proofErr w:type="spellStart"/>
      <w:r w:rsidR="00AA448D" w:rsidRPr="00AA448D">
        <w:rPr>
          <w:sz w:val="28"/>
          <w:szCs w:val="28"/>
        </w:rPr>
        <w:t>Зимовниковском</w:t>
      </w:r>
      <w:proofErr w:type="spellEnd"/>
      <w:r w:rsidR="00AA448D">
        <w:rPr>
          <w:sz w:val="28"/>
          <w:szCs w:val="28"/>
        </w:rPr>
        <w:t xml:space="preserve"> </w:t>
      </w:r>
      <w:r w:rsidR="00AA448D" w:rsidRPr="00AA448D">
        <w:rPr>
          <w:sz w:val="28"/>
          <w:szCs w:val="28"/>
        </w:rPr>
        <w:t>сельском поселении на 2012-2014 годы»</w:t>
      </w:r>
      <w:proofErr w:type="gramEnd"/>
    </w:p>
    <w:p w:rsidR="00625F13" w:rsidRDefault="00625F13" w:rsidP="00625F13">
      <w:pPr>
        <w:jc w:val="both"/>
        <w:rPr>
          <w:rStyle w:val="a4"/>
          <w:bCs/>
          <w:sz w:val="28"/>
          <w:szCs w:val="28"/>
        </w:rPr>
      </w:pPr>
    </w:p>
    <w:p w:rsidR="00625F13" w:rsidRDefault="00625F13" w:rsidP="00625F13">
      <w:pPr>
        <w:jc w:val="center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ПОСТАНОВЛЯЮ:</w:t>
      </w:r>
    </w:p>
    <w:p w:rsidR="00625F13" w:rsidRDefault="00625F13" w:rsidP="00625F13">
      <w:pPr>
        <w:jc w:val="center"/>
        <w:rPr>
          <w:rStyle w:val="a4"/>
          <w:bCs/>
          <w:sz w:val="16"/>
          <w:szCs w:val="16"/>
        </w:rPr>
      </w:pPr>
    </w:p>
    <w:p w:rsidR="00625F13" w:rsidRDefault="00625F13" w:rsidP="008C259E">
      <w:pPr>
        <w:tabs>
          <w:tab w:val="left" w:pos="1134"/>
        </w:tabs>
        <w:ind w:firstLine="709"/>
        <w:jc w:val="center"/>
        <w:rPr>
          <w:rStyle w:val="a4"/>
          <w:bCs/>
          <w:sz w:val="16"/>
          <w:szCs w:val="16"/>
        </w:rPr>
      </w:pPr>
    </w:p>
    <w:p w:rsidR="002C781E" w:rsidRDefault="002C781E" w:rsidP="008C259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Внести изменения в Постановление </w:t>
      </w:r>
      <w:r w:rsidRPr="002C781E">
        <w:rPr>
          <w:bCs/>
          <w:sz w:val="28"/>
          <w:szCs w:val="28"/>
        </w:rPr>
        <w:t>Администрации Зимовниковского сельского поселения</w:t>
      </w:r>
      <w:r>
        <w:rPr>
          <w:bCs/>
          <w:sz w:val="28"/>
          <w:szCs w:val="28"/>
        </w:rPr>
        <w:t xml:space="preserve"> №241 от 14.10.2011 г «Развитие сети автомобильных дорог общего пользования в </w:t>
      </w:r>
      <w:proofErr w:type="spellStart"/>
      <w:r w:rsidRPr="002C781E">
        <w:rPr>
          <w:bCs/>
          <w:sz w:val="28"/>
          <w:szCs w:val="28"/>
        </w:rPr>
        <w:t>Зимовниковском</w:t>
      </w:r>
      <w:proofErr w:type="spellEnd"/>
      <w:r w:rsidRPr="002C781E">
        <w:rPr>
          <w:bCs/>
          <w:sz w:val="28"/>
          <w:szCs w:val="28"/>
        </w:rPr>
        <w:t xml:space="preserve"> сельском поселении на 2012 – 201</w:t>
      </w:r>
      <w:r>
        <w:rPr>
          <w:bCs/>
          <w:sz w:val="28"/>
          <w:szCs w:val="28"/>
        </w:rPr>
        <w:t>5</w:t>
      </w:r>
      <w:r w:rsidRPr="002C781E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»:</w:t>
      </w:r>
    </w:p>
    <w:p w:rsidR="002C781E" w:rsidRPr="00537C61" w:rsidRDefault="008E139F" w:rsidP="00537C6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37C61">
        <w:rPr>
          <w:bCs/>
          <w:sz w:val="28"/>
          <w:szCs w:val="28"/>
        </w:rPr>
        <w:t xml:space="preserve">Приложение №1 изложить  в следующей редакции </w:t>
      </w:r>
      <w:proofErr w:type="gramStart"/>
      <w:r w:rsidRPr="00537C61">
        <w:rPr>
          <w:bCs/>
          <w:sz w:val="28"/>
          <w:szCs w:val="28"/>
        </w:rPr>
        <w:t>согласно приложения</w:t>
      </w:r>
      <w:proofErr w:type="gramEnd"/>
      <w:r w:rsidRPr="00537C61">
        <w:rPr>
          <w:bCs/>
          <w:sz w:val="28"/>
          <w:szCs w:val="28"/>
        </w:rPr>
        <w:t xml:space="preserve"> 1 к настоящему Постановлению.</w:t>
      </w:r>
    </w:p>
    <w:p w:rsidR="00537C61" w:rsidRPr="00537C61" w:rsidRDefault="00537C61" w:rsidP="00537C61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Считать утратившим силу Постановление №86 от 14.06.2013 г.</w:t>
      </w:r>
    </w:p>
    <w:p w:rsidR="00625F13" w:rsidRDefault="00625F13" w:rsidP="00D2054C">
      <w:pPr>
        <w:jc w:val="both"/>
        <w:rPr>
          <w:rStyle w:val="a4"/>
          <w:sz w:val="28"/>
          <w:szCs w:val="28"/>
        </w:rPr>
      </w:pPr>
      <w:r>
        <w:rPr>
          <w:bCs/>
          <w:sz w:val="28"/>
          <w:szCs w:val="28"/>
        </w:rPr>
        <w:tab/>
      </w:r>
      <w:r w:rsidR="00537C6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Контроль над исполнением постановления оставляю за собой.</w:t>
      </w:r>
    </w:p>
    <w:p w:rsidR="00625F13" w:rsidRPr="00625F13" w:rsidRDefault="00625F13" w:rsidP="00625F13"/>
    <w:p w:rsidR="00D2054C" w:rsidRDefault="00D2054C" w:rsidP="00B12C85">
      <w:pPr>
        <w:ind w:firstLine="708"/>
        <w:rPr>
          <w:sz w:val="28"/>
          <w:szCs w:val="28"/>
        </w:rPr>
      </w:pPr>
    </w:p>
    <w:p w:rsidR="00B12C85" w:rsidRPr="00BF5D4E" w:rsidRDefault="00B12C85" w:rsidP="00B12C85">
      <w:pPr>
        <w:ind w:firstLine="708"/>
        <w:rPr>
          <w:sz w:val="28"/>
          <w:szCs w:val="28"/>
        </w:rPr>
      </w:pPr>
      <w:r w:rsidRPr="00BF5D4E">
        <w:rPr>
          <w:sz w:val="28"/>
          <w:szCs w:val="28"/>
        </w:rPr>
        <w:t xml:space="preserve">Глава Зимовниковского </w:t>
      </w:r>
    </w:p>
    <w:p w:rsidR="00B12C85" w:rsidRPr="00BF5D4E" w:rsidRDefault="00B12C85" w:rsidP="00B12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BF5D4E">
        <w:rPr>
          <w:sz w:val="28"/>
          <w:szCs w:val="28"/>
        </w:rPr>
        <w:t>ельского поселения                                                        С.Н.Фоменко</w:t>
      </w:r>
    </w:p>
    <w:p w:rsidR="00B12C85" w:rsidRPr="00BF5D4E" w:rsidRDefault="00B12C85" w:rsidP="00B12C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2C85" w:rsidRPr="00953F4B" w:rsidRDefault="00B12C85" w:rsidP="00B12C8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53F4B">
        <w:rPr>
          <w:rFonts w:ascii="Times New Roman" w:hAnsi="Times New Roman" w:cs="Times New Roman"/>
        </w:rPr>
        <w:t>Постановление вносит:</w:t>
      </w:r>
    </w:p>
    <w:p w:rsidR="00B12C85" w:rsidRPr="00953F4B" w:rsidRDefault="000B3EF4" w:rsidP="00B12C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12C85" w:rsidRPr="00953F4B">
        <w:rPr>
          <w:rFonts w:ascii="Times New Roman" w:hAnsi="Times New Roman" w:cs="Times New Roman"/>
        </w:rPr>
        <w:t xml:space="preserve">ектор </w:t>
      </w:r>
      <w:r w:rsidR="00CF7DCC">
        <w:rPr>
          <w:rFonts w:ascii="Times New Roman" w:hAnsi="Times New Roman" w:cs="Times New Roman"/>
        </w:rPr>
        <w:t>экономики и финансов</w:t>
      </w:r>
    </w:p>
    <w:p w:rsidR="00625F13" w:rsidRDefault="00625F13" w:rsidP="00625F13">
      <w:pPr>
        <w:jc w:val="both"/>
      </w:pPr>
    </w:p>
    <w:p w:rsidR="00B12C85" w:rsidRDefault="00B12C85" w:rsidP="00625F13">
      <w:pPr>
        <w:jc w:val="both"/>
      </w:pPr>
    </w:p>
    <w:p w:rsidR="008C259E" w:rsidRDefault="008C259E" w:rsidP="00625F13">
      <w:pPr>
        <w:jc w:val="both"/>
      </w:pPr>
    </w:p>
    <w:p w:rsidR="008C259E" w:rsidRDefault="008C259E" w:rsidP="00625F13">
      <w:pPr>
        <w:jc w:val="both"/>
      </w:pPr>
    </w:p>
    <w:p w:rsidR="008C259E" w:rsidRDefault="008C259E" w:rsidP="00625F13">
      <w:pPr>
        <w:jc w:val="both"/>
      </w:pPr>
    </w:p>
    <w:p w:rsidR="000B3EF4" w:rsidRDefault="000B3EF4" w:rsidP="00625F13">
      <w:pPr>
        <w:jc w:val="both"/>
      </w:pPr>
    </w:p>
    <w:p w:rsidR="008C259E" w:rsidRDefault="008C259E" w:rsidP="00625F13">
      <w:pPr>
        <w:jc w:val="both"/>
      </w:pPr>
    </w:p>
    <w:p w:rsidR="008C259E" w:rsidRDefault="008C259E" w:rsidP="00625F13">
      <w:pPr>
        <w:jc w:val="both"/>
      </w:pPr>
    </w:p>
    <w:p w:rsidR="008C259E" w:rsidRDefault="008C259E" w:rsidP="00625F13">
      <w:pPr>
        <w:jc w:val="both"/>
      </w:pPr>
    </w:p>
    <w:p w:rsidR="008C259E" w:rsidRPr="008C259E" w:rsidRDefault="008C259E" w:rsidP="008C259E">
      <w:pPr>
        <w:jc w:val="right"/>
        <w:rPr>
          <w:lang w:val="en-US"/>
        </w:rPr>
      </w:pPr>
      <w:r w:rsidRPr="008C259E">
        <w:t xml:space="preserve">                                                                              Приложение </w:t>
      </w:r>
      <w:r w:rsidRPr="008C259E">
        <w:rPr>
          <w:lang w:val="en-US"/>
        </w:rPr>
        <w:t>1</w:t>
      </w:r>
    </w:p>
    <w:p w:rsidR="008C259E" w:rsidRPr="008C259E" w:rsidRDefault="008C259E" w:rsidP="008C259E">
      <w:pPr>
        <w:jc w:val="right"/>
      </w:pPr>
      <w:r w:rsidRPr="008C259E">
        <w:t xml:space="preserve">к постановлению Администрации </w:t>
      </w:r>
    </w:p>
    <w:p w:rsidR="008C259E" w:rsidRPr="008C259E" w:rsidRDefault="008C259E" w:rsidP="008C259E">
      <w:pPr>
        <w:jc w:val="right"/>
      </w:pPr>
      <w:r w:rsidRPr="008C259E">
        <w:t xml:space="preserve">Зимовниковского сельского </w:t>
      </w:r>
    </w:p>
    <w:p w:rsidR="008C259E" w:rsidRPr="008C259E" w:rsidRDefault="008C259E" w:rsidP="008C259E">
      <w:pPr>
        <w:jc w:val="right"/>
      </w:pPr>
      <w:r w:rsidRPr="008C259E">
        <w:t>поселения №</w:t>
      </w:r>
      <w:r w:rsidR="00F475DD">
        <w:t xml:space="preserve">117 </w:t>
      </w:r>
      <w:r w:rsidRPr="008C259E">
        <w:t xml:space="preserve">от </w:t>
      </w:r>
      <w:r w:rsidR="00F475DD">
        <w:t>22.07</w:t>
      </w:r>
      <w:r w:rsidRPr="008C259E">
        <w:t>.2013 г.</w:t>
      </w:r>
    </w:p>
    <w:p w:rsidR="008C259E" w:rsidRPr="008C259E" w:rsidRDefault="008C259E" w:rsidP="008C259E">
      <w:pPr>
        <w:jc w:val="right"/>
        <w:rPr>
          <w:b/>
        </w:rPr>
      </w:pPr>
    </w:p>
    <w:p w:rsidR="008C259E" w:rsidRPr="008C259E" w:rsidRDefault="008C259E" w:rsidP="008C259E">
      <w:pPr>
        <w:jc w:val="right"/>
      </w:pPr>
      <w:r w:rsidRPr="008C259E">
        <w:rPr>
          <w:b/>
        </w:rPr>
        <w:t xml:space="preserve">                                                                                             </w:t>
      </w:r>
      <w:r w:rsidRPr="008C259E">
        <w:rPr>
          <w:i/>
        </w:rPr>
        <w:t>«УТВЕРЖДЕНА»</w:t>
      </w:r>
    </w:p>
    <w:p w:rsidR="008C259E" w:rsidRPr="008C259E" w:rsidRDefault="008C259E" w:rsidP="008C259E">
      <w:pPr>
        <w:jc w:val="right"/>
      </w:pPr>
      <w:r w:rsidRPr="008C259E">
        <w:t xml:space="preserve">                                                                        </w:t>
      </w:r>
      <w:r w:rsidRPr="008C259E">
        <w:rPr>
          <w:i/>
        </w:rPr>
        <w:t xml:space="preserve"> </w:t>
      </w:r>
      <w:r w:rsidRPr="008C259E">
        <w:t>ПОСТАНОВЛЕНИЕМ</w:t>
      </w:r>
    </w:p>
    <w:p w:rsidR="008C259E" w:rsidRPr="008C259E" w:rsidRDefault="008C259E" w:rsidP="008C259E">
      <w:pPr>
        <w:jc w:val="right"/>
      </w:pPr>
      <w:r w:rsidRPr="008C259E">
        <w:t xml:space="preserve">                                                                           АДМИНИСТРАЦИИ</w:t>
      </w:r>
    </w:p>
    <w:p w:rsidR="008C259E" w:rsidRPr="008C259E" w:rsidRDefault="008C259E" w:rsidP="008C259E">
      <w:pPr>
        <w:jc w:val="right"/>
      </w:pPr>
      <w:r w:rsidRPr="008C259E">
        <w:t>ЗИМОВНИКОВСКОГО</w:t>
      </w:r>
    </w:p>
    <w:p w:rsidR="008C259E" w:rsidRPr="008C259E" w:rsidRDefault="008C259E" w:rsidP="008C259E">
      <w:pPr>
        <w:jc w:val="right"/>
      </w:pPr>
      <w:r w:rsidRPr="008C259E">
        <w:t>СЕЛЬСКОГО ПОСЕЛЕНИЯ</w:t>
      </w:r>
    </w:p>
    <w:p w:rsidR="008C259E" w:rsidRPr="008C259E" w:rsidRDefault="008C259E" w:rsidP="008C259E">
      <w:pPr>
        <w:jc w:val="right"/>
      </w:pPr>
      <w:r w:rsidRPr="008C259E">
        <w:t>№ 24</w:t>
      </w:r>
      <w:r w:rsidRPr="008C259E">
        <w:rPr>
          <w:lang w:val="en-US"/>
        </w:rPr>
        <w:t>1</w:t>
      </w:r>
      <w:r w:rsidRPr="008C259E">
        <w:t xml:space="preserve"> от «14»  октября  </w:t>
      </w:r>
      <w:smartTag w:uri="urn:schemas-microsoft-com:office:smarttags" w:element="metricconverter">
        <w:smartTagPr>
          <w:attr w:name="ProductID" w:val="2011 г"/>
        </w:smartTagPr>
        <w:r w:rsidRPr="008C259E">
          <w:t>2011 г</w:t>
        </w:r>
      </w:smartTag>
      <w:r w:rsidRPr="008C259E">
        <w:t>.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D2054C" w:rsidRDefault="008C259E" w:rsidP="00D2054C">
      <w:pPr>
        <w:jc w:val="center"/>
        <w:rPr>
          <w:b/>
        </w:rPr>
      </w:pPr>
      <w:r w:rsidRPr="00D2054C">
        <w:rPr>
          <w:b/>
        </w:rPr>
        <w:t>Долгосрочная целевая программа</w:t>
      </w:r>
    </w:p>
    <w:p w:rsidR="008C259E" w:rsidRPr="00D2054C" w:rsidRDefault="008C259E" w:rsidP="00D2054C">
      <w:pPr>
        <w:jc w:val="center"/>
        <w:rPr>
          <w:b/>
        </w:rPr>
      </w:pPr>
      <w:r w:rsidRPr="00D2054C">
        <w:rPr>
          <w:b/>
        </w:rPr>
        <w:t>«Развитие сети автомобильных дорог общего пользования</w:t>
      </w:r>
    </w:p>
    <w:p w:rsidR="008C259E" w:rsidRPr="00D2054C" w:rsidRDefault="008C259E" w:rsidP="00D2054C">
      <w:pPr>
        <w:jc w:val="center"/>
        <w:rPr>
          <w:b/>
        </w:rPr>
      </w:pPr>
      <w:r w:rsidRPr="00D2054C">
        <w:rPr>
          <w:b/>
        </w:rPr>
        <w:t xml:space="preserve">в </w:t>
      </w:r>
      <w:proofErr w:type="spellStart"/>
      <w:r w:rsidRPr="00D2054C">
        <w:rPr>
          <w:b/>
        </w:rPr>
        <w:t>Зимовниковском</w:t>
      </w:r>
      <w:proofErr w:type="spellEnd"/>
      <w:r w:rsidRPr="00D2054C">
        <w:rPr>
          <w:b/>
        </w:rPr>
        <w:t xml:space="preserve"> сельском поселении на 2012 – 2015 годы»</w:t>
      </w:r>
    </w:p>
    <w:p w:rsidR="008C259E" w:rsidRPr="00D2054C" w:rsidRDefault="008C259E" w:rsidP="00D2054C">
      <w:pPr>
        <w:jc w:val="center"/>
        <w:rPr>
          <w:b/>
        </w:rPr>
      </w:pPr>
    </w:p>
    <w:p w:rsidR="008C259E" w:rsidRPr="008C259E" w:rsidRDefault="008C259E" w:rsidP="00D2054C">
      <w:pPr>
        <w:jc w:val="center"/>
      </w:pPr>
      <w:r w:rsidRPr="008C259E">
        <w:t>ПАСПОРТ</w:t>
      </w:r>
    </w:p>
    <w:p w:rsidR="008C259E" w:rsidRPr="008C259E" w:rsidRDefault="008C259E" w:rsidP="00D2054C">
      <w:pPr>
        <w:jc w:val="center"/>
      </w:pPr>
      <w:r w:rsidRPr="008C259E">
        <w:t>Долгосрочной целевой программы «Развитие сети автомобильных</w:t>
      </w:r>
    </w:p>
    <w:p w:rsidR="008C259E" w:rsidRPr="008C259E" w:rsidRDefault="008C259E" w:rsidP="00D2054C">
      <w:pPr>
        <w:jc w:val="center"/>
      </w:pPr>
      <w:r w:rsidRPr="008C259E">
        <w:t xml:space="preserve">дорог общего пользования в </w:t>
      </w:r>
      <w:proofErr w:type="spellStart"/>
      <w:r w:rsidRPr="008C259E">
        <w:t>Зимовниковском</w:t>
      </w:r>
      <w:proofErr w:type="spellEnd"/>
      <w:r w:rsidRPr="008C259E">
        <w:t xml:space="preserve"> сельском поселении на 2012 – 2015 годы»</w:t>
      </w:r>
    </w:p>
    <w:p w:rsidR="008C259E" w:rsidRPr="008C259E" w:rsidRDefault="008C259E" w:rsidP="00D2054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120"/>
      </w:tblGrid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Наименование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–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Областная долгосрочная целевая программа  «Развитие сети автомобильных дорог общего пользования в </w:t>
            </w:r>
            <w:proofErr w:type="spellStart"/>
            <w:r w:rsidRPr="008C259E">
              <w:t>Зимовниковском</w:t>
            </w:r>
            <w:proofErr w:type="spellEnd"/>
            <w:r w:rsidRPr="008C259E">
              <w:t xml:space="preserve"> с</w:t>
            </w:r>
            <w:r w:rsidR="00D2054C">
              <w:t>ельском поселении на 2012 – 2015</w:t>
            </w:r>
            <w:r w:rsidRPr="008C259E">
              <w:t xml:space="preserve"> годы» (далее – Программа)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Основание для разработки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 Программы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rPr>
                <w:bCs/>
              </w:rPr>
              <w:t xml:space="preserve">Постановление Администрации Зимовниковского сельского поселения от </w:t>
            </w:r>
            <w:r w:rsidRPr="008C259E">
              <w:t xml:space="preserve"> 26.09.2008 № 216А «</w:t>
            </w:r>
            <w:r w:rsidRPr="008C259E">
              <w:rPr>
                <w:bCs/>
              </w:rPr>
              <w:t>О порядке разработки долгосрочных целевых программ сельского поселения, их формирования и реализации и порядке разработки ведомственных целевых программ, их формирования и реализации</w:t>
            </w:r>
            <w:r w:rsidRPr="008C259E">
              <w:t>»</w:t>
            </w:r>
          </w:p>
          <w:p w:rsidR="008C259E" w:rsidRPr="008C259E" w:rsidRDefault="008C259E" w:rsidP="008C259E">
            <w:pPr>
              <w:jc w:val="both"/>
            </w:pPr>
            <w:r w:rsidRPr="008C259E">
              <w:rPr>
                <w:bCs/>
              </w:rPr>
              <w:t>Распоряжением Администрации Зимовниковского сельского поселения от 10.10.2011 № 362 «</w:t>
            </w:r>
            <w:r w:rsidRPr="008C259E">
              <w:t xml:space="preserve">О разработке долгосрочной целевой программы «Развитие сети автомобильных дорог общего пользования в </w:t>
            </w:r>
            <w:proofErr w:type="spellStart"/>
            <w:r w:rsidRPr="008C259E">
              <w:t>Зимовниковском</w:t>
            </w:r>
            <w:proofErr w:type="spellEnd"/>
            <w:r w:rsidRPr="008C259E">
              <w:t xml:space="preserve"> сельском поселении на 2012-2015 годы»</w:t>
            </w:r>
          </w:p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Муниципальный заказчик 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Администрация Зимовниковского сельского поселения 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Разработчик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сектор муниципального хозяйства  Администрации Зимовниковского сельского поселения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Основная цель 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 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Основные задачи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 Программы           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поддержание автомобильных дорог общего                                                            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сохранение протяженности соответствующих нормативным требованиям автомобильных дорог </w:t>
            </w:r>
            <w:r w:rsidRPr="008C259E">
              <w:lastRenderedPageBreak/>
              <w:t xml:space="preserve">общего пользования местного значения за счет ремонта и капитального ремонта автомобильных дорог; 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Сроки реализации –</w:t>
            </w:r>
            <w:r w:rsidRPr="008C259E">
              <w:tab/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2012 – 201</w:t>
            </w:r>
            <w:r w:rsidRPr="008C259E">
              <w:rPr>
                <w:lang w:val="en-US"/>
              </w:rPr>
              <w:t>5</w:t>
            </w:r>
            <w:r w:rsidRPr="008C259E">
              <w:t xml:space="preserve"> годы </w:t>
            </w:r>
          </w:p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Структура Программы 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>перечень подпрограмм,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основных направлений и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мероприятий Программы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паспорт Долгосрочной целевой программы «Развитие сети автомобильных дорог общего пользования в </w:t>
            </w:r>
            <w:proofErr w:type="spellStart"/>
            <w:r w:rsidRPr="008C259E">
              <w:t>Зимовниковском</w:t>
            </w:r>
            <w:proofErr w:type="spellEnd"/>
            <w:r w:rsidRPr="008C259E">
              <w:t xml:space="preserve"> сельском поселении на 2012 – 2014 годы».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1. Содержание проблемы и обоснование необходимости ее решения программными методами.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2. Основные цели и задачи, сроки и этапы реализации, целевые индикаторы и показатели Программы.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4. Нормативное обеспечение Программы.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5. Механизм реализации, организация управления и контроль за ходом реализации Программы.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Раздел 6. Оценка эффективности социально-экономических и экологических последствий от реализации Программы.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Приложение № 1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Система программных мероприятий.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Приложение № 2.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Методика оценки эффективности реализации мероприятий Областной долгосрочной целевой программы «Развитие сети автомобильных дорог общего пользования в </w:t>
            </w:r>
            <w:proofErr w:type="spellStart"/>
            <w:r w:rsidRPr="008C259E">
              <w:t>Зимовниковском</w:t>
            </w:r>
            <w:proofErr w:type="spellEnd"/>
            <w:r w:rsidRPr="008C259E">
              <w:t xml:space="preserve"> </w:t>
            </w:r>
            <w:r w:rsidR="00D2054C">
              <w:t>сельском поселении на 2012– 2015</w:t>
            </w:r>
            <w:r w:rsidRPr="008C259E">
              <w:t xml:space="preserve">годы».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Программа не содержит подпрограмм.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Мероприятия Программы: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мероприятия по содержанию автомобильных дорог общего пользования местного значения и искусственных сооружений на них;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мероприятия по капитальному ремонту автомобильных дорог общего пользования местного значения и искусственных сооружений на них; </w:t>
            </w:r>
          </w:p>
          <w:p w:rsidR="008C259E" w:rsidRPr="008C259E" w:rsidRDefault="008C259E" w:rsidP="008C259E">
            <w:pPr>
              <w:jc w:val="both"/>
            </w:pPr>
            <w:r w:rsidRPr="008C259E">
              <w:t>мероприятия по строительству и реконструкции автомобильных дорог общего пользования местного значения и искусственных сооружений на них.</w:t>
            </w:r>
          </w:p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Исполнители Программы –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сектор муниципального хозяйства  Администрации Зимовниковского сельского поселения 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Объемы и источники 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финансирования </w:t>
            </w:r>
          </w:p>
          <w:p w:rsidR="008C259E" w:rsidRPr="008C259E" w:rsidRDefault="008C259E" w:rsidP="008C259E">
            <w:pPr>
              <w:jc w:val="both"/>
            </w:pPr>
            <w:r w:rsidRPr="008C259E"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общий объем финансирования Программы составляет: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в 2012 – 2015 годах   - </w:t>
            </w:r>
            <w:r w:rsidR="0090391B">
              <w:t>140745,6</w:t>
            </w:r>
            <w:r w:rsidRPr="008C259E">
              <w:t xml:space="preserve"> тыс. рублей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в том числе: 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средства областного бюджета – </w:t>
            </w:r>
            <w:r w:rsidR="0090391B">
              <w:t>120788,6</w:t>
            </w:r>
            <w:r w:rsidRPr="008C259E">
              <w:t xml:space="preserve"> тыс. рублей;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средства бюджета сельских поселений – </w:t>
            </w:r>
            <w:r w:rsidR="0090391B">
              <w:t>19957,0</w:t>
            </w:r>
            <w:r w:rsidRPr="008C259E">
              <w:t xml:space="preserve"> тыс. рублей.  </w:t>
            </w:r>
          </w:p>
          <w:p w:rsidR="008C259E" w:rsidRPr="008C259E" w:rsidRDefault="008C259E" w:rsidP="008C259E">
            <w:pPr>
              <w:jc w:val="both"/>
            </w:pPr>
            <w:r w:rsidRPr="008C259E">
              <w:t>Объем финансирования по годам:</w:t>
            </w:r>
          </w:p>
          <w:p w:rsidR="008C259E" w:rsidRPr="008C259E" w:rsidRDefault="008C259E" w:rsidP="008C259E">
            <w:pPr>
              <w:jc w:val="both"/>
            </w:pPr>
            <w:r w:rsidRPr="008C259E">
              <w:t>2012 год –34031,6 тыс. рублей;</w:t>
            </w:r>
          </w:p>
          <w:p w:rsidR="008C259E" w:rsidRPr="008C259E" w:rsidRDefault="00121E28" w:rsidP="008C259E">
            <w:pPr>
              <w:jc w:val="both"/>
            </w:pPr>
            <w:r>
              <w:t xml:space="preserve">2013 год – </w:t>
            </w:r>
            <w:r w:rsidR="00254BDB">
              <w:t>29501,2</w:t>
            </w:r>
            <w:r>
              <w:t xml:space="preserve"> </w:t>
            </w:r>
            <w:r w:rsidR="008C259E" w:rsidRPr="008C259E">
              <w:t>тыс. рублей;</w:t>
            </w:r>
          </w:p>
          <w:p w:rsidR="008C259E" w:rsidRPr="008C259E" w:rsidRDefault="008C259E" w:rsidP="008C259E">
            <w:pPr>
              <w:jc w:val="both"/>
            </w:pPr>
            <w:r w:rsidRPr="008C259E">
              <w:t>2014 год – 41397,5 тыс. рублей;</w:t>
            </w:r>
          </w:p>
          <w:p w:rsidR="008C259E" w:rsidRPr="008C259E" w:rsidRDefault="008C259E" w:rsidP="008C259E">
            <w:pPr>
              <w:jc w:val="both"/>
            </w:pPr>
            <w:r w:rsidRPr="008C259E">
              <w:t>2015 год – 35815,3 тыс. рублей.</w:t>
            </w:r>
          </w:p>
          <w:p w:rsidR="008C259E" w:rsidRPr="008C259E" w:rsidRDefault="008C259E" w:rsidP="008C259E">
            <w:pPr>
              <w:jc w:val="both"/>
            </w:pPr>
            <w:r w:rsidRPr="008C259E">
              <w:lastRenderedPageBreak/>
              <w:t>Бюджетные ассигнования, предусмотренные в плановом периоде 2013 – 2015 годов, могут быть уточнены при формировании проектов  бюджетов  с учетом изменения ассигнований областного бюджета.</w:t>
            </w:r>
          </w:p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Ожидаемые конечные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результаты реализации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                                            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Реализация мероприятий Программы приведет к достижению следующих результатов: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 процент автомобильных дорог местного значения, находящихся на содержании, от общей протяженности сети автомобильных дорог местного значения – 100 процентов;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протяженность участков автомобильных дорог местного значения, на которых выполнен капитальный ремонт с целью доведения их до нормативных требований, –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C259E">
                <w:t>10 км</w:t>
              </w:r>
            </w:smartTag>
            <w:r w:rsidRPr="008C259E">
              <w:t xml:space="preserve">; </w:t>
            </w:r>
          </w:p>
        </w:tc>
      </w:tr>
      <w:tr w:rsidR="008C259E" w:rsidRPr="008C259E" w:rsidTr="008C259E">
        <w:tc>
          <w:tcPr>
            <w:tcW w:w="3348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>Система организации –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контроля за исполнением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Программы  </w:t>
            </w:r>
          </w:p>
        </w:tc>
        <w:tc>
          <w:tcPr>
            <w:tcW w:w="612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 </w:t>
            </w:r>
          </w:p>
          <w:p w:rsidR="008C259E" w:rsidRPr="008C259E" w:rsidRDefault="008C259E" w:rsidP="008C259E">
            <w:pPr>
              <w:jc w:val="both"/>
            </w:pPr>
            <w:r w:rsidRPr="008C259E">
              <w:t>контроль за ходом реализации Программы осуществляет Администрация Зимовниковского сельского поселения в соответствии с ее полномочиями, установленными федеральным и областным законодательством.</w:t>
            </w:r>
          </w:p>
        </w:tc>
      </w:tr>
    </w:tbl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center"/>
      </w:pPr>
      <w:r w:rsidRPr="008C259E">
        <w:t>Раздел 1. Содержание проблемы и обоснование необходимости</w:t>
      </w:r>
    </w:p>
    <w:p w:rsidR="008C259E" w:rsidRPr="008C259E" w:rsidRDefault="008C259E" w:rsidP="008C259E">
      <w:pPr>
        <w:jc w:val="center"/>
      </w:pPr>
      <w:r w:rsidRPr="008C259E">
        <w:t>ее решения программными методами</w:t>
      </w:r>
    </w:p>
    <w:p w:rsidR="008C259E" w:rsidRPr="008C259E" w:rsidRDefault="008C259E" w:rsidP="008C259E">
      <w:pPr>
        <w:jc w:val="center"/>
      </w:pPr>
    </w:p>
    <w:p w:rsidR="008C259E" w:rsidRPr="008C259E" w:rsidRDefault="008C259E" w:rsidP="008C259E">
      <w:pPr>
        <w:jc w:val="center"/>
      </w:pPr>
      <w:r w:rsidRPr="008C259E">
        <w:t>1.1. Влияние развития сети автомобильных дорог</w:t>
      </w:r>
    </w:p>
    <w:p w:rsidR="008C259E" w:rsidRPr="008C259E" w:rsidRDefault="008C259E" w:rsidP="008C259E">
      <w:pPr>
        <w:jc w:val="center"/>
      </w:pPr>
      <w:r w:rsidRPr="008C259E">
        <w:t>на экономику Зимовниковского сельского поселения Ростовской области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Как и любой товар, автомобильная дорога обладает определенными потребительскими свойствами, а именно: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удобство и комфортность передвижения;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скорость движения;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пропускная способность;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безопасность движения;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экономичность движения;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долговечность;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стоимость содержания;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экологическая безопасность.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:rsidR="008C259E" w:rsidRPr="008C259E" w:rsidRDefault="008C259E" w:rsidP="00D2054C">
      <w:pPr>
        <w:ind w:firstLine="567"/>
        <w:jc w:val="both"/>
      </w:pPr>
      <w:r w:rsidRPr="008C259E">
        <w:lastRenderedPageBreak/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В-третьих, некоторые положительные результаты, связанные с совершенствованием сети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Показателями улучшения состояния дорожной сети являются: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снижение текущих издержек, в первую очередь для пользователей автомобильных дорог;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стимулирование общего экономического развития прилегающих территорий;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экономия времени как для перевозки пассажиров, так и для прохождения грузов, находящихся в пути;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снижение числа дорожно-транспортных происшествий и нанесенного материального ущерба;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повышение комфорта и удобства поездок.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В целом улучшение «дорожных условий» приводит к: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сокращению времени на перевозки грузов и пассажиров (за счет увеличения скорости движения);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развитию туризма;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повышению спроса на услуги дорожного сервиса;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повышению транспортной доступности;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снижению последствий стихийных бедствий;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сокращению числа дорожно-транспортных происшествий;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улучшению экологической ситуации (за счет роста скорости движения, уменьшения расхода ГСМ).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пользования. 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8C259E">
      <w:pPr>
        <w:jc w:val="center"/>
      </w:pPr>
      <w:r w:rsidRPr="008C259E">
        <w:t xml:space="preserve">1.2. Проблемы развития сети автомобильных дорог общего пользования в </w:t>
      </w:r>
      <w:proofErr w:type="spellStart"/>
      <w:r w:rsidRPr="008C259E">
        <w:t>Зимовниковском</w:t>
      </w:r>
      <w:proofErr w:type="spellEnd"/>
      <w:r w:rsidRPr="008C259E">
        <w:t xml:space="preserve"> сельском поселении Ростовской области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</w:t>
      </w:r>
      <w:r w:rsidRPr="008C259E">
        <w:tab/>
        <w:t xml:space="preserve">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</w:p>
    <w:p w:rsidR="008C259E" w:rsidRPr="008C259E" w:rsidRDefault="008C259E" w:rsidP="00D2054C">
      <w:pPr>
        <w:ind w:firstLine="567"/>
        <w:jc w:val="both"/>
      </w:pPr>
      <w:r w:rsidRPr="008C259E">
        <w:lastRenderedPageBreak/>
        <w:t xml:space="preserve"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 2010 года планирование расходов на содержание, ремонт и капитальный ремонт автомобильных дорог общего пользования местного значения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поселения единовременный переход на планирование по нормативам в полном объеме не представляется возможным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Применение программно-целевого метода в развитии автомобильных дорог общего пользования в </w:t>
      </w:r>
      <w:proofErr w:type="spellStart"/>
      <w:r w:rsidRPr="008C259E">
        <w:t>Зимовниковском</w:t>
      </w:r>
      <w:proofErr w:type="spellEnd"/>
      <w:r w:rsidRPr="008C259E">
        <w:t xml:space="preserve">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8C259E">
      <w:pPr>
        <w:jc w:val="center"/>
      </w:pPr>
    </w:p>
    <w:p w:rsidR="008C259E" w:rsidRPr="008C259E" w:rsidRDefault="008C259E" w:rsidP="008C259E">
      <w:pPr>
        <w:jc w:val="center"/>
      </w:pPr>
      <w:r w:rsidRPr="008C259E">
        <w:t>Раздел 2. Основные цели и задачи, сроки и этапы реализации Программы</w:t>
      </w:r>
    </w:p>
    <w:p w:rsidR="008C259E" w:rsidRPr="008C259E" w:rsidRDefault="008C259E" w:rsidP="00D2054C">
      <w:pPr>
        <w:ind w:firstLine="567"/>
        <w:jc w:val="center"/>
      </w:pPr>
    </w:p>
    <w:p w:rsidR="008C259E" w:rsidRPr="008C259E" w:rsidRDefault="008C259E" w:rsidP="00D2054C">
      <w:pPr>
        <w:ind w:firstLine="567"/>
        <w:jc w:val="both"/>
      </w:pPr>
      <w:r w:rsidRPr="008C259E">
        <w:t xml:space="preserve">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 </w:t>
      </w:r>
    </w:p>
    <w:p w:rsidR="008C259E" w:rsidRPr="008C259E" w:rsidRDefault="008C259E" w:rsidP="00D2054C">
      <w:pPr>
        <w:ind w:firstLine="567"/>
        <w:jc w:val="both"/>
      </w:pPr>
      <w:r w:rsidRPr="008C259E">
        <w:t>Для достижения основной цели Программы необходимо решить следующие задачи: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сохранение протяженности, соответствующей нормативным требованиям, автомобильных дорог общего пользования местного значения за счет ремонта и капитального ремонта автомобильных дорог;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сохранение протяженности, соответствующей нормативным требованиям, автомобильных дорог общего пользования местного значения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автотранспорта; </w:t>
      </w:r>
    </w:p>
    <w:p w:rsidR="008C259E" w:rsidRPr="008C259E" w:rsidRDefault="008C259E" w:rsidP="00D2054C">
      <w:pPr>
        <w:ind w:firstLine="567"/>
        <w:jc w:val="both"/>
      </w:pPr>
      <w:r w:rsidRPr="008C259E">
        <w:t>Срок реализации Программы – 2010 – 20</w:t>
      </w:r>
      <w:r w:rsidR="00D2054C">
        <w:t>15</w:t>
      </w:r>
      <w:r w:rsidRPr="008C259E">
        <w:t xml:space="preserve"> годы.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           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областного, районного бюджета и бюджета сельского поселения,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дорог. 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center"/>
      </w:pPr>
      <w:r w:rsidRPr="008C259E">
        <w:t>Раздел 3. Система программных мероприятий, ресурсное обеспечение,</w:t>
      </w:r>
    </w:p>
    <w:p w:rsidR="008C259E" w:rsidRPr="008C259E" w:rsidRDefault="008C259E" w:rsidP="008C259E">
      <w:pPr>
        <w:jc w:val="center"/>
      </w:pPr>
      <w:r w:rsidRPr="008C259E">
        <w:t>перечень мероприятий с разбивкой по годам,</w:t>
      </w:r>
    </w:p>
    <w:p w:rsidR="008C259E" w:rsidRPr="008C259E" w:rsidRDefault="008C259E" w:rsidP="008C259E">
      <w:pPr>
        <w:jc w:val="center"/>
      </w:pPr>
      <w:r w:rsidRPr="008C259E">
        <w:lastRenderedPageBreak/>
        <w:t>источникам финансирования Программы</w:t>
      </w:r>
    </w:p>
    <w:p w:rsidR="008C259E" w:rsidRPr="008C259E" w:rsidRDefault="008C259E" w:rsidP="008C259E">
      <w:pPr>
        <w:jc w:val="center"/>
      </w:pPr>
    </w:p>
    <w:p w:rsidR="008C259E" w:rsidRPr="008C259E" w:rsidRDefault="008C259E" w:rsidP="00D2054C">
      <w:pPr>
        <w:ind w:firstLine="567"/>
        <w:jc w:val="both"/>
      </w:pPr>
      <w:r w:rsidRPr="008C259E">
        <w:t xml:space="preserve">Для реализации поставленных целей и решения задач Программы предусмотрено выполнение следующих мероприятий: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1.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2.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регионального и межмуниципального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3.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Сроки и очередность мероприятий по реализации Программы будут определяться в зависимости от задач, предусмотренных областными и районными целевыми программами.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Мероприятия по капитальному ремонту и ремонту автомобильных дорог будут определяться на основе результатов обследования дорог. 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>Объемы финансирования Программы рассчитаны с учетом затрат, необходимых для достижения значений целевых индикаторов Программы. Объемы финансирования Программы по источникам и годам приведены в таблице № 1.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D2054C">
      <w:pPr>
        <w:jc w:val="right"/>
      </w:pPr>
      <w:r w:rsidRPr="008C259E">
        <w:t>Таблица № 1</w:t>
      </w:r>
    </w:p>
    <w:p w:rsidR="008C259E" w:rsidRPr="008C259E" w:rsidRDefault="008C259E" w:rsidP="008C259E">
      <w:pPr>
        <w:jc w:val="center"/>
      </w:pPr>
      <w:r w:rsidRPr="008C259E">
        <w:t>ОБЪЕМЫ</w:t>
      </w:r>
    </w:p>
    <w:p w:rsidR="008C259E" w:rsidRPr="008C259E" w:rsidRDefault="008C259E" w:rsidP="008C259E">
      <w:pPr>
        <w:jc w:val="center"/>
      </w:pPr>
      <w:r w:rsidRPr="008C259E">
        <w:t>финансирования Программы по источникам и годам</w:t>
      </w:r>
    </w:p>
    <w:p w:rsidR="008C259E" w:rsidRPr="008C259E" w:rsidRDefault="008C259E" w:rsidP="008C259E">
      <w:pPr>
        <w:jc w:val="right"/>
      </w:pPr>
      <w:r w:rsidRPr="008C259E">
        <w:t>(тыс. рублей)</w:t>
      </w:r>
    </w:p>
    <w:tbl>
      <w:tblPr>
        <w:tblW w:w="4634" w:type="pct"/>
        <w:jc w:val="center"/>
        <w:tblInd w:w="-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"/>
        <w:gridCol w:w="3845"/>
        <w:gridCol w:w="62"/>
        <w:gridCol w:w="1257"/>
        <w:gridCol w:w="58"/>
        <w:gridCol w:w="1088"/>
        <w:gridCol w:w="86"/>
        <w:gridCol w:w="1128"/>
        <w:gridCol w:w="1062"/>
        <w:gridCol w:w="76"/>
        <w:gridCol w:w="888"/>
        <w:gridCol w:w="79"/>
      </w:tblGrid>
      <w:tr w:rsidR="008C259E" w:rsidRPr="008C259E" w:rsidTr="008C259E">
        <w:trPr>
          <w:gridBefore w:val="1"/>
          <w:gridAfter w:val="1"/>
          <w:wBefore w:w="38" w:type="dxa"/>
          <w:wAfter w:w="79" w:type="dxa"/>
          <w:trHeight w:val="309"/>
          <w:jc w:val="center"/>
        </w:trPr>
        <w:tc>
          <w:tcPr>
            <w:tcW w:w="3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Источники финансирования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Всего</w:t>
            </w:r>
          </w:p>
        </w:tc>
        <w:tc>
          <w:tcPr>
            <w:tcW w:w="4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В том числе по годам</w:t>
            </w:r>
          </w:p>
        </w:tc>
      </w:tr>
      <w:tr w:rsidR="008C259E" w:rsidRPr="008C259E" w:rsidTr="008C259E">
        <w:trPr>
          <w:gridBefore w:val="1"/>
          <w:gridAfter w:val="1"/>
          <w:wBefore w:w="38" w:type="dxa"/>
          <w:wAfter w:w="79" w:type="dxa"/>
          <w:trHeight w:val="309"/>
          <w:jc w:val="center"/>
        </w:trPr>
        <w:tc>
          <w:tcPr>
            <w:tcW w:w="39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2012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>2013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 2014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>2015</w:t>
            </w:r>
          </w:p>
        </w:tc>
      </w:tr>
      <w:tr w:rsidR="008C259E" w:rsidRPr="008C259E" w:rsidTr="008C259E">
        <w:trPr>
          <w:trHeight w:val="50"/>
          <w:tblHeader/>
          <w:jc w:val="center"/>
        </w:trPr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D2054C">
            <w:pPr>
              <w:jc w:val="center"/>
            </w:pPr>
            <w:r w:rsidRPr="008C259E">
              <w:t>1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D2054C">
            <w:pPr>
              <w:jc w:val="center"/>
            </w:pPr>
            <w:r w:rsidRPr="008C259E"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D2054C">
            <w:pPr>
              <w:jc w:val="center"/>
            </w:pPr>
            <w:r w:rsidRPr="008C259E"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D2054C">
            <w:pPr>
              <w:jc w:val="center"/>
            </w:pPr>
            <w:r w:rsidRPr="008C259E">
              <w:t>4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D2054C">
            <w:pPr>
              <w:jc w:val="center"/>
            </w:pPr>
            <w:r w:rsidRPr="008C259E">
              <w:t>5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59E" w:rsidRPr="008C259E" w:rsidRDefault="008C259E" w:rsidP="00D2054C">
            <w:pPr>
              <w:jc w:val="center"/>
            </w:pPr>
            <w:r w:rsidRPr="008C259E">
              <w:t>6</w:t>
            </w:r>
          </w:p>
        </w:tc>
      </w:tr>
      <w:tr w:rsidR="008C259E" w:rsidRPr="008C259E" w:rsidTr="008C259E">
        <w:trPr>
          <w:trHeight w:val="451"/>
          <w:jc w:val="center"/>
        </w:trPr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Итого по Программе,</w:t>
            </w:r>
          </w:p>
          <w:p w:rsidR="008C259E" w:rsidRPr="008C259E" w:rsidRDefault="008C259E" w:rsidP="008C259E">
            <w:pPr>
              <w:jc w:val="both"/>
            </w:pPr>
            <w:r w:rsidRPr="008C259E">
              <w:t>в том числе: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90391B" w:rsidP="008C259E">
            <w:pPr>
              <w:jc w:val="both"/>
            </w:pPr>
            <w:r>
              <w:t>140745,641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34031,6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254BDB" w:rsidP="008C259E">
            <w:pPr>
              <w:jc w:val="both"/>
            </w:pPr>
            <w:r>
              <w:t>29501,206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41397,5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>35815,3</w:t>
            </w:r>
          </w:p>
        </w:tc>
      </w:tr>
      <w:tr w:rsidR="008C259E" w:rsidRPr="008C259E" w:rsidTr="008C259E">
        <w:trPr>
          <w:trHeight w:val="571"/>
          <w:jc w:val="center"/>
        </w:trPr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Средства Фонда </w:t>
            </w:r>
            <w:proofErr w:type="spellStart"/>
            <w:r w:rsidRPr="008C259E">
              <w:t>софинансирования</w:t>
            </w:r>
            <w:proofErr w:type="spellEnd"/>
            <w:r w:rsidRPr="008C259E">
              <w:t xml:space="preserve"> расходов областного бюджета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90391B" w:rsidP="008C259E">
            <w:pPr>
              <w:jc w:val="both"/>
            </w:pPr>
            <w:r>
              <w:t>120788,6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24954,6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1D4DD7" w:rsidP="004A5B1E">
            <w:pPr>
              <w:jc w:val="both"/>
            </w:pPr>
            <w:r>
              <w:t>2</w:t>
            </w:r>
            <w:r w:rsidR="00254BDB">
              <w:t>6135,5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37506,3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>32192,2</w:t>
            </w:r>
          </w:p>
        </w:tc>
      </w:tr>
      <w:tr w:rsidR="008C259E" w:rsidRPr="008C259E" w:rsidTr="008C259E">
        <w:trPr>
          <w:trHeight w:val="244"/>
          <w:jc w:val="center"/>
        </w:trPr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Средства местного бюджета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90391B">
            <w:pPr>
              <w:jc w:val="both"/>
            </w:pPr>
            <w:r w:rsidRPr="008C259E">
              <w:t>19</w:t>
            </w:r>
            <w:r w:rsidR="0090391B">
              <w:t>957,041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rPr>
                <w:lang w:val="en-US"/>
              </w:rPr>
              <w:t>9077,0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254BDB" w:rsidP="00254BDB">
            <w:pPr>
              <w:jc w:val="both"/>
            </w:pPr>
            <w:bookmarkStart w:id="0" w:name="_GoBack"/>
            <w:bookmarkEnd w:id="0"/>
            <w:r>
              <w:t>3365,706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3891,2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  <w:r w:rsidRPr="008C259E">
              <w:t>3623,1</w:t>
            </w:r>
          </w:p>
        </w:tc>
      </w:tr>
      <w:tr w:rsidR="008C259E" w:rsidRPr="008C259E" w:rsidTr="008C259E">
        <w:trPr>
          <w:trHeight w:val="238"/>
          <w:jc w:val="center"/>
        </w:trPr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Средства внебюджетных источников 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-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-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-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59E" w:rsidRPr="008C259E" w:rsidRDefault="008C259E" w:rsidP="008C259E">
            <w:pPr>
              <w:jc w:val="both"/>
            </w:pPr>
          </w:p>
        </w:tc>
      </w:tr>
    </w:tbl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center"/>
      </w:pPr>
      <w:r w:rsidRPr="008C259E">
        <w:t>Раздел 4. Нормативное обеспечение Программы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 xml:space="preserve">Для достижения цели Программы необходимо принять постановление Администрации Зимовниковского сельского поселения о нормативах финансовых затрат на капитальный ремонт, ремонт, содержание автомобильных дорог местного значения и правилах расчета размера ассигнований районного бюджета на указанные цели. 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8C259E">
      <w:pPr>
        <w:jc w:val="center"/>
      </w:pPr>
      <w:r w:rsidRPr="008C259E">
        <w:t>Раздел 5. Механизм реализации, организация управления</w:t>
      </w:r>
    </w:p>
    <w:p w:rsidR="008C259E" w:rsidRPr="008C259E" w:rsidRDefault="008C259E" w:rsidP="008C259E">
      <w:pPr>
        <w:jc w:val="center"/>
      </w:pPr>
      <w:r w:rsidRPr="008C259E">
        <w:t>и контроль за ходом реализации Программы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>Управление реализацией Программы осуществляет муниципальный заказчик Программы – Администрация Зимовниковского сельского поселения.</w:t>
      </w:r>
    </w:p>
    <w:p w:rsidR="008C259E" w:rsidRPr="008C259E" w:rsidRDefault="008C259E" w:rsidP="00D2054C">
      <w:pPr>
        <w:ind w:firstLine="567"/>
        <w:jc w:val="both"/>
      </w:pPr>
      <w:r w:rsidRPr="008C259E">
        <w:lastRenderedPageBreak/>
        <w:t xml:space="preserve"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Муниципальным заказчиком Программы выполняются следующие основные задачи: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экономический анализ эффективности программных проектов и мероприятий Программы;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подготовка предложений по составлению плана инвестиционных и текущих расходов на очередной период;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и областного бюджетов и уточнения возможных объемов финансирования из других источников;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Муниципальный заказчик Программы выполняет свои функции во взаимодействии с заинтересованными   областными органами исполнительной власти, органами местного самоуправления.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Распределение объемов финансирования, указанных в таблице № 2 к настоящей Программе, по этапам и объектам строительства и реконструкции автомобильных дорог осуществляется муниципальным заказчиком Программы.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Контроль за реализацией Программы осуществляется Администрацией Зимовниковского  сельского поселения. </w:t>
      </w:r>
    </w:p>
    <w:p w:rsidR="008C259E" w:rsidRPr="008C259E" w:rsidRDefault="008C259E" w:rsidP="00D2054C">
      <w:pPr>
        <w:ind w:firstLine="567"/>
        <w:jc w:val="both"/>
      </w:pPr>
    </w:p>
    <w:p w:rsidR="008C259E" w:rsidRPr="008C259E" w:rsidRDefault="008C259E" w:rsidP="008C259E">
      <w:pPr>
        <w:jc w:val="center"/>
      </w:pPr>
    </w:p>
    <w:p w:rsidR="008C259E" w:rsidRPr="008C259E" w:rsidRDefault="008C259E" w:rsidP="008C259E">
      <w:pPr>
        <w:jc w:val="center"/>
      </w:pPr>
      <w:r w:rsidRPr="008C259E">
        <w:t>Раздел 6. Оценка эффективности социально-экономических</w:t>
      </w:r>
    </w:p>
    <w:p w:rsidR="008C259E" w:rsidRPr="008C259E" w:rsidRDefault="008C259E" w:rsidP="008C259E">
      <w:pPr>
        <w:jc w:val="center"/>
      </w:pPr>
      <w:r w:rsidRPr="008C259E">
        <w:t>и экологических последствий от реализации Программы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D2054C">
      <w:pPr>
        <w:ind w:firstLine="567"/>
        <w:jc w:val="both"/>
      </w:pPr>
      <w:r w:rsidRPr="008C259E">
        <w:t xml:space="preserve">Эффективность реализации Программы зависит от результатов, полученных в сфере деятельности транспорта и вне него. </w:t>
      </w:r>
    </w:p>
    <w:p w:rsidR="008C259E" w:rsidRPr="008C259E" w:rsidRDefault="008C259E" w:rsidP="00D2054C">
      <w:pPr>
        <w:ind w:firstLine="567"/>
        <w:jc w:val="both"/>
      </w:pPr>
      <w:r w:rsidRPr="008C259E"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 w:rsidRPr="008C259E">
        <w:t>Внетранспортный</w:t>
      </w:r>
      <w:proofErr w:type="spellEnd"/>
      <w:r w:rsidRPr="008C259E">
        <w:t xml:space="preserve"> эффект» связан с влиянием совершенствования и развития сети автомобильных дорог местного значения на социально-экономическое развитие сельского поселения и экологическую обстановку. К числу социально-экономических последствий модернизации и развития сети автомобильных дорог местного значения относятся: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повышение уровня и улучшение социальных условий жизни населения;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создание новых рабочих мест;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снижение негативного влияния дорожно-транспортного комплекса на окружающую среду. </w:t>
      </w:r>
    </w:p>
    <w:p w:rsidR="008C259E" w:rsidRPr="008C259E" w:rsidRDefault="008C259E" w:rsidP="00D2054C">
      <w:pPr>
        <w:ind w:firstLine="567"/>
        <w:jc w:val="both"/>
      </w:pPr>
      <w:r w:rsidRPr="008C259E">
        <w:t>Общественная эффективность Программы связана с совокупностью «транспортного эффекта» и «</w:t>
      </w:r>
      <w:proofErr w:type="spellStart"/>
      <w:r w:rsidRPr="008C259E">
        <w:t>внетранспортного</w:t>
      </w:r>
      <w:proofErr w:type="spellEnd"/>
      <w:r w:rsidRPr="008C259E">
        <w:t xml:space="preserve"> эффекта» с учетом последствий реализации Программы как для участников дорожного движения, так и для населения и хозяйственного комплекса региона в целом.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Это позволит решить следующие задачи Программы: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1.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100 процентов дорог и сооружений на них.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2. Сохранение протяженности соответствующих нормативным требованиям автомобильных дорог общего пользования местного значения за счет ремонта, капитального ремонта и </w:t>
      </w:r>
      <w:r w:rsidRPr="008C259E">
        <w:lastRenderedPageBreak/>
        <w:t xml:space="preserve">реконструкции </w:t>
      </w:r>
      <w:proofErr w:type="spellStart"/>
      <w:r w:rsidRPr="008C259E">
        <w:t>внутрипоселковых</w:t>
      </w:r>
      <w:proofErr w:type="spellEnd"/>
      <w:r w:rsidRPr="008C259E">
        <w:t xml:space="preserve"> автомобильных дорог на уровне 49 процентов от общей протяженности автомобильных дорог местного значения. </w:t>
      </w:r>
    </w:p>
    <w:p w:rsidR="008C259E" w:rsidRPr="008C259E" w:rsidRDefault="008C259E" w:rsidP="00D2054C">
      <w:pPr>
        <w:ind w:firstLine="567"/>
        <w:jc w:val="both"/>
      </w:pPr>
      <w:r w:rsidRPr="008C259E">
        <w:t xml:space="preserve">В составе ежегодного отчета о ходе работ по Программе представляется информация об оценке эффективности реализации Программы. Методика оценки эффективности реализации Областной долгосрочной целевой программы «Развитие сети автомобильных дорог общего пользования в </w:t>
      </w:r>
      <w:proofErr w:type="spellStart"/>
      <w:r w:rsidRPr="008C259E">
        <w:t>Зимовниковском</w:t>
      </w:r>
      <w:proofErr w:type="spellEnd"/>
      <w:r w:rsidRPr="008C259E">
        <w:t xml:space="preserve"> сельском поселении на 2012 – 2015 годы» приведена в приложении № 2 к настоящей Программе. 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  <w:sectPr w:rsidR="008C259E" w:rsidRPr="008C259E" w:rsidSect="008E41C4">
          <w:pgSz w:w="11906" w:h="16838"/>
          <w:pgMar w:top="340" w:right="397" w:bottom="397" w:left="1134" w:header="709" w:footer="709" w:gutter="0"/>
          <w:cols w:space="708"/>
          <w:docGrid w:linePitch="360"/>
        </w:sectPr>
      </w:pPr>
    </w:p>
    <w:p w:rsidR="008C259E" w:rsidRPr="008C259E" w:rsidRDefault="008C259E" w:rsidP="008C259E">
      <w:pPr>
        <w:jc w:val="right"/>
      </w:pPr>
      <w:r w:rsidRPr="008C259E">
        <w:lastRenderedPageBreak/>
        <w:t>Приложение №1</w:t>
      </w:r>
    </w:p>
    <w:p w:rsidR="008C259E" w:rsidRPr="008C259E" w:rsidRDefault="008C259E" w:rsidP="008C259E">
      <w:pPr>
        <w:jc w:val="right"/>
      </w:pPr>
      <w:r w:rsidRPr="008C259E">
        <w:t>к Долгосрочной целевой программе</w:t>
      </w:r>
    </w:p>
    <w:p w:rsidR="008C259E" w:rsidRPr="008C259E" w:rsidRDefault="008C259E" w:rsidP="008C259E">
      <w:pPr>
        <w:jc w:val="right"/>
      </w:pPr>
      <w:r w:rsidRPr="008C259E">
        <w:t xml:space="preserve">« Развитие сети автомобильных дорог общего </w:t>
      </w:r>
    </w:p>
    <w:p w:rsidR="008C259E" w:rsidRPr="008C259E" w:rsidRDefault="008C259E" w:rsidP="008C259E">
      <w:pPr>
        <w:jc w:val="right"/>
      </w:pPr>
      <w:r w:rsidRPr="008C259E">
        <w:t xml:space="preserve">пользования в </w:t>
      </w:r>
      <w:proofErr w:type="spellStart"/>
      <w:r w:rsidRPr="008C259E">
        <w:t>Зимовниковском</w:t>
      </w:r>
      <w:proofErr w:type="spellEnd"/>
      <w:r w:rsidRPr="008C259E">
        <w:t xml:space="preserve"> сельском поселении </w:t>
      </w:r>
    </w:p>
    <w:p w:rsidR="008C259E" w:rsidRPr="008C259E" w:rsidRDefault="008C259E" w:rsidP="008C259E">
      <w:pPr>
        <w:jc w:val="right"/>
      </w:pPr>
      <w:r w:rsidRPr="008C259E">
        <w:t>на 2012 – 2015 годы»</w:t>
      </w: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СИСТЕМА</w:t>
      </w: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программных мероприятий</w:t>
      </w:r>
    </w:p>
    <w:p w:rsidR="008C259E" w:rsidRPr="008C259E" w:rsidRDefault="008C259E" w:rsidP="008C259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884"/>
        <w:gridCol w:w="2609"/>
        <w:gridCol w:w="2019"/>
        <w:gridCol w:w="1055"/>
        <w:gridCol w:w="1339"/>
        <w:gridCol w:w="1116"/>
        <w:gridCol w:w="1236"/>
        <w:gridCol w:w="1050"/>
        <w:gridCol w:w="80"/>
        <w:gridCol w:w="996"/>
        <w:gridCol w:w="1356"/>
      </w:tblGrid>
      <w:tr w:rsidR="008C259E" w:rsidRPr="008C259E" w:rsidTr="008C259E">
        <w:trPr>
          <w:tblHeader/>
        </w:trPr>
        <w:tc>
          <w:tcPr>
            <w:tcW w:w="577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№ п/п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Содержание мероприятия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Цель мероприятия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Ответственный исполнитель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Срок </w:t>
            </w:r>
            <w:proofErr w:type="spellStart"/>
            <w:r w:rsidRPr="008C259E">
              <w:t>исполне</w:t>
            </w:r>
            <w:proofErr w:type="spellEnd"/>
          </w:p>
          <w:p w:rsidR="008C259E" w:rsidRPr="008C259E" w:rsidRDefault="008C259E" w:rsidP="008C259E">
            <w:pPr>
              <w:jc w:val="both"/>
            </w:pPr>
            <w:proofErr w:type="spellStart"/>
            <w:r w:rsidRPr="008C259E">
              <w:t>ния</w:t>
            </w:r>
            <w:proofErr w:type="spellEnd"/>
          </w:p>
        </w:tc>
        <w:tc>
          <w:tcPr>
            <w:tcW w:w="133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Источник </w:t>
            </w:r>
            <w:proofErr w:type="spellStart"/>
            <w:r w:rsidRPr="008C259E">
              <w:t>финансиро</w:t>
            </w:r>
            <w:proofErr w:type="spellEnd"/>
          </w:p>
          <w:p w:rsidR="008C259E" w:rsidRPr="008C259E" w:rsidRDefault="008C259E" w:rsidP="008C259E">
            <w:pPr>
              <w:jc w:val="both"/>
            </w:pPr>
            <w:proofErr w:type="spellStart"/>
            <w:r w:rsidRPr="008C259E">
              <w:t>вания</w:t>
            </w:r>
            <w:proofErr w:type="spellEnd"/>
          </w:p>
        </w:tc>
        <w:tc>
          <w:tcPr>
            <w:tcW w:w="4478" w:type="dxa"/>
            <w:gridSpan w:val="5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Объем финансирования по годам</w:t>
            </w:r>
          </w:p>
          <w:p w:rsidR="008C259E" w:rsidRPr="008C259E" w:rsidRDefault="008C259E" w:rsidP="008C259E">
            <w:pPr>
              <w:jc w:val="both"/>
            </w:pPr>
            <w:r w:rsidRPr="008C259E">
              <w:t>(тыс. руб.)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Всего </w:t>
            </w:r>
          </w:p>
        </w:tc>
      </w:tr>
      <w:tr w:rsidR="008C259E" w:rsidRPr="008C259E" w:rsidTr="008C259E">
        <w:trPr>
          <w:tblHeader/>
        </w:trPr>
        <w:tc>
          <w:tcPr>
            <w:tcW w:w="577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60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2013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2014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2015</w:t>
            </w:r>
          </w:p>
        </w:tc>
        <w:tc>
          <w:tcPr>
            <w:tcW w:w="1356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rPr>
          <w:tblHeader/>
        </w:trPr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</w:t>
            </w: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3</w:t>
            </w: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</w:t>
            </w: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5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6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7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8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9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10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11</w:t>
            </w:r>
          </w:p>
        </w:tc>
      </w:tr>
      <w:tr w:rsidR="008C259E" w:rsidRPr="008C259E" w:rsidTr="008C259E">
        <w:tc>
          <w:tcPr>
            <w:tcW w:w="16317" w:type="dxa"/>
            <w:gridSpan w:val="1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1. 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8C259E" w:rsidRPr="008C259E" w:rsidTr="008C259E"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1.1</w:t>
            </w: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Содержание межпоселковых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поддержание межпоселковых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Администрация Зимовниковского сельского поселения</w:t>
            </w: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2012-2015 годы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бюджет поселения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1464,4</w:t>
            </w:r>
          </w:p>
          <w:p w:rsidR="008C259E" w:rsidRPr="008C259E" w:rsidRDefault="008C259E" w:rsidP="008C259E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   1600,0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1600,0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1600,0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6264,4</w:t>
            </w:r>
          </w:p>
        </w:tc>
      </w:tr>
      <w:tr w:rsidR="008C259E" w:rsidRPr="008C259E" w:rsidTr="008C259E"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1.2</w:t>
            </w: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Капитальный ремонт межпоселковых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поддержание межпоселковых автомобильных дорог общего пользования местного значения и искусственных сооружений на них на уровне, соответствующем </w:t>
            </w:r>
            <w:r w:rsidRPr="008C259E">
              <w:lastRenderedPageBreak/>
              <w:t>категории дороги, путем содержания дорог и сооружений на них</w:t>
            </w: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lastRenderedPageBreak/>
              <w:t>Администрация Зимовниковского сельского поселения</w:t>
            </w: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2012-2015 годы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бюджет поселения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2040,94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2040,94</w:t>
            </w:r>
          </w:p>
        </w:tc>
      </w:tr>
      <w:tr w:rsidR="008C259E" w:rsidRPr="008C259E" w:rsidTr="008C259E"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lastRenderedPageBreak/>
              <w:t>1.3</w:t>
            </w: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Проектные и изыскательские работы на объекты капитального ремонта, строительства и реконструкции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автомобильных дорог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перспективное развитие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Администрация Зимовниковского сельского поселения</w:t>
            </w: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2012-2015 годы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бюджет поселения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1307,6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448,1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400,0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400,0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2555,7</w:t>
            </w:r>
          </w:p>
        </w:tc>
      </w:tr>
      <w:tr w:rsidR="008C259E" w:rsidRPr="008C259E" w:rsidTr="008C259E"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1.4</w:t>
            </w: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Приобретение и установка дорожных знаков, светофоров, автобусных остановок и иных сооружений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поддержание межпоселковых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Администрация Зимовниковского сельского поселения</w:t>
            </w: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2012-2015 годы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бюджет поселения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402,7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402,7</w:t>
            </w:r>
          </w:p>
        </w:tc>
      </w:tr>
      <w:tr w:rsidR="008C259E" w:rsidRPr="008C259E" w:rsidTr="008C259E">
        <w:tc>
          <w:tcPr>
            <w:tcW w:w="5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ВСЕГО</w:t>
            </w:r>
          </w:p>
        </w:tc>
        <w:tc>
          <w:tcPr>
            <w:tcW w:w="260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5215,64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2048,1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2000,0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2000,0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11263,74</w:t>
            </w:r>
          </w:p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c>
          <w:tcPr>
            <w:tcW w:w="16317" w:type="dxa"/>
            <w:gridSpan w:val="1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2. Предоставление субсидий из районного бюджета бюджету сельского поселений за счет средств Фонда </w:t>
            </w:r>
            <w:proofErr w:type="spellStart"/>
            <w:r w:rsidRPr="008C259E">
              <w:t>софинансирования</w:t>
            </w:r>
            <w:proofErr w:type="spellEnd"/>
            <w:r w:rsidRPr="008C259E">
              <w:t xml:space="preserve"> расходов на строительство, реконструкцию и капитальных ремонт автомобильных дорог общего пользования местного значения и тротуаров</w:t>
            </w:r>
          </w:p>
        </w:tc>
      </w:tr>
      <w:tr w:rsidR="008C259E" w:rsidRPr="008C259E" w:rsidTr="008C259E">
        <w:tc>
          <w:tcPr>
            <w:tcW w:w="577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2.1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Объекты строительства, реконструкции и капитального ремонта на сети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автомобильных дорогах общего пользования местного значения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развитие сети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автомобильных дорог общего пользования местного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Администрация Зимовниковского сельского поселения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2012-2015 годы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всего,</w:t>
            </w:r>
          </w:p>
          <w:p w:rsidR="008C259E" w:rsidRPr="008C259E" w:rsidRDefault="008C259E" w:rsidP="008C259E">
            <w:pPr>
              <w:jc w:val="both"/>
            </w:pPr>
            <w:r w:rsidRPr="008C259E">
              <w:t>в том числе: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28815,96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4A5B1E" w:rsidP="008C259E">
            <w:pPr>
              <w:jc w:val="center"/>
            </w:pPr>
            <w:r>
              <w:t>15414,341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39397,5</w:t>
            </w:r>
          </w:p>
        </w:tc>
        <w:tc>
          <w:tcPr>
            <w:tcW w:w="99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33815,3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118322,037</w:t>
            </w:r>
          </w:p>
        </w:tc>
      </w:tr>
      <w:tr w:rsidR="008C259E" w:rsidRPr="008C259E" w:rsidTr="008C259E">
        <w:tc>
          <w:tcPr>
            <w:tcW w:w="577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60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областной бюджет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24954,6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4A5B1E" w:rsidP="008C259E">
            <w:pPr>
              <w:jc w:val="center"/>
            </w:pPr>
            <w:r>
              <w:t>14674,6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37506,3</w:t>
            </w:r>
          </w:p>
        </w:tc>
        <w:tc>
          <w:tcPr>
            <w:tcW w:w="99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32192,2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110164,3</w:t>
            </w:r>
          </w:p>
        </w:tc>
      </w:tr>
      <w:tr w:rsidR="008C259E" w:rsidRPr="008C259E" w:rsidTr="008C259E">
        <w:tc>
          <w:tcPr>
            <w:tcW w:w="577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60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местные бюджеты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3861,36</w:t>
            </w:r>
          </w:p>
        </w:tc>
        <w:tc>
          <w:tcPr>
            <w:tcW w:w="1236" w:type="dxa"/>
            <w:shd w:val="clear" w:color="auto" w:fill="auto"/>
          </w:tcPr>
          <w:p w:rsidR="008C259E" w:rsidRPr="008C259E" w:rsidRDefault="004A5B1E" w:rsidP="008C259E">
            <w:pPr>
              <w:jc w:val="center"/>
            </w:pPr>
            <w:r>
              <w:t>739,741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1891,2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1623,1</w:t>
            </w: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  <w:r w:rsidRPr="008C259E">
              <w:t>8157,737</w:t>
            </w:r>
          </w:p>
        </w:tc>
      </w:tr>
      <w:tr w:rsidR="008C259E" w:rsidRPr="008C259E" w:rsidTr="008C259E">
        <w:trPr>
          <w:trHeight w:val="709"/>
        </w:trPr>
        <w:tc>
          <w:tcPr>
            <w:tcW w:w="577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lastRenderedPageBreak/>
              <w:t>2.2.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8C259E" w:rsidRPr="008C259E" w:rsidRDefault="00254BDB" w:rsidP="008C259E">
            <w:pPr>
              <w:jc w:val="both"/>
            </w:pPr>
            <w:r w:rsidRPr="00254BDB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8C259E" w:rsidRPr="008C259E" w:rsidRDefault="00254BDB" w:rsidP="008C259E">
            <w:pPr>
              <w:jc w:val="both"/>
            </w:pPr>
            <w:r w:rsidRPr="00254BDB">
              <w:t>Развитие сети дорог общего пользования местного значения, проведение ремонта дворовых территорий многоквартирных домов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Администрация Зимовниковского сельского поселения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2013 год</w:t>
            </w: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всего,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в том </w:t>
            </w:r>
          </w:p>
          <w:p w:rsidR="008C259E" w:rsidRPr="008C259E" w:rsidRDefault="008C259E" w:rsidP="008C259E">
            <w:pPr>
              <w:jc w:val="both"/>
            </w:pPr>
            <w:r w:rsidRPr="008C259E">
              <w:t>числе: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8C259E" w:rsidRPr="008C259E" w:rsidRDefault="00254BDB" w:rsidP="008C259E">
            <w:pPr>
              <w:jc w:val="center"/>
            </w:pPr>
            <w:r>
              <w:t>12038,800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rPr>
          <w:trHeight w:val="569"/>
        </w:trPr>
        <w:tc>
          <w:tcPr>
            <w:tcW w:w="577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60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областной бюджет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8C259E" w:rsidRPr="008C259E" w:rsidRDefault="00254BDB" w:rsidP="008C259E">
            <w:pPr>
              <w:jc w:val="center"/>
            </w:pPr>
            <w:r>
              <w:t>11460,900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</w:tr>
      <w:tr w:rsidR="008C259E" w:rsidRPr="008C259E" w:rsidTr="008C259E">
        <w:trPr>
          <w:trHeight w:val="770"/>
        </w:trPr>
        <w:tc>
          <w:tcPr>
            <w:tcW w:w="577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60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2019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055" w:type="dxa"/>
            <w:vMerge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местные бюджеты</w:t>
            </w:r>
          </w:p>
        </w:tc>
        <w:tc>
          <w:tcPr>
            <w:tcW w:w="1116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8C259E" w:rsidRPr="008C259E" w:rsidRDefault="00254BDB" w:rsidP="008C259E">
            <w:pPr>
              <w:jc w:val="center"/>
            </w:pPr>
            <w:r>
              <w:t>577,900</w:t>
            </w:r>
          </w:p>
        </w:tc>
        <w:tc>
          <w:tcPr>
            <w:tcW w:w="1050" w:type="dxa"/>
            <w:shd w:val="clear" w:color="auto" w:fill="auto"/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356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</w:tr>
    </w:tbl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  <w:r w:rsidRPr="008C259E">
        <w:t xml:space="preserve">Распределение субсидий из районного бюджета бюджету сельского поселения за счет средств Фонда </w:t>
      </w:r>
      <w:proofErr w:type="spellStart"/>
      <w:r w:rsidRPr="008C259E">
        <w:t>софинансирования</w:t>
      </w:r>
      <w:proofErr w:type="spellEnd"/>
      <w:r w:rsidRPr="008C259E">
        <w:t xml:space="preserve"> расходов на строительство, реконструкцию и капитальный ремонт автомобильных дорог общего пользования местного значения и тротуаров с разбивкой по годам представлено в таблице № 1 </w:t>
      </w: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right"/>
      </w:pPr>
      <w:r w:rsidRPr="008C259E">
        <w:t>Таблица № 1</w:t>
      </w: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РАСПРЕДЕЛЕНИЕ</w:t>
      </w: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 xml:space="preserve">Субсидий из районного бюджета бюджетам сельских поселений за счет средств Фонда </w:t>
      </w:r>
      <w:proofErr w:type="spellStart"/>
      <w:r w:rsidRPr="008C259E">
        <w:rPr>
          <w:b/>
        </w:rPr>
        <w:t>софинансирования</w:t>
      </w:r>
      <w:proofErr w:type="spellEnd"/>
      <w:r w:rsidRPr="008C259E">
        <w:rPr>
          <w:b/>
        </w:rPr>
        <w:t xml:space="preserve"> расходов на строительство, реконструкцию и капитальный ремонт автомобильных дорог общего пользования местного значения и тротуаров по годам</w:t>
      </w:r>
    </w:p>
    <w:p w:rsidR="008C259E" w:rsidRPr="008C259E" w:rsidRDefault="008C259E" w:rsidP="008C259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23"/>
        <w:gridCol w:w="1442"/>
        <w:gridCol w:w="1442"/>
        <w:gridCol w:w="1442"/>
        <w:gridCol w:w="1442"/>
        <w:gridCol w:w="1705"/>
        <w:gridCol w:w="1911"/>
        <w:gridCol w:w="1500"/>
        <w:gridCol w:w="1500"/>
      </w:tblGrid>
      <w:tr w:rsidR="008C259E" w:rsidRPr="008C259E" w:rsidTr="008C259E"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№ п/п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Наименование сельского поселения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Размер субсидий из Фонда </w:t>
            </w:r>
            <w:proofErr w:type="spellStart"/>
            <w:r w:rsidRPr="008C259E">
              <w:t>софинансирования</w:t>
            </w:r>
            <w:proofErr w:type="spellEnd"/>
            <w:r w:rsidRPr="008C259E">
              <w:t xml:space="preserve"> расходов (тыс.руб.)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Размер денежных средств из местных бюджетов на </w:t>
            </w:r>
            <w:proofErr w:type="spellStart"/>
            <w:r w:rsidRPr="008C259E">
              <w:t>софинансирование</w:t>
            </w:r>
            <w:proofErr w:type="spellEnd"/>
            <w:r w:rsidRPr="008C259E">
              <w:t xml:space="preserve"> (тыс.руб.)</w:t>
            </w:r>
          </w:p>
        </w:tc>
      </w:tr>
      <w:tr w:rsidR="008C259E" w:rsidRPr="008C259E" w:rsidTr="008C259E"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2014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2015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2014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2015</w:t>
            </w:r>
          </w:p>
        </w:tc>
      </w:tr>
      <w:tr w:rsidR="008C259E" w:rsidRPr="008C259E" w:rsidTr="008C259E"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4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5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7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8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9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10</w:t>
            </w:r>
          </w:p>
        </w:tc>
      </w:tr>
      <w:tr w:rsidR="008C259E" w:rsidRPr="008C259E" w:rsidTr="008C259E">
        <w:tc>
          <w:tcPr>
            <w:tcW w:w="0" w:type="auto"/>
            <w:gridSpan w:val="10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1. Капитальный ремонт внутригородских 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дорог и тротуаров</w:t>
            </w:r>
          </w:p>
        </w:tc>
      </w:tr>
      <w:tr w:rsidR="008C259E" w:rsidRPr="008C259E" w:rsidTr="008C259E"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1.1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proofErr w:type="spellStart"/>
            <w:r w:rsidRPr="008C259E">
              <w:t>Зимовниковское</w:t>
            </w:r>
            <w:proofErr w:type="spellEnd"/>
            <w:r w:rsidRPr="008C259E">
              <w:t xml:space="preserve"> сельское поселение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7631,0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16506,3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11192,2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1180,8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832,3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564,3</w:t>
            </w:r>
          </w:p>
        </w:tc>
      </w:tr>
      <w:tr w:rsidR="008C259E" w:rsidRPr="008C259E" w:rsidTr="008C259E">
        <w:tc>
          <w:tcPr>
            <w:tcW w:w="0" w:type="auto"/>
            <w:gridSpan w:val="10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 xml:space="preserve">2. Строительство и реконструкция, включая разработку проектно-сметной документации внутригородских 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 автомобильных дорог и тротуаров</w:t>
            </w:r>
          </w:p>
        </w:tc>
      </w:tr>
      <w:tr w:rsidR="008C259E" w:rsidRPr="008C259E" w:rsidTr="008C259E"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2.2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proofErr w:type="spellStart"/>
            <w:r w:rsidRPr="008C259E">
              <w:t>Зимовниковское</w:t>
            </w:r>
            <w:proofErr w:type="spellEnd"/>
            <w:r w:rsidRPr="008C259E">
              <w:t xml:space="preserve"> сельское поселение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17323,6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BF7BED" w:rsidP="008C259E">
            <w:pPr>
              <w:jc w:val="both"/>
            </w:pPr>
            <w:r>
              <w:t>14674,6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21000,0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21000,0</w:t>
            </w:r>
          </w:p>
          <w:p w:rsidR="008C259E" w:rsidRPr="008C259E" w:rsidRDefault="008C259E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2680,56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BF7BED" w:rsidP="008C259E">
            <w:pPr>
              <w:jc w:val="both"/>
            </w:pPr>
            <w:r>
              <w:t>739,741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1058,9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1058,8</w:t>
            </w:r>
          </w:p>
        </w:tc>
      </w:tr>
      <w:tr w:rsidR="00F11B36" w:rsidRPr="008C259E" w:rsidTr="00F11B36">
        <w:tc>
          <w:tcPr>
            <w:tcW w:w="0" w:type="auto"/>
            <w:shd w:val="clear" w:color="auto" w:fill="auto"/>
          </w:tcPr>
          <w:p w:rsidR="00F11B36" w:rsidRPr="008C259E" w:rsidRDefault="00F11B36" w:rsidP="008C259E">
            <w:pPr>
              <w:jc w:val="both"/>
            </w:pPr>
            <w:r>
              <w:t>3.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F11B36" w:rsidRPr="008C259E" w:rsidRDefault="00F11B36" w:rsidP="008C259E">
            <w:pPr>
              <w:jc w:val="both"/>
            </w:pPr>
            <w:r w:rsidRPr="00F11B36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54BDB" w:rsidRPr="008C259E" w:rsidTr="00254BDB">
        <w:tc>
          <w:tcPr>
            <w:tcW w:w="703" w:type="dxa"/>
            <w:shd w:val="clear" w:color="auto" w:fill="auto"/>
          </w:tcPr>
          <w:p w:rsidR="00254BDB" w:rsidRPr="008C259E" w:rsidRDefault="00254BDB" w:rsidP="008C259E">
            <w:pPr>
              <w:jc w:val="both"/>
            </w:pPr>
            <w:r>
              <w:t>3.3</w:t>
            </w:r>
          </w:p>
        </w:tc>
        <w:tc>
          <w:tcPr>
            <w:tcW w:w="3123" w:type="dxa"/>
            <w:shd w:val="clear" w:color="auto" w:fill="auto"/>
          </w:tcPr>
          <w:p w:rsidR="00254BDB" w:rsidRPr="008C259E" w:rsidRDefault="00254BDB" w:rsidP="008C259E">
            <w:pPr>
              <w:jc w:val="both"/>
            </w:pPr>
            <w:proofErr w:type="spellStart"/>
            <w:r w:rsidRPr="00254BDB">
              <w:t>Зимовниковское</w:t>
            </w:r>
            <w:proofErr w:type="spellEnd"/>
            <w:r w:rsidRPr="00254BDB">
              <w:t xml:space="preserve"> сельское поселение</w:t>
            </w: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  <w:r>
              <w:t>11460,9</w:t>
            </w: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  <w:r>
              <w:t>577,9</w:t>
            </w: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54BDB" w:rsidRPr="008C259E" w:rsidRDefault="00254BDB" w:rsidP="008C259E">
            <w:pPr>
              <w:jc w:val="both"/>
            </w:pPr>
          </w:p>
        </w:tc>
      </w:tr>
      <w:tr w:rsidR="008C259E" w:rsidRPr="008C259E" w:rsidTr="008C259E">
        <w:tc>
          <w:tcPr>
            <w:tcW w:w="0" w:type="auto"/>
            <w:gridSpan w:val="2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lastRenderedPageBreak/>
              <w:t>ВСЕГО: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24954,6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254BDB" w:rsidP="008C259E">
            <w:pPr>
              <w:jc w:val="both"/>
            </w:pPr>
            <w:r>
              <w:t>26135,5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37506,3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32192,2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3861,36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254BDB" w:rsidP="008C259E">
            <w:pPr>
              <w:jc w:val="both"/>
            </w:pPr>
            <w:r>
              <w:t>1317,641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1891,2</w:t>
            </w:r>
          </w:p>
        </w:tc>
        <w:tc>
          <w:tcPr>
            <w:tcW w:w="0" w:type="auto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1623,1</w:t>
            </w:r>
          </w:p>
        </w:tc>
      </w:tr>
    </w:tbl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right"/>
      </w:pPr>
      <w:r w:rsidRPr="008C259E">
        <w:t>Таблица № 2</w:t>
      </w: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ПЕРЕЧЕНЬ</w:t>
      </w: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объектов капитального ремонта, строительства и реконструкции автомобильных дорог общего пользования местного значения в рамках мероприятий, запланированных к реализации в 2012 году</w:t>
      </w:r>
    </w:p>
    <w:p w:rsidR="008C259E" w:rsidRPr="008C259E" w:rsidRDefault="008C259E" w:rsidP="008C259E">
      <w:pPr>
        <w:jc w:val="right"/>
      </w:pPr>
      <w:r w:rsidRPr="008C259E">
        <w:t>(тыс. рублей)</w:t>
      </w:r>
    </w:p>
    <w:tbl>
      <w:tblPr>
        <w:tblW w:w="4612" w:type="pct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600"/>
        <w:gridCol w:w="1857"/>
        <w:gridCol w:w="1700"/>
        <w:gridCol w:w="1523"/>
        <w:gridCol w:w="1528"/>
      </w:tblGrid>
      <w:tr w:rsidR="008C259E" w:rsidRPr="008C259E" w:rsidTr="008C259E">
        <w:trPr>
          <w:cantSplit/>
          <w:jc w:val="center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№ п/п</w:t>
            </w:r>
          </w:p>
        </w:tc>
        <w:tc>
          <w:tcPr>
            <w:tcW w:w="73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Наименование объектов</w:t>
            </w:r>
          </w:p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 </w:t>
            </w:r>
          </w:p>
        </w:tc>
        <w:tc>
          <w:tcPr>
            <w:tcW w:w="638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Объемы финансирования за счет</w:t>
            </w:r>
          </w:p>
        </w:tc>
      </w:tr>
      <w:tr w:rsidR="008C259E" w:rsidRPr="008C259E" w:rsidTr="008C259E">
        <w:trPr>
          <w:cantSplit/>
          <w:trHeight w:val="1073"/>
          <w:jc w:val="center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всего</w:t>
            </w:r>
          </w:p>
        </w:tc>
        <w:tc>
          <w:tcPr>
            <w:tcW w:w="1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Средства федерального бюджета</w:t>
            </w:r>
          </w:p>
        </w:tc>
        <w:tc>
          <w:tcPr>
            <w:tcW w:w="1472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ФСР</w:t>
            </w:r>
          </w:p>
          <w:p w:rsidR="008C259E" w:rsidRPr="008C259E" w:rsidRDefault="008C259E" w:rsidP="008C259E">
            <w:pPr>
              <w:jc w:val="both"/>
            </w:pPr>
            <w:r w:rsidRPr="008C259E">
              <w:t>областного бюджета</w:t>
            </w:r>
          </w:p>
        </w:tc>
        <w:tc>
          <w:tcPr>
            <w:tcW w:w="14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Средства местного бюджета</w:t>
            </w:r>
          </w:p>
        </w:tc>
      </w:tr>
    </w:tbl>
    <w:p w:rsidR="008C259E" w:rsidRPr="008C259E" w:rsidRDefault="008C259E" w:rsidP="008C259E">
      <w:pPr>
        <w:jc w:val="both"/>
      </w:pPr>
    </w:p>
    <w:tbl>
      <w:tblPr>
        <w:tblW w:w="4541" w:type="pct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318"/>
        <w:gridCol w:w="1950"/>
        <w:gridCol w:w="1699"/>
        <w:gridCol w:w="1448"/>
        <w:gridCol w:w="1636"/>
      </w:tblGrid>
      <w:tr w:rsidR="008C259E" w:rsidRPr="008C259E" w:rsidTr="008C259E">
        <w:trPr>
          <w:tblHeader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1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2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4</w:t>
            </w: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5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both"/>
            </w:pPr>
            <w:r w:rsidRPr="008C259E">
              <w:t>6</w:t>
            </w:r>
          </w:p>
        </w:tc>
      </w:tr>
      <w:tr w:rsidR="008C259E" w:rsidRPr="008C259E" w:rsidTr="008C259E">
        <w:trPr>
          <w:jc w:val="center"/>
        </w:trPr>
        <w:tc>
          <w:tcPr>
            <w:tcW w:w="1474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  <w:rPr>
                <w:b/>
              </w:rPr>
            </w:pPr>
            <w:r w:rsidRPr="008C259E">
              <w:rPr>
                <w:b/>
              </w:rPr>
              <w:t>Срок реализации – 2012г.</w:t>
            </w:r>
          </w:p>
        </w:tc>
      </w:tr>
      <w:tr w:rsidR="008C259E" w:rsidRPr="008C259E" w:rsidTr="008C259E">
        <w:trPr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I.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Капитальный ремонт внутригородских 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дорог и тротуаров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8811,8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7631,0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1180,8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1. Капитальный ремонт </w:t>
            </w:r>
            <w:proofErr w:type="spellStart"/>
            <w:r w:rsidRPr="008C259E">
              <w:t>внутрипоселковой</w:t>
            </w:r>
            <w:proofErr w:type="spellEnd"/>
            <w:r w:rsidRPr="008C259E">
              <w:t xml:space="preserve"> автомобильной дороги и пешеходных дорожек по пер. </w:t>
            </w:r>
            <w:proofErr w:type="spellStart"/>
            <w:r w:rsidRPr="008C259E">
              <w:t>Игнатовскому</w:t>
            </w:r>
            <w:proofErr w:type="spellEnd"/>
            <w:r w:rsidRPr="008C259E">
              <w:t xml:space="preserve"> от ул. Скибы до ул. Рабочей в п. Зимовники Зимовниковского района Ростовской области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6440,66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5577,56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863,1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2. Капитальный ремонт автомобильной дороги по ул. Рабочая от пер. Строительный до пер. Солнечный протяженностью </w:t>
            </w:r>
            <w:smartTag w:uri="urn:schemas-microsoft-com:office:smarttags" w:element="metricconverter">
              <w:smartTagPr>
                <w:attr w:name="ProductID" w:val="402,79 м"/>
              </w:smartTagPr>
              <w:r w:rsidRPr="008C259E">
                <w:t>402,79 м</w:t>
              </w:r>
            </w:smartTag>
            <w:r w:rsidRPr="008C259E">
              <w:t xml:space="preserve"> в п. Зимовники Зимовниковского района Ростовской области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2371,14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2053,44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317,7</w:t>
            </w:r>
          </w:p>
        </w:tc>
      </w:tr>
      <w:tr w:rsidR="008C259E" w:rsidRPr="008C259E" w:rsidTr="008C259E">
        <w:trPr>
          <w:trHeight w:val="537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rPr>
                <w:lang w:val="en-US"/>
              </w:rPr>
              <w:t>II</w:t>
            </w:r>
            <w:r w:rsidRPr="008C259E">
              <w:t>.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Строительство и реконструкция, включая разработку проектно-сметной документации внутригородских 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 автомобильных дорог и тротуаров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20004,16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17323,6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2680,56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1. Строительство автомобильной дороги по пер. </w:t>
            </w:r>
            <w:proofErr w:type="spellStart"/>
            <w:r w:rsidRPr="008C259E">
              <w:t>Горобцова</w:t>
            </w:r>
            <w:proofErr w:type="spellEnd"/>
            <w:r w:rsidRPr="008C259E">
              <w:t xml:space="preserve"> от ул. Дружбы до ул. Совхозной протяженностью </w:t>
            </w:r>
            <w:smartTag w:uri="urn:schemas-microsoft-com:office:smarttags" w:element="metricconverter">
              <w:smartTagPr>
                <w:attr w:name="ProductID" w:val="234,4 м"/>
              </w:smartTagPr>
              <w:r w:rsidRPr="008C259E">
                <w:t>234,4 м</w:t>
              </w:r>
            </w:smartTag>
            <w:r w:rsidRPr="008C259E">
              <w:t xml:space="preserve">  в п. Зимовники Зимовниковского района Ростовской области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1865,0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1615,02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249,98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2. Строительство автомобильной дороги по пер. Ломанный от ул. Совхозная до ул. Прудовой  протяженностью </w:t>
            </w:r>
            <w:smartTag w:uri="urn:schemas-microsoft-com:office:smarttags" w:element="metricconverter">
              <w:smartTagPr>
                <w:attr w:name="ProductID" w:val="435,18 м"/>
              </w:smartTagPr>
              <w:r w:rsidRPr="008C259E">
                <w:t>435,18 м</w:t>
              </w:r>
            </w:smartTag>
            <w:r w:rsidRPr="008C259E">
              <w:t xml:space="preserve">  в п. Зимовники Зимовниковского района Ростовской области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3054,93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2645,57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409,36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3. Строительство автомобильной дороги по пер. Солнечному от пер. Клубного до пер. Строительного протяженностью </w:t>
            </w:r>
            <w:smartTag w:uri="urn:schemas-microsoft-com:office:smarttags" w:element="metricconverter">
              <w:smartTagPr>
                <w:attr w:name="ProductID" w:val="1196 м"/>
              </w:smartTagPr>
              <w:r w:rsidRPr="008C259E">
                <w:t>1196 м</w:t>
              </w:r>
            </w:smartTag>
            <w:r w:rsidR="000B3EF4">
              <w:t xml:space="preserve"> в п. Зимовники (</w:t>
            </w:r>
            <w:r w:rsidRPr="008C259E">
              <w:t>этап 1: Строительство автомобильной дороги по пер. Солнечному от ул. Рабочая до пер. Строительного в п. Зимовники)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2633,66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2280,75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352,91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4. Строительство автомобильной дороги по пер. Ленинскому от ул. Ленина до ул. Скибы и по ул. Ленина от пер. Ленинского до пер. Речного  в п. Зимовники Зимовниковского района Ростовской области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4735,12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4100,61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634,51</w:t>
            </w:r>
          </w:p>
        </w:tc>
      </w:tr>
      <w:tr w:rsidR="008C259E" w:rsidRPr="008C259E" w:rsidTr="008C259E">
        <w:trPr>
          <w:trHeight w:val="1162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5. Строительство автомобильной дороги от пер. Мельничного по ул. Береговой до пер. Раздельный протяженностью </w:t>
            </w:r>
            <w:smartTag w:uri="urn:schemas-microsoft-com:office:smarttags" w:element="metricconverter">
              <w:smartTagPr>
                <w:attr w:name="ProductID" w:val="1360 м"/>
              </w:smartTagPr>
              <w:r w:rsidRPr="008C259E">
                <w:t>1360 м</w:t>
              </w:r>
            </w:smartTag>
            <w:r w:rsidRPr="008C259E">
              <w:t xml:space="preserve"> в п. Зимовники (этап 1: Строительство автомобильной дороги по ул. Береговой от пер. </w:t>
            </w:r>
            <w:proofErr w:type="spellStart"/>
            <w:r w:rsidRPr="008C259E">
              <w:t>Горобцова</w:t>
            </w:r>
            <w:proofErr w:type="spellEnd"/>
            <w:r w:rsidRPr="008C259E">
              <w:t xml:space="preserve"> до пер. Раздельный в п. Зимовники)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7715,45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6681,65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1033,8</w:t>
            </w:r>
          </w:p>
        </w:tc>
      </w:tr>
      <w:tr w:rsidR="008C259E" w:rsidRPr="008C259E" w:rsidTr="008C259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ИТОГО: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28815,96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  <w:r w:rsidRPr="008C259E">
              <w:t>24954,6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center"/>
            </w:pPr>
            <w:r w:rsidRPr="008C259E">
              <w:t>3861,36</w:t>
            </w:r>
          </w:p>
        </w:tc>
      </w:tr>
    </w:tbl>
    <w:p w:rsidR="008C259E" w:rsidRPr="008C259E" w:rsidRDefault="008C259E" w:rsidP="008C259E">
      <w:pPr>
        <w:jc w:val="both"/>
        <w:rPr>
          <w:b/>
        </w:rPr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both"/>
      </w:pPr>
    </w:p>
    <w:p w:rsidR="008C259E" w:rsidRPr="008C259E" w:rsidRDefault="008C259E" w:rsidP="008C259E">
      <w:pPr>
        <w:jc w:val="right"/>
      </w:pPr>
      <w:r w:rsidRPr="008C259E">
        <w:t>Таблица № 3</w:t>
      </w: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right"/>
      </w:pP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ПЕРЕЧЕНЬ</w:t>
      </w:r>
    </w:p>
    <w:p w:rsidR="008C259E" w:rsidRPr="008C259E" w:rsidRDefault="008C259E" w:rsidP="008C259E">
      <w:pPr>
        <w:jc w:val="center"/>
        <w:rPr>
          <w:b/>
        </w:rPr>
      </w:pPr>
      <w:r w:rsidRPr="008C259E">
        <w:rPr>
          <w:b/>
        </w:rPr>
        <w:t>объектов капитального ремонта, строительства и реконструкции автомобильных дорог общего пользования местного значения в рамках мероприятий, запланированных к реализации в 2013 году</w:t>
      </w:r>
    </w:p>
    <w:p w:rsidR="008C259E" w:rsidRPr="008C259E" w:rsidRDefault="008C259E" w:rsidP="008C259E">
      <w:pPr>
        <w:jc w:val="right"/>
      </w:pPr>
      <w:r w:rsidRPr="008C259E">
        <w:t>(тыс. рублей)</w:t>
      </w:r>
    </w:p>
    <w:tbl>
      <w:tblPr>
        <w:tblW w:w="4612" w:type="pct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600"/>
        <w:gridCol w:w="1857"/>
        <w:gridCol w:w="1700"/>
        <w:gridCol w:w="1523"/>
        <w:gridCol w:w="1528"/>
      </w:tblGrid>
      <w:tr w:rsidR="008C259E" w:rsidRPr="008C259E" w:rsidTr="008C259E">
        <w:trPr>
          <w:cantSplit/>
          <w:jc w:val="center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№ п/п</w:t>
            </w:r>
          </w:p>
        </w:tc>
        <w:tc>
          <w:tcPr>
            <w:tcW w:w="73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Наименование объектов</w:t>
            </w:r>
          </w:p>
          <w:p w:rsidR="008C259E" w:rsidRPr="008C259E" w:rsidRDefault="008C259E" w:rsidP="008C259E">
            <w:pPr>
              <w:jc w:val="both"/>
            </w:pPr>
          </w:p>
          <w:p w:rsidR="008C259E" w:rsidRPr="008C259E" w:rsidRDefault="008C259E" w:rsidP="008C259E">
            <w:pPr>
              <w:jc w:val="both"/>
            </w:pPr>
            <w:r w:rsidRPr="008C259E">
              <w:t xml:space="preserve"> </w:t>
            </w:r>
          </w:p>
        </w:tc>
        <w:tc>
          <w:tcPr>
            <w:tcW w:w="638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Объемы финансирования за счет</w:t>
            </w:r>
          </w:p>
        </w:tc>
      </w:tr>
      <w:tr w:rsidR="008C259E" w:rsidRPr="008C259E" w:rsidTr="008C259E">
        <w:trPr>
          <w:cantSplit/>
          <w:trHeight w:val="1073"/>
          <w:jc w:val="center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всего</w:t>
            </w:r>
          </w:p>
        </w:tc>
        <w:tc>
          <w:tcPr>
            <w:tcW w:w="1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Средства федерального бюджета</w:t>
            </w:r>
          </w:p>
        </w:tc>
        <w:tc>
          <w:tcPr>
            <w:tcW w:w="1472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ФСР</w:t>
            </w:r>
          </w:p>
          <w:p w:rsidR="008C259E" w:rsidRPr="008C259E" w:rsidRDefault="008C259E" w:rsidP="008C259E">
            <w:pPr>
              <w:jc w:val="both"/>
            </w:pPr>
            <w:r w:rsidRPr="008C259E">
              <w:t>областного бюджета</w:t>
            </w:r>
          </w:p>
        </w:tc>
        <w:tc>
          <w:tcPr>
            <w:tcW w:w="1477" w:type="dxa"/>
            <w:shd w:val="clear" w:color="auto" w:fill="auto"/>
          </w:tcPr>
          <w:p w:rsidR="008C259E" w:rsidRPr="008C259E" w:rsidRDefault="008C259E" w:rsidP="008C259E">
            <w:pPr>
              <w:jc w:val="both"/>
            </w:pPr>
            <w:r w:rsidRPr="008C259E">
              <w:t>Средства местного бюджета</w:t>
            </w:r>
          </w:p>
        </w:tc>
      </w:tr>
    </w:tbl>
    <w:p w:rsidR="008C259E" w:rsidRPr="008C259E" w:rsidRDefault="008C259E" w:rsidP="008C259E">
      <w:pPr>
        <w:jc w:val="both"/>
      </w:pPr>
    </w:p>
    <w:tbl>
      <w:tblPr>
        <w:tblW w:w="4541" w:type="pct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318"/>
        <w:gridCol w:w="1950"/>
        <w:gridCol w:w="1699"/>
        <w:gridCol w:w="1448"/>
        <w:gridCol w:w="1636"/>
      </w:tblGrid>
      <w:tr w:rsidR="008C259E" w:rsidRPr="008C259E" w:rsidTr="008C259E">
        <w:trPr>
          <w:tblHeader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1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2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4</w:t>
            </w: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>5</w:t>
            </w:r>
          </w:p>
        </w:tc>
        <w:tc>
          <w:tcPr>
            <w:tcW w:w="1636" w:type="dxa"/>
          </w:tcPr>
          <w:p w:rsidR="008C259E" w:rsidRPr="008C259E" w:rsidRDefault="008C259E" w:rsidP="008C259E">
            <w:pPr>
              <w:jc w:val="both"/>
            </w:pPr>
            <w:r w:rsidRPr="008C259E">
              <w:t>6</w:t>
            </w:r>
          </w:p>
        </w:tc>
      </w:tr>
      <w:tr w:rsidR="008C259E" w:rsidRPr="008C259E" w:rsidTr="008C259E">
        <w:trPr>
          <w:jc w:val="center"/>
        </w:trPr>
        <w:tc>
          <w:tcPr>
            <w:tcW w:w="1474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  <w:rPr>
                <w:b/>
              </w:rPr>
            </w:pPr>
            <w:r w:rsidRPr="008C259E">
              <w:rPr>
                <w:b/>
              </w:rPr>
              <w:t>Срок реализации – 2013г.</w:t>
            </w:r>
          </w:p>
        </w:tc>
      </w:tr>
      <w:tr w:rsidR="008C259E" w:rsidRPr="008C259E" w:rsidTr="008C259E">
        <w:trPr>
          <w:trHeight w:val="537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rPr>
                <w:lang w:val="en-US"/>
              </w:rPr>
              <w:t>I</w:t>
            </w:r>
            <w:r w:rsidRPr="008C259E">
              <w:t>.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Строительство и реконструкция, включая разработку проектно-сметной документации внутригородских и </w:t>
            </w:r>
            <w:proofErr w:type="spellStart"/>
            <w:r w:rsidRPr="008C259E">
              <w:t>внутрипоселковых</w:t>
            </w:r>
            <w:proofErr w:type="spellEnd"/>
            <w:r w:rsidRPr="008C259E">
              <w:t xml:space="preserve">  автомобильных дорог и тротуаров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BF7BED" w:rsidP="008C259E">
            <w:pPr>
              <w:jc w:val="center"/>
            </w:pPr>
            <w:r>
              <w:t>15 414,341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BF7BED" w:rsidP="008C259E">
            <w:pPr>
              <w:jc w:val="center"/>
            </w:pPr>
            <w:r>
              <w:t>14674,6</w:t>
            </w:r>
          </w:p>
        </w:tc>
        <w:tc>
          <w:tcPr>
            <w:tcW w:w="1636" w:type="dxa"/>
          </w:tcPr>
          <w:p w:rsidR="008C259E" w:rsidRPr="008C259E" w:rsidRDefault="00BF7BED" w:rsidP="008C259E">
            <w:pPr>
              <w:jc w:val="center"/>
            </w:pPr>
            <w:r>
              <w:t>739,741</w:t>
            </w:r>
          </w:p>
        </w:tc>
      </w:tr>
      <w:tr w:rsidR="008C259E" w:rsidRPr="008C259E" w:rsidTr="008C259E">
        <w:trPr>
          <w:trHeight w:val="773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  <w:r w:rsidRPr="008C259E">
              <w:t xml:space="preserve">Строительство автомобильной дороги по </w:t>
            </w:r>
          </w:p>
          <w:p w:rsidR="008C259E" w:rsidRPr="008C259E" w:rsidRDefault="008C259E" w:rsidP="008C259E">
            <w:pPr>
              <w:jc w:val="both"/>
            </w:pPr>
            <w:r w:rsidRPr="008C259E">
              <w:t xml:space="preserve">ул. Советская, протяженностью </w:t>
            </w:r>
            <w:smartTag w:uri="urn:schemas-microsoft-com:office:smarttags" w:element="metricconverter">
              <w:smartTagPr>
                <w:attr w:name="ProductID" w:val="1070,8 м"/>
              </w:smartTagPr>
              <w:r w:rsidRPr="008C259E">
                <w:t>1070,8 м</w:t>
              </w:r>
            </w:smartTag>
            <w:r w:rsidRPr="008C259E">
              <w:t xml:space="preserve"> </w:t>
            </w:r>
          </w:p>
          <w:p w:rsidR="008C259E" w:rsidRPr="008C259E" w:rsidRDefault="008C259E" w:rsidP="008C259E">
            <w:pPr>
              <w:jc w:val="both"/>
            </w:pPr>
            <w:r w:rsidRPr="008C259E">
              <w:t>в п. Зимовники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BF7BED" w:rsidP="008C259E">
            <w:pPr>
              <w:jc w:val="center"/>
            </w:pPr>
            <w:r>
              <w:t>7 873,455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EA4CA8" w:rsidP="008C259E">
            <w:pPr>
              <w:jc w:val="center"/>
            </w:pPr>
            <w:r>
              <w:t>7 495,5</w:t>
            </w:r>
          </w:p>
        </w:tc>
        <w:tc>
          <w:tcPr>
            <w:tcW w:w="1636" w:type="dxa"/>
          </w:tcPr>
          <w:p w:rsidR="008C259E" w:rsidRPr="008C259E" w:rsidRDefault="00EA4CA8" w:rsidP="008C259E">
            <w:pPr>
              <w:jc w:val="center"/>
            </w:pPr>
            <w:r>
              <w:t>377,926</w:t>
            </w:r>
          </w:p>
        </w:tc>
      </w:tr>
      <w:tr w:rsidR="008C259E" w:rsidRPr="008C259E" w:rsidTr="008C259E">
        <w:trPr>
          <w:trHeight w:val="833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both"/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47593B" w:rsidP="008C259E">
            <w:pPr>
              <w:jc w:val="both"/>
            </w:pPr>
            <w:r>
              <w:t xml:space="preserve">Реконструкция автодороги по </w:t>
            </w:r>
            <w:proofErr w:type="spellStart"/>
            <w:r>
              <w:t>ул.Элеваторная</w:t>
            </w:r>
            <w:proofErr w:type="spellEnd"/>
            <w:r>
              <w:t xml:space="preserve">, </w:t>
            </w:r>
            <w:proofErr w:type="spellStart"/>
            <w:r>
              <w:t>пер.Малый</w:t>
            </w:r>
            <w:proofErr w:type="spellEnd"/>
            <w:r>
              <w:t xml:space="preserve"> в п.Зимовники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BF7BED" w:rsidP="008C259E">
            <w:pPr>
              <w:jc w:val="center"/>
            </w:pPr>
            <w:r>
              <w:t>7 540,886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8C259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59E" w:rsidRPr="008C259E" w:rsidRDefault="00EA4CA8" w:rsidP="008C259E">
            <w:pPr>
              <w:jc w:val="center"/>
            </w:pPr>
            <w:r>
              <w:t>7</w:t>
            </w:r>
            <w:r w:rsidR="00F363AC">
              <w:t> </w:t>
            </w:r>
            <w:r>
              <w:t>17</w:t>
            </w:r>
            <w:r w:rsidR="00F363AC">
              <w:t>9,1</w:t>
            </w:r>
          </w:p>
        </w:tc>
        <w:tc>
          <w:tcPr>
            <w:tcW w:w="1636" w:type="dxa"/>
          </w:tcPr>
          <w:p w:rsidR="008C259E" w:rsidRPr="008C259E" w:rsidRDefault="00EA4CA8" w:rsidP="00F363AC">
            <w:pPr>
              <w:jc w:val="center"/>
            </w:pPr>
            <w:r>
              <w:t>361,</w:t>
            </w:r>
            <w:r w:rsidR="00F363AC">
              <w:t>786</w:t>
            </w:r>
          </w:p>
        </w:tc>
      </w:tr>
      <w:tr w:rsidR="000602FD" w:rsidRPr="008C259E" w:rsidTr="000602FD">
        <w:trPr>
          <w:trHeight w:val="259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02FD" w:rsidRPr="008C259E" w:rsidRDefault="000602FD" w:rsidP="008C259E">
            <w:pPr>
              <w:jc w:val="both"/>
            </w:pPr>
            <w:r w:rsidRPr="008C259E">
              <w:rPr>
                <w:lang w:val="en-US"/>
              </w:rPr>
              <w:t>II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02FD" w:rsidRDefault="000602FD" w:rsidP="008C259E">
            <w:pPr>
              <w:jc w:val="both"/>
            </w:pPr>
            <w:r w:rsidRPr="000602FD">
              <w:t>Ремонт придомовой территории МКД</w:t>
            </w:r>
            <w:r>
              <w:t>: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02FD" w:rsidRDefault="00DB14EE" w:rsidP="008C259E">
            <w:pPr>
              <w:jc w:val="center"/>
            </w:pPr>
            <w:r>
              <w:t>12038,8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02FD" w:rsidRPr="008C259E" w:rsidRDefault="000602FD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02FD" w:rsidRDefault="00DB14EE" w:rsidP="008C259E">
            <w:pPr>
              <w:jc w:val="center"/>
            </w:pPr>
            <w:r>
              <w:t>11460,9</w:t>
            </w:r>
          </w:p>
        </w:tc>
        <w:tc>
          <w:tcPr>
            <w:tcW w:w="1636" w:type="dxa"/>
          </w:tcPr>
          <w:p w:rsidR="000602FD" w:rsidRDefault="00DB14EE" w:rsidP="00F363AC">
            <w:pPr>
              <w:jc w:val="center"/>
            </w:pPr>
            <w:r>
              <w:t>577,9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DB14EE" w:rsidRDefault="00DB14EE" w:rsidP="008C259E">
            <w:pPr>
              <w:jc w:val="both"/>
            </w:pPr>
            <w:r>
              <w:t>1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t xml:space="preserve">Ремонт придомовой территории МКД в п.Зимовники по </w:t>
            </w:r>
            <w:proofErr w:type="spellStart"/>
            <w:r w:rsidRPr="00F97303">
              <w:t>пер.Третьяковскому</w:t>
            </w:r>
            <w:proofErr w:type="spellEnd"/>
            <w:r w:rsidRPr="00F97303">
              <w:t>, 107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533,754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508</w:t>
            </w:r>
            <w:r>
              <w:t>,</w:t>
            </w:r>
            <w:r w:rsidRPr="00223780">
              <w:t>133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25</w:t>
            </w:r>
            <w:r>
              <w:t>,</w:t>
            </w:r>
            <w:r w:rsidRPr="00223780">
              <w:t>621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DB14EE" w:rsidRDefault="00DB14EE" w:rsidP="008C259E">
            <w:pPr>
              <w:jc w:val="both"/>
            </w:pPr>
            <w:r>
              <w:t>2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t xml:space="preserve">Ремонт придомовой территории МКД в п.Зимовники по </w:t>
            </w:r>
            <w:proofErr w:type="spellStart"/>
            <w:r w:rsidRPr="00F97303">
              <w:t>ул.Дзержинского</w:t>
            </w:r>
            <w:proofErr w:type="spellEnd"/>
            <w:r w:rsidRPr="00F97303">
              <w:t>, 185 "а", 187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1209,237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1151</w:t>
            </w:r>
            <w:r>
              <w:t>,</w:t>
            </w:r>
            <w:r w:rsidRPr="00223780">
              <w:t>193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58</w:t>
            </w:r>
            <w:r>
              <w:t>,</w:t>
            </w:r>
            <w:r w:rsidRPr="00223780">
              <w:t>044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3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t xml:space="preserve">Ремонт придомовой территории МКД в п.Зимовники по </w:t>
            </w:r>
            <w:proofErr w:type="spellStart"/>
            <w:r w:rsidRPr="00F97303">
              <w:lastRenderedPageBreak/>
              <w:t>пер.Третьяковскому</w:t>
            </w:r>
            <w:proofErr w:type="spellEnd"/>
            <w:r w:rsidRPr="00F97303">
              <w:t>, 104,102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lastRenderedPageBreak/>
              <w:t>61,527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58</w:t>
            </w:r>
            <w:r>
              <w:t>,</w:t>
            </w:r>
            <w:r w:rsidRPr="00223780">
              <w:t>573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2</w:t>
            </w:r>
            <w:r>
              <w:t>,</w:t>
            </w:r>
            <w:r w:rsidRPr="00223780">
              <w:t>954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lastRenderedPageBreak/>
              <w:t>4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ул.Октябрьская</w:t>
            </w:r>
            <w:proofErr w:type="spellEnd"/>
            <w:r w:rsidRPr="00F97303">
              <w:rPr>
                <w:bCs/>
              </w:rPr>
              <w:t xml:space="preserve"> 22 "в" и пер. Южный 25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1049,418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999</w:t>
            </w:r>
            <w:r>
              <w:t>,</w:t>
            </w:r>
            <w:r w:rsidRPr="00223780">
              <w:t>045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50</w:t>
            </w:r>
            <w:r>
              <w:t>,</w:t>
            </w:r>
            <w:r w:rsidRPr="00223780">
              <w:t>373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5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ул.Элеваторной</w:t>
            </w:r>
            <w:proofErr w:type="spellEnd"/>
            <w:r w:rsidRPr="00F97303">
              <w:rPr>
                <w:bCs/>
              </w:rPr>
              <w:t xml:space="preserve">, 37, 39, 41, 43, </w:t>
            </w:r>
            <w:proofErr w:type="spellStart"/>
            <w:r w:rsidRPr="00F97303">
              <w:rPr>
                <w:bCs/>
              </w:rPr>
              <w:t>ул.Магистральной</w:t>
            </w:r>
            <w:proofErr w:type="spellEnd"/>
            <w:r w:rsidRPr="00F97303">
              <w:rPr>
                <w:bCs/>
              </w:rPr>
              <w:t>, 22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1709,573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1627</w:t>
            </w:r>
            <w:r>
              <w:t>,</w:t>
            </w:r>
            <w:r w:rsidRPr="00223780">
              <w:t>513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82</w:t>
            </w:r>
            <w:r>
              <w:t>,</w:t>
            </w:r>
            <w:r w:rsidRPr="00223780">
              <w:t>060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6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ул.Дзержинского</w:t>
            </w:r>
            <w:proofErr w:type="spellEnd"/>
            <w:r w:rsidRPr="00F97303">
              <w:rPr>
                <w:bCs/>
              </w:rPr>
              <w:t>, 189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621,843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591</w:t>
            </w:r>
            <w:r>
              <w:t>,</w:t>
            </w:r>
            <w:r w:rsidRPr="00223780">
              <w:t>994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29</w:t>
            </w:r>
            <w:r>
              <w:t>,</w:t>
            </w:r>
            <w:r w:rsidRPr="00223780">
              <w:t>849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7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ул.Савина</w:t>
            </w:r>
            <w:proofErr w:type="spellEnd"/>
            <w:r w:rsidRPr="00F97303">
              <w:rPr>
                <w:bCs/>
              </w:rPr>
              <w:t>, 17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167,409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159</w:t>
            </w:r>
            <w:r>
              <w:t>,</w:t>
            </w:r>
            <w:r w:rsidRPr="00223780">
              <w:t>373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8</w:t>
            </w:r>
            <w:r>
              <w:t>,</w:t>
            </w:r>
            <w:r w:rsidRPr="00223780">
              <w:t>036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8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ул.Кольцевой</w:t>
            </w:r>
            <w:proofErr w:type="spellEnd"/>
            <w:r w:rsidRPr="00F97303">
              <w:rPr>
                <w:bCs/>
              </w:rPr>
              <w:t>, 20, 21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718,782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684</w:t>
            </w:r>
            <w:r>
              <w:t>,</w:t>
            </w:r>
            <w:r w:rsidRPr="00223780">
              <w:t>280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34</w:t>
            </w:r>
            <w:r>
              <w:t>,</w:t>
            </w:r>
            <w:r w:rsidRPr="00223780">
              <w:t>502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9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пер.Строительному</w:t>
            </w:r>
            <w:proofErr w:type="spellEnd"/>
            <w:r w:rsidRPr="00F97303">
              <w:rPr>
                <w:bCs/>
              </w:rPr>
              <w:t xml:space="preserve">, 14, </w:t>
            </w:r>
            <w:proofErr w:type="spellStart"/>
            <w:r w:rsidRPr="00F97303">
              <w:rPr>
                <w:bCs/>
              </w:rPr>
              <w:t>ул.Октябрьской</w:t>
            </w:r>
            <w:proofErr w:type="spellEnd"/>
            <w:r w:rsidRPr="00F97303">
              <w:rPr>
                <w:bCs/>
              </w:rPr>
              <w:t>, 24 "а", 26 "а"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1762,270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223780" w:rsidRDefault="00DB14EE" w:rsidP="00827818">
            <w:pPr>
              <w:jc w:val="center"/>
            </w:pPr>
            <w:r w:rsidRPr="00223780">
              <w:t>1677</w:t>
            </w:r>
            <w:r>
              <w:t>,</w:t>
            </w:r>
            <w:r w:rsidRPr="00223780">
              <w:t>681</w:t>
            </w:r>
          </w:p>
        </w:tc>
        <w:tc>
          <w:tcPr>
            <w:tcW w:w="1636" w:type="dxa"/>
            <w:vAlign w:val="center"/>
          </w:tcPr>
          <w:p w:rsidR="00DB14EE" w:rsidRPr="00223780" w:rsidRDefault="00DB14EE" w:rsidP="00DB14EE">
            <w:pPr>
              <w:jc w:val="center"/>
            </w:pPr>
            <w:r w:rsidRPr="00223780">
              <w:t>84</w:t>
            </w:r>
            <w:r>
              <w:t>,</w:t>
            </w:r>
            <w:r w:rsidRPr="00223780">
              <w:t>589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10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t xml:space="preserve">Ремонт придомовой территории МКД в п.Зимовники по </w:t>
            </w:r>
            <w:proofErr w:type="spellStart"/>
            <w:r w:rsidRPr="00F97303">
              <w:t>ул.Октябрьской</w:t>
            </w:r>
            <w:proofErr w:type="spellEnd"/>
            <w:r w:rsidRPr="00F97303">
              <w:t xml:space="preserve">, 22 "б", 22 "г", </w:t>
            </w:r>
            <w:proofErr w:type="spellStart"/>
            <w:r w:rsidRPr="00F97303">
              <w:t>пер.Южному</w:t>
            </w:r>
            <w:proofErr w:type="spellEnd"/>
            <w:r w:rsidRPr="00F97303">
              <w:t>, 23 "б", 23 "а"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719,940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jc w:val="center"/>
            </w:pPr>
            <w:r w:rsidRPr="00340B65">
              <w:t>685</w:t>
            </w:r>
            <w:r>
              <w:t>,</w:t>
            </w:r>
            <w:r w:rsidRPr="00340B65">
              <w:t>382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jc w:val="center"/>
            </w:pPr>
            <w:r w:rsidRPr="00340B65">
              <w:t>34</w:t>
            </w:r>
            <w:r>
              <w:t>,</w:t>
            </w:r>
            <w:r w:rsidRPr="00340B65">
              <w:t>558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11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пер.Крестьянскому</w:t>
            </w:r>
            <w:proofErr w:type="spellEnd"/>
            <w:r w:rsidRPr="00F97303">
              <w:rPr>
                <w:bCs/>
              </w:rPr>
              <w:t>, 80, 82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251,953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jc w:val="center"/>
            </w:pPr>
            <w:r w:rsidRPr="00340B65">
              <w:t>239</w:t>
            </w:r>
            <w:r>
              <w:t>,</w:t>
            </w:r>
            <w:r w:rsidRPr="00340B65">
              <w:t>859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jc w:val="center"/>
            </w:pPr>
            <w:r w:rsidRPr="00340B65">
              <w:t>12</w:t>
            </w:r>
            <w:r>
              <w:t>,</w:t>
            </w:r>
            <w:r w:rsidRPr="00340B65">
              <w:t>094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12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r w:rsidRPr="00F97303">
              <w:rPr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bCs/>
              </w:rPr>
              <w:t>ул.Рабочей</w:t>
            </w:r>
            <w:proofErr w:type="spellEnd"/>
            <w:r w:rsidRPr="00F97303">
              <w:rPr>
                <w:bCs/>
              </w:rPr>
              <w:t>, 1 "в", 1 "г"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560CD3" w:rsidRDefault="00DB14EE" w:rsidP="00827818">
            <w:pPr>
              <w:jc w:val="center"/>
            </w:pPr>
            <w:r>
              <w:t>1223,623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jc w:val="center"/>
            </w:pPr>
            <w:r w:rsidRPr="00340B65">
              <w:t>1164</w:t>
            </w:r>
            <w:r>
              <w:t>,</w:t>
            </w:r>
            <w:r w:rsidRPr="00340B65">
              <w:t>889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jc w:val="center"/>
            </w:pPr>
            <w:r w:rsidRPr="00340B65">
              <w:t>58</w:t>
            </w:r>
            <w:r>
              <w:t>,</w:t>
            </w:r>
            <w:r w:rsidRPr="00340B65">
              <w:t>734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13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pPr>
              <w:rPr>
                <w:bCs/>
              </w:rPr>
            </w:pPr>
            <w:r w:rsidRPr="00F97303">
              <w:rPr>
                <w:bCs/>
              </w:rPr>
              <w:t>Ремонт придомовой территории МКД в п.Зимовники по ул. Элеваторная, 58 "в", ул. Железнодорожная, 77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0C62BB" w:rsidRDefault="00DB14EE" w:rsidP="00827818">
            <w:pPr>
              <w:jc w:val="center"/>
            </w:pPr>
            <w:r w:rsidRPr="000C62BB">
              <w:t>191</w:t>
            </w:r>
            <w:r>
              <w:t>,</w:t>
            </w:r>
            <w:r w:rsidRPr="000C62BB">
              <w:t>070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181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72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14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pPr>
              <w:rPr>
                <w:rFonts w:ascii="Times New Roman CYR" w:hAnsi="Times New Roman CYR" w:cs="Times New Roman CYR"/>
                <w:bCs/>
              </w:rPr>
            </w:pPr>
            <w:r w:rsidRPr="00F97303">
              <w:rPr>
                <w:rFonts w:ascii="Times New Roman CYR" w:hAnsi="Times New Roman CYR" w:cs="Times New Roman CYR"/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rFonts w:ascii="Times New Roman CYR" w:hAnsi="Times New Roman CYR" w:cs="Times New Roman CYR"/>
                <w:bCs/>
              </w:rPr>
              <w:t>ул.Дзержинского</w:t>
            </w:r>
            <w:proofErr w:type="spellEnd"/>
            <w:r w:rsidRPr="00F97303">
              <w:rPr>
                <w:rFonts w:ascii="Times New Roman CYR" w:hAnsi="Times New Roman CYR" w:cs="Times New Roman CYR"/>
                <w:bCs/>
              </w:rPr>
              <w:t>, 173, 175, 177, 179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Default="00DB14EE" w:rsidP="00827818">
            <w:pPr>
              <w:jc w:val="center"/>
            </w:pPr>
            <w:r>
              <w:t>652,660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328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15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pPr>
              <w:rPr>
                <w:bCs/>
              </w:rPr>
            </w:pPr>
            <w:r w:rsidRPr="00F97303">
              <w:rPr>
                <w:bCs/>
              </w:rPr>
              <w:t xml:space="preserve">Ремонт придомовой территории МКД в п. Зимовники по </w:t>
            </w:r>
            <w:proofErr w:type="spellStart"/>
            <w:r w:rsidRPr="00F97303">
              <w:rPr>
                <w:bCs/>
              </w:rPr>
              <w:t>ул.Кольцевая</w:t>
            </w:r>
            <w:proofErr w:type="spellEnd"/>
            <w:r w:rsidRPr="00F97303">
              <w:rPr>
                <w:bCs/>
              </w:rPr>
              <w:t>, 23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Default="00DB14EE" w:rsidP="00827818">
            <w:pPr>
              <w:jc w:val="center"/>
            </w:pPr>
            <w:r>
              <w:t>210,992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128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16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pPr>
              <w:rPr>
                <w:rFonts w:ascii="Times New Roman CYR" w:hAnsi="Times New Roman CYR" w:cs="Times New Roman CYR"/>
                <w:bCs/>
              </w:rPr>
            </w:pPr>
            <w:r w:rsidRPr="00F97303">
              <w:rPr>
                <w:rFonts w:ascii="Times New Roman CYR" w:hAnsi="Times New Roman CYR" w:cs="Times New Roman CYR"/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rFonts w:ascii="Times New Roman CYR" w:hAnsi="Times New Roman CYR" w:cs="Times New Roman CYR"/>
                <w:bCs/>
              </w:rPr>
              <w:t>пер.Третьяковский</w:t>
            </w:r>
            <w:proofErr w:type="spellEnd"/>
            <w:r w:rsidRPr="00F97303">
              <w:rPr>
                <w:rFonts w:ascii="Times New Roman CYR" w:hAnsi="Times New Roman CYR" w:cs="Times New Roman CYR"/>
                <w:bCs/>
              </w:rPr>
              <w:t>, 114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Default="00DB14EE" w:rsidP="00827818">
            <w:pPr>
              <w:jc w:val="center"/>
            </w:pPr>
            <w:r>
              <w:t>145,102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965</w:t>
            </w:r>
          </w:p>
        </w:tc>
      </w:tr>
      <w:tr w:rsidR="00DB14EE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both"/>
            </w:pPr>
            <w:r>
              <w:t>17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F97303" w:rsidRDefault="00DB14EE" w:rsidP="00827818">
            <w:pPr>
              <w:rPr>
                <w:rFonts w:ascii="Times New Roman CYR" w:hAnsi="Times New Roman CYR" w:cs="Times New Roman CYR"/>
                <w:bCs/>
              </w:rPr>
            </w:pPr>
            <w:r w:rsidRPr="00F97303">
              <w:rPr>
                <w:rFonts w:ascii="Times New Roman CYR" w:hAnsi="Times New Roman CYR" w:cs="Times New Roman CYR"/>
                <w:bCs/>
              </w:rPr>
              <w:t xml:space="preserve">Ремонт придомовой территории МКД в п.Зимовники по </w:t>
            </w:r>
            <w:proofErr w:type="spellStart"/>
            <w:r w:rsidRPr="00F97303">
              <w:rPr>
                <w:rFonts w:ascii="Times New Roman CYR" w:hAnsi="Times New Roman CYR" w:cs="Times New Roman CYR"/>
                <w:bCs/>
              </w:rPr>
              <w:t>пер.Третьяковский</w:t>
            </w:r>
            <w:proofErr w:type="spellEnd"/>
            <w:r w:rsidRPr="00F97303">
              <w:rPr>
                <w:rFonts w:ascii="Times New Roman CYR" w:hAnsi="Times New Roman CYR" w:cs="Times New Roman CYR"/>
                <w:bCs/>
              </w:rPr>
              <w:t>, 116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Default="00DB14EE" w:rsidP="00827818">
            <w:pPr>
              <w:jc w:val="center"/>
            </w:pPr>
            <w:r>
              <w:t>175,553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14EE" w:rsidRPr="008C259E" w:rsidRDefault="00DB14EE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4EE" w:rsidRPr="00340B65" w:rsidRDefault="00DB14EE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167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6" w:type="dxa"/>
            <w:vAlign w:val="center"/>
          </w:tcPr>
          <w:p w:rsidR="00DB14EE" w:rsidRPr="00340B65" w:rsidRDefault="00DB14EE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B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340B65">
              <w:rPr>
                <w:rFonts w:ascii="Times New Roman" w:hAnsi="Times New Roman" w:cs="Times New Roman"/>
              </w:rPr>
              <w:t>427</w:t>
            </w:r>
          </w:p>
        </w:tc>
      </w:tr>
      <w:tr w:rsidR="00F11B36" w:rsidRPr="008C259E" w:rsidTr="00DB14E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1B36" w:rsidRDefault="00F11B36" w:rsidP="008C259E">
            <w:pPr>
              <w:jc w:val="both"/>
            </w:pPr>
            <w:r>
              <w:t>18</w:t>
            </w: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1B36" w:rsidRPr="00F97303" w:rsidRDefault="00F11B36" w:rsidP="00827818">
            <w:pPr>
              <w:rPr>
                <w:rFonts w:ascii="Times New Roman CYR" w:hAnsi="Times New Roman CYR" w:cs="Times New Roman CYR"/>
                <w:bCs/>
              </w:rPr>
            </w:pPr>
            <w:r w:rsidRPr="00F11B36">
              <w:rPr>
                <w:rFonts w:ascii="Times New Roman CYR" w:hAnsi="Times New Roman CYR" w:cs="Times New Roman CYR"/>
                <w:bCs/>
              </w:rPr>
              <w:t xml:space="preserve">Ремонт придомовой территории МКД в п. Зимовники по </w:t>
            </w:r>
            <w:proofErr w:type="spellStart"/>
            <w:r w:rsidRPr="00F11B36">
              <w:rPr>
                <w:rFonts w:ascii="Times New Roman CYR" w:hAnsi="Times New Roman CYR" w:cs="Times New Roman CYR"/>
                <w:bCs/>
              </w:rPr>
              <w:t>ул.Кольцевая</w:t>
            </w:r>
            <w:proofErr w:type="spellEnd"/>
            <w:r w:rsidRPr="00F11B36">
              <w:rPr>
                <w:rFonts w:ascii="Times New Roman CYR" w:hAnsi="Times New Roman CYR" w:cs="Times New Roman CYR"/>
                <w:bCs/>
              </w:rPr>
              <w:t>, 36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1B36" w:rsidRDefault="00F11B36" w:rsidP="00827818">
            <w:pPr>
              <w:jc w:val="center"/>
            </w:pPr>
            <w:r>
              <w:t>634,094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1B36" w:rsidRPr="008C259E" w:rsidRDefault="00F11B36" w:rsidP="008C259E">
            <w:pPr>
              <w:jc w:val="center"/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1B36" w:rsidRPr="00340B65" w:rsidRDefault="00F11B36" w:rsidP="00827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603,628</w:t>
            </w:r>
          </w:p>
        </w:tc>
        <w:tc>
          <w:tcPr>
            <w:tcW w:w="1636" w:type="dxa"/>
            <w:vAlign w:val="center"/>
          </w:tcPr>
          <w:p w:rsidR="00F11B36" w:rsidRPr="00340B65" w:rsidRDefault="00F11B36" w:rsidP="00DB1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30,466</w:t>
            </w:r>
          </w:p>
        </w:tc>
      </w:tr>
      <w:tr w:rsidR="00F363AC" w:rsidRPr="00DB14EE" w:rsidTr="008C259E">
        <w:trPr>
          <w:trHeight w:val="470"/>
          <w:jc w:val="center"/>
        </w:trPr>
        <w:tc>
          <w:tcPr>
            <w:tcW w:w="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3AC" w:rsidRPr="00DB14EE" w:rsidRDefault="00F363AC" w:rsidP="008C259E">
            <w:pPr>
              <w:jc w:val="both"/>
              <w:rPr>
                <w:b/>
              </w:rPr>
            </w:pPr>
          </w:p>
        </w:tc>
        <w:tc>
          <w:tcPr>
            <w:tcW w:w="7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3AC" w:rsidRPr="00DB14EE" w:rsidRDefault="00F363AC" w:rsidP="008C259E">
            <w:pPr>
              <w:jc w:val="both"/>
              <w:rPr>
                <w:b/>
              </w:rPr>
            </w:pPr>
            <w:r w:rsidRPr="00DB14EE">
              <w:rPr>
                <w:b/>
              </w:rPr>
              <w:t>ИТОГО:</w:t>
            </w:r>
          </w:p>
        </w:tc>
        <w:tc>
          <w:tcPr>
            <w:tcW w:w="19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3AC" w:rsidRPr="00DB14EE" w:rsidRDefault="00DB14EE" w:rsidP="008C259E">
            <w:pPr>
              <w:jc w:val="center"/>
              <w:rPr>
                <w:b/>
              </w:rPr>
            </w:pPr>
            <w:r w:rsidRPr="00DB14EE">
              <w:rPr>
                <w:b/>
              </w:rPr>
              <w:t>27453,141</w:t>
            </w:r>
          </w:p>
        </w:tc>
        <w:tc>
          <w:tcPr>
            <w:tcW w:w="16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3AC" w:rsidRPr="00DB14EE" w:rsidRDefault="00F363AC" w:rsidP="008C259E">
            <w:pPr>
              <w:jc w:val="center"/>
              <w:rPr>
                <w:b/>
              </w:rPr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3AC" w:rsidRPr="00DB14EE" w:rsidRDefault="00DB14EE" w:rsidP="008C259E">
            <w:pPr>
              <w:jc w:val="center"/>
              <w:rPr>
                <w:b/>
              </w:rPr>
            </w:pPr>
            <w:r w:rsidRPr="00DB14EE">
              <w:rPr>
                <w:b/>
              </w:rPr>
              <w:t>26135,5</w:t>
            </w:r>
          </w:p>
        </w:tc>
        <w:tc>
          <w:tcPr>
            <w:tcW w:w="1636" w:type="dxa"/>
          </w:tcPr>
          <w:p w:rsidR="00F363AC" w:rsidRPr="00DB14EE" w:rsidRDefault="00DB14EE" w:rsidP="008C259E">
            <w:pPr>
              <w:jc w:val="center"/>
              <w:rPr>
                <w:b/>
              </w:rPr>
            </w:pPr>
            <w:r w:rsidRPr="00DB14EE">
              <w:rPr>
                <w:b/>
              </w:rPr>
              <w:t>1317,641</w:t>
            </w:r>
          </w:p>
        </w:tc>
      </w:tr>
    </w:tbl>
    <w:p w:rsidR="008C259E" w:rsidRPr="00DB14EE" w:rsidRDefault="008C259E" w:rsidP="008C259E">
      <w:pPr>
        <w:jc w:val="both"/>
        <w:rPr>
          <w:b/>
        </w:rPr>
      </w:pPr>
    </w:p>
    <w:p w:rsidR="008C259E" w:rsidRPr="008C259E" w:rsidRDefault="008C259E" w:rsidP="008C259E">
      <w:pPr>
        <w:jc w:val="both"/>
        <w:sectPr w:rsidR="008C259E" w:rsidRPr="008C259E" w:rsidSect="008E41C4">
          <w:pgSz w:w="16838" w:h="11906" w:orient="landscape"/>
          <w:pgMar w:top="1134" w:right="340" w:bottom="397" w:left="397" w:header="709" w:footer="709" w:gutter="0"/>
          <w:cols w:space="708"/>
          <w:docGrid w:linePitch="360"/>
        </w:sectPr>
      </w:pPr>
    </w:p>
    <w:p w:rsidR="008C259E" w:rsidRDefault="008C259E" w:rsidP="008C259E">
      <w:pPr>
        <w:jc w:val="both"/>
      </w:pPr>
    </w:p>
    <w:sectPr w:rsidR="008C259E" w:rsidSect="00625F13">
      <w:pgSz w:w="11906" w:h="16838"/>
      <w:pgMar w:top="340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8E4"/>
    <w:multiLevelType w:val="hybridMultilevel"/>
    <w:tmpl w:val="71AEBB82"/>
    <w:lvl w:ilvl="0" w:tplc="C2444E1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7C0202"/>
    <w:multiLevelType w:val="hybridMultilevel"/>
    <w:tmpl w:val="C1D489E4"/>
    <w:lvl w:ilvl="0" w:tplc="86B8BC5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114A9"/>
    <w:rsid w:val="000401D1"/>
    <w:rsid w:val="000419B8"/>
    <w:rsid w:val="00043C31"/>
    <w:rsid w:val="000602FD"/>
    <w:rsid w:val="00061F96"/>
    <w:rsid w:val="000770E4"/>
    <w:rsid w:val="000859EC"/>
    <w:rsid w:val="00090943"/>
    <w:rsid w:val="000A4645"/>
    <w:rsid w:val="000A4794"/>
    <w:rsid w:val="000A6DC0"/>
    <w:rsid w:val="000B3EF4"/>
    <w:rsid w:val="000C11BD"/>
    <w:rsid w:val="000C2D81"/>
    <w:rsid w:val="000D5382"/>
    <w:rsid w:val="000E070C"/>
    <w:rsid w:val="00121E28"/>
    <w:rsid w:val="0014378C"/>
    <w:rsid w:val="00144BA3"/>
    <w:rsid w:val="00147F87"/>
    <w:rsid w:val="0016123A"/>
    <w:rsid w:val="00165C7E"/>
    <w:rsid w:val="00170C26"/>
    <w:rsid w:val="00175B1A"/>
    <w:rsid w:val="001B2E0A"/>
    <w:rsid w:val="001C6FA4"/>
    <w:rsid w:val="001D4DD7"/>
    <w:rsid w:val="001E5928"/>
    <w:rsid w:val="001F15D3"/>
    <w:rsid w:val="001F1A57"/>
    <w:rsid w:val="002075C2"/>
    <w:rsid w:val="00225480"/>
    <w:rsid w:val="00225652"/>
    <w:rsid w:val="00226CB9"/>
    <w:rsid w:val="002372D6"/>
    <w:rsid w:val="00242802"/>
    <w:rsid w:val="00243D3E"/>
    <w:rsid w:val="0024741A"/>
    <w:rsid w:val="002521C3"/>
    <w:rsid w:val="00254BDB"/>
    <w:rsid w:val="00271623"/>
    <w:rsid w:val="00276B68"/>
    <w:rsid w:val="00276BF9"/>
    <w:rsid w:val="002829BF"/>
    <w:rsid w:val="002949B7"/>
    <w:rsid w:val="002C515E"/>
    <w:rsid w:val="002C781E"/>
    <w:rsid w:val="002D139A"/>
    <w:rsid w:val="002E2134"/>
    <w:rsid w:val="002E4B0D"/>
    <w:rsid w:val="002F3666"/>
    <w:rsid w:val="003136F7"/>
    <w:rsid w:val="0031700B"/>
    <w:rsid w:val="00320A0A"/>
    <w:rsid w:val="0033635C"/>
    <w:rsid w:val="00354A8E"/>
    <w:rsid w:val="00360F55"/>
    <w:rsid w:val="00370AFF"/>
    <w:rsid w:val="003969BF"/>
    <w:rsid w:val="003A39B9"/>
    <w:rsid w:val="003B0A1B"/>
    <w:rsid w:val="003C2CF6"/>
    <w:rsid w:val="003E0D75"/>
    <w:rsid w:val="003E2AA4"/>
    <w:rsid w:val="003F0834"/>
    <w:rsid w:val="003F5794"/>
    <w:rsid w:val="00402701"/>
    <w:rsid w:val="00406323"/>
    <w:rsid w:val="0041173A"/>
    <w:rsid w:val="00427FF0"/>
    <w:rsid w:val="00472AAA"/>
    <w:rsid w:val="004753BD"/>
    <w:rsid w:val="0047593B"/>
    <w:rsid w:val="004853B2"/>
    <w:rsid w:val="00487F4A"/>
    <w:rsid w:val="00490F52"/>
    <w:rsid w:val="00494199"/>
    <w:rsid w:val="004A300A"/>
    <w:rsid w:val="004A5B1E"/>
    <w:rsid w:val="004A62E9"/>
    <w:rsid w:val="004B2789"/>
    <w:rsid w:val="004B3529"/>
    <w:rsid w:val="004C1D79"/>
    <w:rsid w:val="004D5B20"/>
    <w:rsid w:val="004E0851"/>
    <w:rsid w:val="004E7974"/>
    <w:rsid w:val="004F2E0E"/>
    <w:rsid w:val="004F78BB"/>
    <w:rsid w:val="005055D2"/>
    <w:rsid w:val="00506E22"/>
    <w:rsid w:val="00511138"/>
    <w:rsid w:val="00512D02"/>
    <w:rsid w:val="005163D8"/>
    <w:rsid w:val="00521151"/>
    <w:rsid w:val="005244C9"/>
    <w:rsid w:val="00537C61"/>
    <w:rsid w:val="00541AA1"/>
    <w:rsid w:val="00553603"/>
    <w:rsid w:val="00555777"/>
    <w:rsid w:val="005667F5"/>
    <w:rsid w:val="00566FB2"/>
    <w:rsid w:val="00595ABC"/>
    <w:rsid w:val="005B61E2"/>
    <w:rsid w:val="005D7D4C"/>
    <w:rsid w:val="005E3B31"/>
    <w:rsid w:val="005F68B2"/>
    <w:rsid w:val="00601E6C"/>
    <w:rsid w:val="00610C0D"/>
    <w:rsid w:val="00613902"/>
    <w:rsid w:val="00625F13"/>
    <w:rsid w:val="00626CC3"/>
    <w:rsid w:val="00663157"/>
    <w:rsid w:val="006A3678"/>
    <w:rsid w:val="006D54BD"/>
    <w:rsid w:val="00714202"/>
    <w:rsid w:val="00715E82"/>
    <w:rsid w:val="00726C9B"/>
    <w:rsid w:val="00732920"/>
    <w:rsid w:val="0075206C"/>
    <w:rsid w:val="00760703"/>
    <w:rsid w:val="00766964"/>
    <w:rsid w:val="00784B86"/>
    <w:rsid w:val="00795E70"/>
    <w:rsid w:val="007A0DF1"/>
    <w:rsid w:val="007C1EF0"/>
    <w:rsid w:val="007C35D3"/>
    <w:rsid w:val="007C3B33"/>
    <w:rsid w:val="007D2C6D"/>
    <w:rsid w:val="007D509C"/>
    <w:rsid w:val="00803612"/>
    <w:rsid w:val="0081466E"/>
    <w:rsid w:val="008173C7"/>
    <w:rsid w:val="00827818"/>
    <w:rsid w:val="0085193F"/>
    <w:rsid w:val="0086531C"/>
    <w:rsid w:val="008660FE"/>
    <w:rsid w:val="00873380"/>
    <w:rsid w:val="00873F08"/>
    <w:rsid w:val="00882A4E"/>
    <w:rsid w:val="00883069"/>
    <w:rsid w:val="00883115"/>
    <w:rsid w:val="008B0CE8"/>
    <w:rsid w:val="008B77DB"/>
    <w:rsid w:val="008C259E"/>
    <w:rsid w:val="008C285F"/>
    <w:rsid w:val="008D38A9"/>
    <w:rsid w:val="008E01DA"/>
    <w:rsid w:val="008E139F"/>
    <w:rsid w:val="008E41C4"/>
    <w:rsid w:val="008E6DE0"/>
    <w:rsid w:val="008E73F7"/>
    <w:rsid w:val="008F19CE"/>
    <w:rsid w:val="008F3D4A"/>
    <w:rsid w:val="008F4BE9"/>
    <w:rsid w:val="0090391B"/>
    <w:rsid w:val="0092396A"/>
    <w:rsid w:val="00926363"/>
    <w:rsid w:val="009314A9"/>
    <w:rsid w:val="009331AA"/>
    <w:rsid w:val="0093413F"/>
    <w:rsid w:val="00944349"/>
    <w:rsid w:val="00947516"/>
    <w:rsid w:val="009477C3"/>
    <w:rsid w:val="009537D6"/>
    <w:rsid w:val="00953D00"/>
    <w:rsid w:val="00962460"/>
    <w:rsid w:val="009875A5"/>
    <w:rsid w:val="009B08AF"/>
    <w:rsid w:val="009C47FB"/>
    <w:rsid w:val="009D3504"/>
    <w:rsid w:val="009F1B39"/>
    <w:rsid w:val="009F53EE"/>
    <w:rsid w:val="00A013A3"/>
    <w:rsid w:val="00A013EA"/>
    <w:rsid w:val="00A4765A"/>
    <w:rsid w:val="00A55AD8"/>
    <w:rsid w:val="00AA4351"/>
    <w:rsid w:val="00AA448D"/>
    <w:rsid w:val="00AC12C1"/>
    <w:rsid w:val="00AD6796"/>
    <w:rsid w:val="00AE3547"/>
    <w:rsid w:val="00AF0E9F"/>
    <w:rsid w:val="00B0672B"/>
    <w:rsid w:val="00B121EF"/>
    <w:rsid w:val="00B12C85"/>
    <w:rsid w:val="00B26E25"/>
    <w:rsid w:val="00B41E3C"/>
    <w:rsid w:val="00B51461"/>
    <w:rsid w:val="00B56DF6"/>
    <w:rsid w:val="00B576DD"/>
    <w:rsid w:val="00B73449"/>
    <w:rsid w:val="00B766A1"/>
    <w:rsid w:val="00BA13A9"/>
    <w:rsid w:val="00BB4155"/>
    <w:rsid w:val="00BB4D29"/>
    <w:rsid w:val="00BB4ED6"/>
    <w:rsid w:val="00BB64CB"/>
    <w:rsid w:val="00BE7DB8"/>
    <w:rsid w:val="00BF7BED"/>
    <w:rsid w:val="00C0242D"/>
    <w:rsid w:val="00C0626B"/>
    <w:rsid w:val="00C0633F"/>
    <w:rsid w:val="00C22087"/>
    <w:rsid w:val="00C36C35"/>
    <w:rsid w:val="00C41219"/>
    <w:rsid w:val="00C4691A"/>
    <w:rsid w:val="00C6757C"/>
    <w:rsid w:val="00C76010"/>
    <w:rsid w:val="00C8584F"/>
    <w:rsid w:val="00CB02DC"/>
    <w:rsid w:val="00CC49D4"/>
    <w:rsid w:val="00CD2E58"/>
    <w:rsid w:val="00CD3A7A"/>
    <w:rsid w:val="00CD4EAC"/>
    <w:rsid w:val="00CF7DCC"/>
    <w:rsid w:val="00D05E0E"/>
    <w:rsid w:val="00D105C2"/>
    <w:rsid w:val="00D1341F"/>
    <w:rsid w:val="00D13E93"/>
    <w:rsid w:val="00D16956"/>
    <w:rsid w:val="00D1742D"/>
    <w:rsid w:val="00D2054C"/>
    <w:rsid w:val="00D352C0"/>
    <w:rsid w:val="00D52802"/>
    <w:rsid w:val="00D65DAC"/>
    <w:rsid w:val="00D72C8E"/>
    <w:rsid w:val="00D731D4"/>
    <w:rsid w:val="00D835BB"/>
    <w:rsid w:val="00D9041F"/>
    <w:rsid w:val="00DB0415"/>
    <w:rsid w:val="00DB14EE"/>
    <w:rsid w:val="00DD29F1"/>
    <w:rsid w:val="00DE4B21"/>
    <w:rsid w:val="00E21021"/>
    <w:rsid w:val="00E256B6"/>
    <w:rsid w:val="00E301AA"/>
    <w:rsid w:val="00E32326"/>
    <w:rsid w:val="00E375C8"/>
    <w:rsid w:val="00E37AD0"/>
    <w:rsid w:val="00E37BD3"/>
    <w:rsid w:val="00E63EF2"/>
    <w:rsid w:val="00E66892"/>
    <w:rsid w:val="00E66A8C"/>
    <w:rsid w:val="00E67132"/>
    <w:rsid w:val="00E76188"/>
    <w:rsid w:val="00E90E5A"/>
    <w:rsid w:val="00E90EDF"/>
    <w:rsid w:val="00E96AD0"/>
    <w:rsid w:val="00E96D01"/>
    <w:rsid w:val="00EA0CB9"/>
    <w:rsid w:val="00EA4CA8"/>
    <w:rsid w:val="00EB5121"/>
    <w:rsid w:val="00ED0335"/>
    <w:rsid w:val="00EE41EB"/>
    <w:rsid w:val="00EF14DB"/>
    <w:rsid w:val="00EF62AD"/>
    <w:rsid w:val="00F11B36"/>
    <w:rsid w:val="00F30B00"/>
    <w:rsid w:val="00F31970"/>
    <w:rsid w:val="00F363AC"/>
    <w:rsid w:val="00F43A23"/>
    <w:rsid w:val="00F475DD"/>
    <w:rsid w:val="00F47C0E"/>
    <w:rsid w:val="00F5401F"/>
    <w:rsid w:val="00F55CE6"/>
    <w:rsid w:val="00F611F6"/>
    <w:rsid w:val="00F65F3F"/>
    <w:rsid w:val="00F710BA"/>
    <w:rsid w:val="00F7750C"/>
    <w:rsid w:val="00F96DC0"/>
    <w:rsid w:val="00FA2F40"/>
    <w:rsid w:val="00FB3650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27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27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04CA-699D-499E-A6FA-7B58A202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34741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4</cp:revision>
  <cp:lastPrinted>2013-07-22T13:07:00Z</cp:lastPrinted>
  <dcterms:created xsi:type="dcterms:W3CDTF">2013-07-22T13:02:00Z</dcterms:created>
  <dcterms:modified xsi:type="dcterms:W3CDTF">2013-07-29T10:00:00Z</dcterms:modified>
</cp:coreProperties>
</file>