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43686A" w:rsidP="00D0035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791BD6">
        <w:rPr>
          <w:sz w:val="28"/>
          <w:szCs w:val="28"/>
        </w:rPr>
        <w:t>28.01.2021</w:t>
      </w:r>
      <w:r w:rsidRPr="00C327FC">
        <w:rPr>
          <w:sz w:val="28"/>
          <w:szCs w:val="28"/>
        </w:rPr>
        <w:sym w:font="Times New Roman" w:char="2116"/>
      </w:r>
      <w:r w:rsidR="00791BD6">
        <w:rPr>
          <w:sz w:val="28"/>
          <w:szCs w:val="28"/>
        </w:rPr>
        <w:t>31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г.Ростов-на-Дону</w:t>
      </w:r>
    </w:p>
    <w:p w:rsidR="00C15CBF" w:rsidRDefault="00C15CBF" w:rsidP="00BA0A26">
      <w:pPr>
        <w:spacing w:line="245" w:lineRule="auto"/>
        <w:jc w:val="center"/>
        <w:rPr>
          <w:sz w:val="28"/>
          <w:szCs w:val="28"/>
        </w:rPr>
      </w:pPr>
    </w:p>
    <w:p w:rsidR="00BA0A26" w:rsidRDefault="00BA0A26" w:rsidP="00BA0A26">
      <w:pPr>
        <w:spacing w:line="245" w:lineRule="auto"/>
        <w:jc w:val="center"/>
        <w:rPr>
          <w:sz w:val="28"/>
          <w:szCs w:val="28"/>
        </w:rPr>
      </w:pP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64195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 xml:space="preserve"> Правительства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от 05.04.2020 № 272</w:t>
      </w:r>
    </w:p>
    <w:p w:rsidR="00C15CBF" w:rsidRDefault="00C15CBF" w:rsidP="00BA0A2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BA0A26" w:rsidRDefault="00BA0A26" w:rsidP="00BA0A26">
      <w:pPr>
        <w:widowControl w:val="0"/>
        <w:autoSpaceDE w:val="0"/>
        <w:autoSpaceDN w:val="0"/>
        <w:adjustRightInd w:val="0"/>
        <w:spacing w:line="245" w:lineRule="auto"/>
        <w:jc w:val="center"/>
        <w:outlineLvl w:val="0"/>
        <w:rPr>
          <w:sz w:val="28"/>
          <w:szCs w:val="28"/>
        </w:rPr>
      </w:pPr>
    </w:p>
    <w:p w:rsidR="00C15CBF" w:rsidRPr="0023392F" w:rsidRDefault="00C15CBF" w:rsidP="00BA0A26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Pr="0023392F">
        <w:rPr>
          <w:sz w:val="28"/>
          <w:szCs w:val="28"/>
        </w:rPr>
        <w:t>соответствии с Федеральным законом от </w:t>
      </w:r>
      <w:r w:rsidRPr="00E21FBD">
        <w:rPr>
          <w:sz w:val="28"/>
          <w:szCs w:val="28"/>
        </w:rPr>
        <w:t>30.03.1999 №</w:t>
      </w:r>
      <w:r w:rsidRPr="00E21FBD">
        <w:rPr>
          <w:sz w:val="28"/>
          <w:szCs w:val="28"/>
          <w:lang w:val="en-US"/>
        </w:rPr>
        <w:t> </w:t>
      </w:r>
      <w:r w:rsidRPr="00E21FBD">
        <w:rPr>
          <w:sz w:val="28"/>
          <w:szCs w:val="28"/>
        </w:rPr>
        <w:t xml:space="preserve">52-ФЗ «О санитарно-эпидемиологическом благополучии населения», постановлением Правительства Российской Федерации от 02.04.2020 № 424 «Об особенностях предоставления коммунальных услуг собственникам и пользователям помещений в многоквартирных домах и жилых домов», </w:t>
      </w:r>
      <w:r w:rsidR="00BA0A26">
        <w:rPr>
          <w:sz w:val="28"/>
          <w:szCs w:val="28"/>
        </w:rPr>
        <w:t xml:space="preserve">на </w:t>
      </w:r>
      <w:r w:rsidRPr="00E21FBD">
        <w:rPr>
          <w:sz w:val="28"/>
          <w:szCs w:val="28"/>
        </w:rPr>
        <w:t>основании предложени</w:t>
      </w:r>
      <w:r>
        <w:rPr>
          <w:sz w:val="28"/>
          <w:szCs w:val="28"/>
        </w:rPr>
        <w:t>й</w:t>
      </w:r>
      <w:r w:rsidRPr="00E21FBD">
        <w:rPr>
          <w:sz w:val="28"/>
          <w:szCs w:val="28"/>
        </w:rPr>
        <w:t xml:space="preserve"> Главного госуда</w:t>
      </w:r>
      <w:r w:rsidR="00BA0A26">
        <w:rPr>
          <w:sz w:val="28"/>
          <w:szCs w:val="28"/>
        </w:rPr>
        <w:t xml:space="preserve">рственного санитарного врача по </w:t>
      </w:r>
      <w:r w:rsidRPr="00E21FBD">
        <w:rPr>
          <w:sz w:val="28"/>
          <w:szCs w:val="28"/>
        </w:rPr>
        <w:t xml:space="preserve">Ростовской </w:t>
      </w:r>
      <w:r w:rsidRPr="003E53E4">
        <w:rPr>
          <w:sz w:val="28"/>
          <w:szCs w:val="28"/>
        </w:rPr>
        <w:t>области от 20.01.2021 № 07-57/1639, от 27.01.2021 № 1-2390 Правительство</w:t>
      </w:r>
      <w:r w:rsidRPr="00E21FBD">
        <w:rPr>
          <w:sz w:val="28"/>
          <w:szCs w:val="28"/>
        </w:rPr>
        <w:t xml:space="preserve"> Ростовской области </w:t>
      </w:r>
      <w:r w:rsidRPr="00E21FBD">
        <w:rPr>
          <w:b/>
          <w:spacing w:val="60"/>
          <w:sz w:val="28"/>
          <w:szCs w:val="28"/>
        </w:rPr>
        <w:t>постановляет</w:t>
      </w:r>
      <w:r w:rsidRPr="00BA0A26">
        <w:rPr>
          <w:sz w:val="28"/>
          <w:szCs w:val="28"/>
        </w:rPr>
        <w:t>:</w:t>
      </w:r>
    </w:p>
    <w:p w:rsidR="00C15CBF" w:rsidRPr="0023392F" w:rsidRDefault="00C15CBF" w:rsidP="00BA0A2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15CBF" w:rsidRPr="0023392F" w:rsidRDefault="00C15CBF" w:rsidP="00BA0A26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23392F">
        <w:rPr>
          <w:spacing w:val="-2"/>
          <w:sz w:val="28"/>
          <w:szCs w:val="28"/>
        </w:rPr>
        <w:t>1.</w:t>
      </w:r>
      <w:r w:rsidRPr="0023392F">
        <w:rPr>
          <w:spacing w:val="-2"/>
          <w:sz w:val="28"/>
          <w:szCs w:val="28"/>
          <w:lang w:val="en-US"/>
        </w:rPr>
        <w:t> </w:t>
      </w:r>
      <w:r w:rsidRPr="0023392F">
        <w:rPr>
          <w:spacing w:val="-2"/>
          <w:sz w:val="28"/>
          <w:szCs w:val="28"/>
        </w:rPr>
        <w:t>Внести в постановление Правительства Ростовской области от</w:t>
      </w:r>
      <w:r w:rsidRPr="0023392F">
        <w:rPr>
          <w:spacing w:val="-2"/>
          <w:sz w:val="28"/>
          <w:szCs w:val="28"/>
          <w:lang w:val="en-US"/>
        </w:rPr>
        <w:t> </w:t>
      </w:r>
      <w:r w:rsidRPr="0023392F">
        <w:rPr>
          <w:spacing w:val="-2"/>
          <w:sz w:val="28"/>
          <w:szCs w:val="28"/>
        </w:rPr>
        <w:t>05.04.2020</w:t>
      </w:r>
      <w:r w:rsidRPr="0023392F">
        <w:rPr>
          <w:sz w:val="28"/>
          <w:szCs w:val="28"/>
        </w:rPr>
        <w:t xml:space="preserve"> № 272 «О мерах по обеспечению санитарно-эпидемиологического благополучия населения на территории Ростовской области в связи с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распространением новой коронавирусной инфекции (COVID-19)» (в редакции постановлений Правительства Ростовской области от 11.04.2020 №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312, от</w:t>
      </w:r>
      <w:r w:rsidRPr="0023392F">
        <w:rPr>
          <w:sz w:val="28"/>
          <w:szCs w:val="28"/>
          <w:lang w:val="en-US"/>
        </w:rPr>
        <w:t> </w:t>
      </w:r>
      <w:r w:rsidRPr="0023392F">
        <w:rPr>
          <w:sz w:val="28"/>
          <w:szCs w:val="28"/>
        </w:rPr>
        <w:t>13.04.2020 № 316, от 15.04.2020 № 357, от 19.</w:t>
      </w:r>
      <w:r w:rsidRPr="00A47DF6">
        <w:rPr>
          <w:sz w:val="28"/>
          <w:szCs w:val="28"/>
        </w:rPr>
        <w:t xml:space="preserve">04.2020 № 359, от 26.04.2020 </w:t>
      </w:r>
      <w:r w:rsidRPr="00A47DF6">
        <w:rPr>
          <w:spacing w:val="-8"/>
          <w:sz w:val="28"/>
          <w:szCs w:val="28"/>
        </w:rPr>
        <w:t>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390, от 30.04.2020 № 427, от 08.05.2020 № 430, от 12.05.2020 №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431, от</w:t>
      </w:r>
      <w:r w:rsidRPr="00A47DF6">
        <w:rPr>
          <w:spacing w:val="-8"/>
          <w:sz w:val="28"/>
          <w:szCs w:val="28"/>
          <w:lang w:val="en-US"/>
        </w:rPr>
        <w:t> </w:t>
      </w:r>
      <w:r w:rsidRPr="00A47DF6">
        <w:rPr>
          <w:spacing w:val="-8"/>
          <w:sz w:val="28"/>
          <w:szCs w:val="28"/>
        </w:rPr>
        <w:t>22.05.2020</w:t>
      </w:r>
      <w:r w:rsidRPr="00A47DF6">
        <w:rPr>
          <w:sz w:val="28"/>
          <w:szCs w:val="28"/>
        </w:rPr>
        <w:t xml:space="preserve"> № 461, от 02.06.2020 № 511, от 04.06.2020 №</w:t>
      </w:r>
      <w:r w:rsidRPr="00A47DF6">
        <w:rPr>
          <w:sz w:val="28"/>
          <w:szCs w:val="28"/>
          <w:lang w:val="en-US"/>
        </w:rPr>
        <w:t> </w:t>
      </w:r>
      <w:r w:rsidRPr="00A47DF6">
        <w:rPr>
          <w:sz w:val="28"/>
          <w:szCs w:val="28"/>
        </w:rPr>
        <w:t>516, от 14.10.2020 № 86, от 23.10.2020 № 114, от 12.11.2020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208, от 30.11.2020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244, от 24.12.2020 № 385, от 13.01.2021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10, от 14.01.2021 №</w:t>
      </w:r>
      <w:r w:rsidR="00BA0A26">
        <w:rPr>
          <w:sz w:val="28"/>
          <w:szCs w:val="28"/>
        </w:rPr>
        <w:t> </w:t>
      </w:r>
      <w:r w:rsidRPr="00A47DF6">
        <w:rPr>
          <w:sz w:val="28"/>
          <w:szCs w:val="28"/>
        </w:rPr>
        <w:t>12) изменения согласно</w:t>
      </w:r>
      <w:r w:rsidRPr="0023392F">
        <w:rPr>
          <w:sz w:val="28"/>
          <w:szCs w:val="28"/>
        </w:rPr>
        <w:t xml:space="preserve"> приложению.</w:t>
      </w:r>
    </w:p>
    <w:p w:rsidR="00C15CBF" w:rsidRPr="0023392F" w:rsidRDefault="00C15CBF" w:rsidP="00BA0A26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>2. Пресс-службе Губернатора Ростовской области (Четвертакова И.В.) совместно с Оперативным штабом по координации деятельности</w:t>
      </w:r>
      <w:r w:rsidRPr="0023392F">
        <w:rPr>
          <w:spacing w:val="-4"/>
          <w:sz w:val="28"/>
          <w:szCs w:val="28"/>
        </w:rPr>
        <w:t xml:space="preserve"> по предупреждению</w:t>
      </w:r>
      <w:r w:rsidRPr="0023392F">
        <w:rPr>
          <w:sz w:val="28"/>
          <w:szCs w:val="28"/>
        </w:rPr>
        <w:t xml:space="preserve">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C15CBF" w:rsidRPr="0023392F" w:rsidRDefault="00C15CBF" w:rsidP="00BA0A26">
      <w:pPr>
        <w:widowControl w:val="0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 xml:space="preserve">3. Настоящее постановление вступает в силу с </w:t>
      </w:r>
      <w:r w:rsidR="00E05B1E">
        <w:rPr>
          <w:sz w:val="28"/>
          <w:szCs w:val="28"/>
        </w:rPr>
        <w:t xml:space="preserve">1февраля </w:t>
      </w:r>
      <w:r w:rsidRPr="0023392F">
        <w:rPr>
          <w:sz w:val="28"/>
          <w:szCs w:val="28"/>
        </w:rPr>
        <w:t>2021 г.</w:t>
      </w:r>
    </w:p>
    <w:p w:rsidR="00C15CBF" w:rsidRDefault="00C15CBF" w:rsidP="00BA0A26">
      <w:pPr>
        <w:widowControl w:val="0"/>
        <w:ind w:firstLine="709"/>
        <w:jc w:val="both"/>
        <w:rPr>
          <w:sz w:val="28"/>
          <w:szCs w:val="28"/>
        </w:rPr>
      </w:pPr>
      <w:r w:rsidRPr="0023392F">
        <w:rPr>
          <w:sz w:val="28"/>
          <w:szCs w:val="28"/>
        </w:rPr>
        <w:t>4. Контроль за выполнением настоящего постановления</w:t>
      </w:r>
      <w:r>
        <w:rPr>
          <w:sz w:val="28"/>
          <w:szCs w:val="28"/>
        </w:rPr>
        <w:t xml:space="preserve"> оставляю за собой.</w:t>
      </w:r>
    </w:p>
    <w:p w:rsidR="00C15CBF" w:rsidRPr="00BA0A26" w:rsidRDefault="00C15CBF" w:rsidP="00BA0A26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C15CBF" w:rsidRDefault="00C15CBF" w:rsidP="00BA0A26">
      <w:pPr>
        <w:tabs>
          <w:tab w:val="left" w:pos="7655"/>
        </w:tabs>
        <w:ind w:right="7342"/>
        <w:rPr>
          <w:sz w:val="28"/>
          <w:szCs w:val="28"/>
        </w:rPr>
      </w:pPr>
    </w:p>
    <w:p w:rsidR="00BA0A26" w:rsidRPr="00BA0A26" w:rsidRDefault="00BA0A26" w:rsidP="00BA0A26">
      <w:pPr>
        <w:tabs>
          <w:tab w:val="left" w:pos="7655"/>
        </w:tabs>
        <w:ind w:right="7342"/>
        <w:rPr>
          <w:sz w:val="28"/>
          <w:szCs w:val="28"/>
        </w:rPr>
      </w:pPr>
    </w:p>
    <w:p w:rsidR="00BA0A26" w:rsidRDefault="00BA0A26" w:rsidP="00BA0A26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BA0A26" w:rsidRDefault="00BA0A26" w:rsidP="00BA0A26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В.Ю. Голубев</w:t>
      </w:r>
    </w:p>
    <w:p w:rsidR="00BA0A26" w:rsidRDefault="00BA0A26" w:rsidP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p w:rsidR="00BA0A26" w:rsidRPr="00096504" w:rsidRDefault="00BA0A26" w:rsidP="00BA0A26">
      <w:pPr>
        <w:rPr>
          <w:sz w:val="28"/>
        </w:rPr>
      </w:pP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вносит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правовое управление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Губернаторе</w:t>
      </w:r>
    </w:p>
    <w:p w:rsidR="00C15CBF" w:rsidRDefault="00C15CBF" w:rsidP="00BA0A26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C15CBF" w:rsidRDefault="00C15CBF" w:rsidP="00FC737C">
      <w:pPr>
        <w:pageBreakBefore/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постановлению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Правительства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</w:t>
      </w:r>
    </w:p>
    <w:p w:rsidR="00C15CBF" w:rsidRDefault="00C15CBF" w:rsidP="00FC737C">
      <w:pPr>
        <w:widowControl w:val="0"/>
        <w:spacing w:line="25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_________</w:t>
      </w:r>
      <w:r w:rsidR="00BA0A26">
        <w:rPr>
          <w:rFonts w:eastAsia="Calibri"/>
          <w:sz w:val="28"/>
          <w:szCs w:val="28"/>
          <w:lang w:eastAsia="en-US"/>
        </w:rPr>
        <w:t>_</w:t>
      </w:r>
      <w:r>
        <w:rPr>
          <w:rFonts w:eastAsia="Calibri"/>
          <w:sz w:val="28"/>
          <w:szCs w:val="28"/>
          <w:lang w:eastAsia="en-US"/>
        </w:rPr>
        <w:t xml:space="preserve"> № _____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FC737C" w:rsidRDefault="00FC737C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FC737C" w:rsidRDefault="00FC737C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</w:p>
    <w:p w:rsidR="00C15CBF" w:rsidRDefault="00C15CBF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вносимые в постановление Правительства</w:t>
      </w:r>
    </w:p>
    <w:p w:rsidR="00C15CBF" w:rsidRDefault="00C15CBF" w:rsidP="00FC737C">
      <w:pPr>
        <w:widowControl w:val="0"/>
        <w:spacing w:line="25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Ростовской области от 05.04.2020</w:t>
      </w:r>
      <w:r>
        <w:rPr>
          <w:rFonts w:eastAsia="Calibri"/>
          <w:spacing w:val="-4"/>
          <w:sz w:val="28"/>
          <w:szCs w:val="28"/>
          <w:lang w:eastAsia="en-US"/>
        </w:rPr>
        <w:t>№ 272 «</w:t>
      </w:r>
      <w:r>
        <w:rPr>
          <w:spacing w:val="-4"/>
          <w:sz w:val="28"/>
          <w:szCs w:val="28"/>
        </w:rPr>
        <w:t>О мерах</w:t>
      </w:r>
    </w:p>
    <w:p w:rsidR="00C15CBF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по обеспечению санитарно-эпидемиологического благополучия</w:t>
      </w:r>
    </w:p>
    <w:p w:rsidR="00BA0A26" w:rsidRDefault="00BA0A26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</w:t>
      </w:r>
      <w:r w:rsidR="00C15CBF">
        <w:rPr>
          <w:sz w:val="28"/>
          <w:szCs w:val="28"/>
        </w:rPr>
        <w:t>на территории Ростовской обл</w:t>
      </w:r>
      <w:r w:rsidR="00FC737C">
        <w:rPr>
          <w:sz w:val="28"/>
          <w:szCs w:val="28"/>
        </w:rPr>
        <w:t>асти в связи с распространением</w:t>
      </w:r>
    </w:p>
    <w:p w:rsid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новой коронавирусной инфекции (COVID-19)» (в редакции постановлений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Правительства Ростовской области от 11.04.2020 № 312, от 13.04.2020 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№ 316, от 15.04.2020 № 357, от 19.04.2020 № 359, от 26.04.2020</w:t>
      </w:r>
      <w:r w:rsidR="00FC737C" w:rsidRPr="00371BD9">
        <w:rPr>
          <w:sz w:val="28"/>
          <w:szCs w:val="28"/>
        </w:rPr>
        <w:t>№ 390</w:t>
      </w:r>
      <w:r w:rsidR="00FC737C">
        <w:rPr>
          <w:sz w:val="28"/>
          <w:szCs w:val="28"/>
        </w:rPr>
        <w:t>,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30.04.2020 № 427, от 08.05.2020 №430, </w:t>
      </w:r>
      <w:r w:rsidR="00BA0A26">
        <w:rPr>
          <w:sz w:val="28"/>
          <w:szCs w:val="28"/>
        </w:rPr>
        <w:t>от 12.05.2020</w:t>
      </w:r>
      <w:r w:rsidR="00FC737C">
        <w:rPr>
          <w:sz w:val="28"/>
          <w:szCs w:val="28"/>
        </w:rPr>
        <w:t xml:space="preserve"> № 431,</w:t>
      </w:r>
    </w:p>
    <w:p w:rsidR="00BA0A26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22.05.2020 № 461, от 02.06.2020 № 511, от 04.06.2020</w:t>
      </w:r>
      <w:r w:rsidR="00FC737C">
        <w:rPr>
          <w:sz w:val="28"/>
          <w:szCs w:val="28"/>
        </w:rPr>
        <w:t>№</w:t>
      </w:r>
      <w:r w:rsidR="00FC737C">
        <w:rPr>
          <w:sz w:val="28"/>
          <w:szCs w:val="28"/>
          <w:lang w:val="en-US"/>
        </w:rPr>
        <w:t> </w:t>
      </w:r>
      <w:r w:rsidR="00FC737C" w:rsidRPr="00A47DF6">
        <w:rPr>
          <w:sz w:val="28"/>
          <w:szCs w:val="28"/>
        </w:rPr>
        <w:t>516,</w:t>
      </w:r>
    </w:p>
    <w:p w:rsidR="00BA0A26" w:rsidRP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 w:rsidRPr="00A47DF6">
        <w:rPr>
          <w:sz w:val="28"/>
          <w:szCs w:val="28"/>
        </w:rPr>
        <w:t>от 14.10.2020 № 86, от 23.10.2020 № 114, от 12.11.2020 № 208</w:t>
      </w:r>
      <w:r w:rsidRPr="00FC737C">
        <w:rPr>
          <w:sz w:val="28"/>
          <w:szCs w:val="28"/>
        </w:rPr>
        <w:t>,</w:t>
      </w:r>
      <w:r w:rsidR="00FC737C" w:rsidRPr="00FC737C">
        <w:rPr>
          <w:sz w:val="28"/>
          <w:szCs w:val="28"/>
        </w:rPr>
        <w:t xml:space="preserve"> от 30.11.2020</w:t>
      </w:r>
    </w:p>
    <w:p w:rsidR="00C15CBF" w:rsidRPr="00FC737C" w:rsidRDefault="00C15CBF" w:rsidP="00FC737C">
      <w:pPr>
        <w:widowControl w:val="0"/>
        <w:spacing w:line="250" w:lineRule="auto"/>
        <w:jc w:val="center"/>
        <w:rPr>
          <w:sz w:val="28"/>
          <w:szCs w:val="28"/>
        </w:rPr>
      </w:pPr>
      <w:r w:rsidRPr="00FC737C">
        <w:rPr>
          <w:sz w:val="28"/>
          <w:szCs w:val="28"/>
        </w:rPr>
        <w:t>№ 244, от 24.12.2020 № 385, от 13.01.2021 №10, от 14.01.2021 № 12)</w:t>
      </w:r>
    </w:p>
    <w:p w:rsidR="00C15CBF" w:rsidRDefault="00C15CBF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FC737C" w:rsidRPr="00A47DF6" w:rsidRDefault="00FC737C" w:rsidP="00FC737C">
      <w:pPr>
        <w:widowControl w:val="0"/>
        <w:autoSpaceDE w:val="0"/>
        <w:autoSpaceDN w:val="0"/>
        <w:adjustRightInd w:val="0"/>
        <w:spacing w:line="250" w:lineRule="auto"/>
        <w:jc w:val="center"/>
        <w:rPr>
          <w:sz w:val="28"/>
          <w:szCs w:val="28"/>
        </w:rPr>
      </w:pP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1.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>В пункте 4:</w:t>
      </w: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1.1.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>Подпункт 4.6 изложить в редакции:</w:t>
      </w:r>
    </w:p>
    <w:p w:rsidR="00C15CBF" w:rsidRPr="00A47DF6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A47DF6">
        <w:rPr>
          <w:sz w:val="28"/>
          <w:szCs w:val="28"/>
        </w:rPr>
        <w:t>«4.6.</w:t>
      </w:r>
      <w:r w:rsidR="00FC737C">
        <w:rPr>
          <w:sz w:val="28"/>
          <w:szCs w:val="28"/>
        </w:rPr>
        <w:t> </w:t>
      </w:r>
      <w:r w:rsidRPr="00A47DF6">
        <w:rPr>
          <w:sz w:val="28"/>
          <w:szCs w:val="28"/>
        </w:rPr>
        <w:t>Продажу билетов в кинотеатры, на выставки иным способом, кроме дистанционного.».</w:t>
      </w:r>
    </w:p>
    <w:p w:rsidR="00C15CBF" w:rsidRDefault="00FC737C" w:rsidP="00FC737C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C15CBF">
        <w:rPr>
          <w:sz w:val="28"/>
          <w:szCs w:val="28"/>
        </w:rPr>
        <w:t>Подпункт 4.11 изложить в редакции: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EA00D2">
        <w:rPr>
          <w:sz w:val="28"/>
          <w:szCs w:val="28"/>
        </w:rPr>
        <w:t>«4.11. </w:t>
      </w:r>
      <w:r w:rsidRPr="003E53E4">
        <w:rPr>
          <w:sz w:val="28"/>
          <w:szCs w:val="28"/>
        </w:rPr>
        <w:t>Работу предприятий общественного питания: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4.11.1.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>В период с </w:t>
      </w:r>
      <w:r w:rsidR="007B018D">
        <w:rPr>
          <w:sz w:val="28"/>
          <w:szCs w:val="28"/>
        </w:rPr>
        <w:t>0</w:t>
      </w:r>
      <w:r w:rsidRPr="003E53E4">
        <w:rPr>
          <w:sz w:val="28"/>
          <w:szCs w:val="28"/>
        </w:rPr>
        <w:t>0:00 до </w:t>
      </w:r>
      <w:r w:rsidR="007B018D">
        <w:rPr>
          <w:sz w:val="28"/>
          <w:szCs w:val="28"/>
        </w:rPr>
        <w:t>0</w:t>
      </w:r>
      <w:r w:rsidRPr="003E53E4">
        <w:rPr>
          <w:sz w:val="28"/>
          <w:szCs w:val="28"/>
        </w:rPr>
        <w:t xml:space="preserve">7:00, за </w:t>
      </w:r>
      <w:r w:rsidR="007B018D">
        <w:rPr>
          <w:sz w:val="28"/>
          <w:szCs w:val="28"/>
        </w:rPr>
        <w:t>исключением доставки заказов, а </w:t>
      </w:r>
      <w:r w:rsidRPr="003E53E4">
        <w:rPr>
          <w:sz w:val="28"/>
          <w:szCs w:val="28"/>
        </w:rPr>
        <w:t>также о</w:t>
      </w:r>
      <w:r w:rsidR="00FC737C" w:rsidRPr="003E53E4">
        <w:rPr>
          <w:sz w:val="28"/>
          <w:szCs w:val="28"/>
        </w:rPr>
        <w:t xml:space="preserve">бслуживания на вынос без </w:t>
      </w:r>
      <w:r w:rsidRPr="003E53E4">
        <w:rPr>
          <w:sz w:val="28"/>
          <w:szCs w:val="28"/>
        </w:rPr>
        <w:t xml:space="preserve">посещения гражданами помещений таких предприятий. </w:t>
      </w:r>
    </w:p>
    <w:p w:rsidR="00C15CBF" w:rsidRPr="003E53E4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Положения настоящего подпункта не распространяются на предприятия общественного питания, осуществляющие деятельность на территории аэропорта «Платов», а также на предприятия общественного питания, указанные в подпункте 4.11.2 настоящего пункта.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3E53E4">
        <w:rPr>
          <w:spacing w:val="-6"/>
          <w:sz w:val="28"/>
          <w:szCs w:val="28"/>
        </w:rPr>
        <w:t>4.11.2.</w:t>
      </w:r>
      <w:r w:rsidR="00FC737C" w:rsidRPr="003E53E4">
        <w:rPr>
          <w:spacing w:val="-6"/>
          <w:sz w:val="28"/>
          <w:szCs w:val="28"/>
        </w:rPr>
        <w:t> </w:t>
      </w:r>
      <w:r w:rsidRPr="003E53E4">
        <w:rPr>
          <w:spacing w:val="-6"/>
          <w:sz w:val="28"/>
          <w:szCs w:val="28"/>
        </w:rPr>
        <w:t>Если указанные предприятия расположены в торгово-развлекательных</w:t>
      </w:r>
      <w:r w:rsidRPr="00FC737C">
        <w:rPr>
          <w:sz w:val="28"/>
          <w:szCs w:val="28"/>
        </w:rPr>
        <w:t xml:space="preserve"> центрах и не имеют отдельного входа для посетителей (за исключением доставки заказов за пределы территории торгово-развлекательных центров).».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FC737C">
        <w:rPr>
          <w:sz w:val="28"/>
          <w:szCs w:val="28"/>
        </w:rPr>
        <w:t>1.3. Подпункт 4.27 изложить в редакции:</w:t>
      </w:r>
    </w:p>
    <w:p w:rsidR="00C15CBF" w:rsidRPr="00FC737C" w:rsidRDefault="00C15CBF" w:rsidP="00FC737C">
      <w:pPr>
        <w:spacing w:line="250" w:lineRule="auto"/>
        <w:ind w:firstLine="709"/>
        <w:jc w:val="both"/>
        <w:rPr>
          <w:sz w:val="28"/>
          <w:szCs w:val="28"/>
        </w:rPr>
      </w:pPr>
      <w:r w:rsidRPr="00FC737C">
        <w:rPr>
          <w:sz w:val="28"/>
          <w:szCs w:val="28"/>
        </w:rPr>
        <w:t xml:space="preserve">«4.27. Деятельность объектов, предназначенных для развлечения и досуга (за исключением кинотеатров), если </w:t>
      </w:r>
      <w:r w:rsidR="00FC737C">
        <w:rPr>
          <w:sz w:val="28"/>
          <w:szCs w:val="28"/>
        </w:rPr>
        <w:t>указанные объекты расположены в </w:t>
      </w:r>
      <w:r w:rsidRPr="00FC737C">
        <w:rPr>
          <w:sz w:val="28"/>
          <w:szCs w:val="28"/>
        </w:rPr>
        <w:t>торгово-развлекательных центрах и не имеют отдельного входа для посетителей.».</w:t>
      </w:r>
    </w:p>
    <w:p w:rsidR="00C15CBF" w:rsidRPr="003E53E4" w:rsidRDefault="00C15CBF" w:rsidP="00FC737C">
      <w:pPr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2.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>Дополнить пунктом 4</w:t>
      </w:r>
      <w:r w:rsidRPr="003E53E4">
        <w:rPr>
          <w:sz w:val="28"/>
          <w:szCs w:val="28"/>
          <w:vertAlign w:val="superscript"/>
        </w:rPr>
        <w:t>2</w:t>
      </w:r>
      <w:r w:rsidRPr="003E53E4">
        <w:rPr>
          <w:sz w:val="28"/>
          <w:szCs w:val="28"/>
        </w:rPr>
        <w:t xml:space="preserve"> следующего содержания:</w:t>
      </w:r>
    </w:p>
    <w:p w:rsidR="00C15CBF" w:rsidRPr="00A47DF6" w:rsidRDefault="00C15CBF" w:rsidP="00FC737C">
      <w:pPr>
        <w:ind w:firstLine="709"/>
        <w:jc w:val="both"/>
        <w:rPr>
          <w:sz w:val="28"/>
          <w:szCs w:val="28"/>
        </w:rPr>
      </w:pPr>
      <w:r w:rsidRPr="003E53E4">
        <w:rPr>
          <w:sz w:val="28"/>
          <w:szCs w:val="28"/>
        </w:rPr>
        <w:t>«4</w:t>
      </w:r>
      <w:r w:rsidRPr="003E53E4">
        <w:rPr>
          <w:sz w:val="28"/>
          <w:szCs w:val="28"/>
          <w:vertAlign w:val="superscript"/>
        </w:rPr>
        <w:t>2</w:t>
      </w:r>
      <w:r w:rsidRPr="003E53E4">
        <w:rPr>
          <w:sz w:val="28"/>
          <w:szCs w:val="28"/>
        </w:rPr>
        <w:t>.</w:t>
      </w:r>
      <w:r w:rsidR="00FC737C" w:rsidRPr="003E53E4">
        <w:rPr>
          <w:sz w:val="28"/>
          <w:szCs w:val="28"/>
        </w:rPr>
        <w:t> </w:t>
      </w:r>
      <w:r w:rsidRPr="003E53E4">
        <w:rPr>
          <w:sz w:val="28"/>
          <w:szCs w:val="28"/>
        </w:rPr>
        <w:t>Продажа билетов в театры, музеи допускается дистанционным способом либо в отдельных, предназначенных для продажи билетов помещениях, расположенных в зданиях театров, музеев. В таком помещении должно быть установлено оборудование для обеззараживания воздуха закрытого типа, обеспечена возможность для проведения антисептической обработки рук, а также обеспечено соблюдение покупателями социального дистанцирования, предусмотренного подпунктом 1.1 пункта 1 настоящего постановления.».</w:t>
      </w:r>
    </w:p>
    <w:p w:rsidR="00C15CBF" w:rsidRPr="005C6513" w:rsidRDefault="00C15CBF" w:rsidP="00FC737C">
      <w:pPr>
        <w:tabs>
          <w:tab w:val="left" w:pos="1575"/>
        </w:tabs>
        <w:ind w:firstLine="709"/>
        <w:rPr>
          <w:sz w:val="28"/>
          <w:szCs w:val="28"/>
        </w:rPr>
      </w:pPr>
      <w:r w:rsidRPr="00A47DF6">
        <w:rPr>
          <w:sz w:val="28"/>
          <w:szCs w:val="28"/>
        </w:rPr>
        <w:t>3. Пункт 11 признать утратившим силу.</w:t>
      </w:r>
    </w:p>
    <w:p w:rsidR="00BA0A26" w:rsidRDefault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p w:rsidR="00BA0A26" w:rsidRDefault="00BA0A26" w:rsidP="00BA0A26">
      <w:pPr>
        <w:rPr>
          <w:sz w:val="28"/>
        </w:rPr>
      </w:pPr>
    </w:p>
    <w:tbl>
      <w:tblPr>
        <w:tblW w:w="0" w:type="auto"/>
        <w:tblLook w:val="04A0"/>
      </w:tblPr>
      <w:tblGrid>
        <w:gridCol w:w="4326"/>
        <w:gridCol w:w="3762"/>
        <w:gridCol w:w="1767"/>
      </w:tblGrid>
      <w:tr w:rsidR="00BA0A26" w:rsidRPr="002A6BC5" w:rsidTr="00FC737C">
        <w:trPr>
          <w:trHeight w:val="1334"/>
        </w:trPr>
        <w:tc>
          <w:tcPr>
            <w:tcW w:w="4361" w:type="dxa"/>
            <w:shd w:val="clear" w:color="auto" w:fill="auto"/>
          </w:tcPr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Заместитель начальника</w:t>
            </w:r>
          </w:p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управления документационного</w:t>
            </w:r>
          </w:p>
          <w:p w:rsidR="00BA0A26" w:rsidRPr="002A6BC5" w:rsidRDefault="00BA0A26" w:rsidP="00BA0A26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обеспечения Правительства Ростовской области – начальник</w:t>
            </w:r>
          </w:p>
          <w:p w:rsidR="00BA0A26" w:rsidRPr="002A6BC5" w:rsidRDefault="00BA0A26" w:rsidP="00FC737C">
            <w:pPr>
              <w:ind w:left="-142" w:right="-108"/>
              <w:jc w:val="center"/>
              <w:rPr>
                <w:sz w:val="28"/>
              </w:rPr>
            </w:pPr>
            <w:r w:rsidRPr="002A6BC5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BA0A26" w:rsidRPr="002A6BC5" w:rsidRDefault="00BA0A26" w:rsidP="00BA0A26">
            <w:pPr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ind w:right="-29"/>
              <w:jc w:val="right"/>
              <w:rPr>
                <w:sz w:val="28"/>
              </w:rPr>
            </w:pPr>
          </w:p>
          <w:p w:rsidR="00BA0A26" w:rsidRPr="002A6BC5" w:rsidRDefault="00BA0A26" w:rsidP="00BA0A26">
            <w:pPr>
              <w:rPr>
                <w:sz w:val="28"/>
              </w:rPr>
            </w:pPr>
          </w:p>
          <w:p w:rsidR="00BA0A26" w:rsidRPr="002A6BC5" w:rsidRDefault="00BA0A26" w:rsidP="00BA0A26">
            <w:pPr>
              <w:jc w:val="right"/>
              <w:rPr>
                <w:sz w:val="28"/>
              </w:rPr>
            </w:pPr>
            <w:r w:rsidRPr="002A6BC5">
              <w:rPr>
                <w:sz w:val="28"/>
              </w:rPr>
              <w:t>В.В. Сечков</w:t>
            </w:r>
          </w:p>
        </w:tc>
      </w:tr>
    </w:tbl>
    <w:p w:rsidR="007F302F" w:rsidRPr="00FC737C" w:rsidRDefault="007F302F" w:rsidP="00FC737C">
      <w:pPr>
        <w:ind w:firstLine="709"/>
        <w:rPr>
          <w:sz w:val="2"/>
          <w:szCs w:val="2"/>
        </w:rPr>
      </w:pPr>
    </w:p>
    <w:sectPr w:rsidR="007F302F" w:rsidRPr="00FC737C" w:rsidSect="00540E73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48" w:rsidRDefault="00164548">
      <w:r>
        <w:separator/>
      </w:r>
    </w:p>
  </w:endnote>
  <w:endnote w:type="continuationSeparator" w:id="1">
    <w:p w:rsidR="00164548" w:rsidRDefault="0016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8D" w:rsidRDefault="00E11B2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B018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018D" w:rsidRDefault="007B018D">
    <w:pPr>
      <w:pStyle w:val="a7"/>
      <w:ind w:right="360"/>
    </w:pPr>
  </w:p>
  <w:p w:rsidR="007B018D" w:rsidRDefault="007B018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8D" w:rsidRPr="001B4CA6" w:rsidRDefault="00E11B24" w:rsidP="00BA0A26">
    <w:pPr>
      <w:pStyle w:val="a7"/>
      <w:rPr>
        <w:lang w:val="en-US"/>
      </w:rPr>
    </w:pPr>
    <w:fldSimple w:instr=" FILENAME  \p  \* MERGEFORMAT ">
      <w:r w:rsidR="00363818">
        <w:rPr>
          <w:noProof/>
          <w:lang w:val="en-US"/>
        </w:rPr>
        <w:t>Y:\ORST\Ppo\ppo072.f21.docx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8D" w:rsidRPr="001B4CA6" w:rsidRDefault="00E11B24" w:rsidP="00BA0A26">
    <w:pPr>
      <w:pStyle w:val="a7"/>
      <w:rPr>
        <w:lang w:val="en-US"/>
      </w:rPr>
    </w:pPr>
    <w:fldSimple w:instr=" FILENAME  \p  \* MERGEFORMAT ">
      <w:r w:rsidR="00363818">
        <w:rPr>
          <w:noProof/>
          <w:lang w:val="en-US"/>
        </w:rPr>
        <w:t>Y:\ORST\Ppo\ppo072.f21.docx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48" w:rsidRDefault="00164548">
      <w:r>
        <w:separator/>
      </w:r>
    </w:p>
  </w:footnote>
  <w:footnote w:type="continuationSeparator" w:id="1">
    <w:p w:rsidR="00164548" w:rsidRDefault="00164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7B018D" w:rsidRDefault="00E11B24">
        <w:pPr>
          <w:pStyle w:val="a9"/>
          <w:jc w:val="center"/>
        </w:pPr>
        <w:r>
          <w:fldChar w:fldCharType="begin"/>
        </w:r>
        <w:r w:rsidR="007B018D">
          <w:instrText>PAGE   \* MERGEFORMAT</w:instrText>
        </w:r>
        <w:r>
          <w:fldChar w:fldCharType="separate"/>
        </w:r>
        <w:r w:rsidR="00791BD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5CB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4548"/>
    <w:rsid w:val="001B2D1C"/>
    <w:rsid w:val="001B4B9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2653B"/>
    <w:rsid w:val="00341FC1"/>
    <w:rsid w:val="003477D9"/>
    <w:rsid w:val="00363818"/>
    <w:rsid w:val="0037040B"/>
    <w:rsid w:val="003921D8"/>
    <w:rsid w:val="003B2193"/>
    <w:rsid w:val="003E53E4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B7A21"/>
    <w:rsid w:val="007120F8"/>
    <w:rsid w:val="007219F0"/>
    <w:rsid w:val="007730B1"/>
    <w:rsid w:val="00782222"/>
    <w:rsid w:val="00791BD6"/>
    <w:rsid w:val="007936ED"/>
    <w:rsid w:val="007B018D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52D4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A0A26"/>
    <w:rsid w:val="00BB55C0"/>
    <w:rsid w:val="00BC0920"/>
    <w:rsid w:val="00BF39F0"/>
    <w:rsid w:val="00C11FDF"/>
    <w:rsid w:val="00C15CB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C7976"/>
    <w:rsid w:val="00DE50C1"/>
    <w:rsid w:val="00E04378"/>
    <w:rsid w:val="00E05B1E"/>
    <w:rsid w:val="00E11B24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C737C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B24"/>
  </w:style>
  <w:style w:type="paragraph" w:styleId="1">
    <w:name w:val="heading 1"/>
    <w:basedOn w:val="a"/>
    <w:next w:val="a"/>
    <w:link w:val="10"/>
    <w:uiPriority w:val="99"/>
    <w:qFormat/>
    <w:rsid w:val="00E11B2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E11B2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E11B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E11B24"/>
    <w:pPr>
      <w:jc w:val="center"/>
    </w:pPr>
    <w:rPr>
      <w:sz w:val="28"/>
    </w:rPr>
  </w:style>
  <w:style w:type="paragraph" w:styleId="a7">
    <w:name w:val="footer"/>
    <w:basedOn w:val="a"/>
    <w:link w:val="a8"/>
    <w:rsid w:val="00E11B2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E11B2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E11B24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84D2-0AD5-4F23-B71D-AB592674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Гостева Инна Алексеевна</cp:lastModifiedBy>
  <cp:revision>13</cp:revision>
  <cp:lastPrinted>2021-01-27T16:16:00Z</cp:lastPrinted>
  <dcterms:created xsi:type="dcterms:W3CDTF">2021-01-27T14:20:00Z</dcterms:created>
  <dcterms:modified xsi:type="dcterms:W3CDTF">2021-01-27T16:17:00Z</dcterms:modified>
</cp:coreProperties>
</file>