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0"/>
        <w:tblW w:w="10298" w:type="dxa"/>
        <w:tblLook w:val="04A0"/>
      </w:tblPr>
      <w:tblGrid>
        <w:gridCol w:w="534"/>
        <w:gridCol w:w="3402"/>
        <w:gridCol w:w="4961"/>
        <w:gridCol w:w="1401"/>
      </w:tblGrid>
      <w:tr w:rsidR="00653B50" w:rsidTr="00653B50">
        <w:tc>
          <w:tcPr>
            <w:tcW w:w="534" w:type="dxa"/>
          </w:tcPr>
          <w:p w:rsidR="00FF35E2" w:rsidRDefault="00FF35E2" w:rsidP="00653B50">
            <w:r>
              <w:t>1</w:t>
            </w:r>
          </w:p>
        </w:tc>
        <w:tc>
          <w:tcPr>
            <w:tcW w:w="3402" w:type="dxa"/>
          </w:tcPr>
          <w:p w:rsidR="00FF35E2" w:rsidRDefault="00FF35E2" w:rsidP="00653B50">
            <w:r>
              <w:t>Федеральный закон от 01.07.2021 № 289-ФЗ « О внесении изменений в статью 28 Федерального закона «Об общих принципах организации местного самоуправления в Российской Федерации»</w:t>
            </w:r>
          </w:p>
        </w:tc>
        <w:tc>
          <w:tcPr>
            <w:tcW w:w="4961" w:type="dxa"/>
          </w:tcPr>
          <w:p w:rsidR="00FF35E2" w:rsidRDefault="000A34F6" w:rsidP="00653B50">
            <w:pPr>
              <w:jc w:val="both"/>
            </w:pPr>
            <w:r>
              <w:t xml:space="preserve">        Установлено, что оповещение жителей муниципального образования о проведении публичных слушаний необходимо осуществлять, в том числе посредством размещения информации о проведении публичных слушаний на официальном сайте органов местного самоуправления с обеспечением возможности представления указанными жителями своих замечаний и предложений по вынесенному на обсуждение проекту муниципального правового акта.</w:t>
            </w:r>
          </w:p>
          <w:p w:rsidR="000A34F6" w:rsidRDefault="00653B50" w:rsidP="00653B50">
            <w:pPr>
              <w:jc w:val="both"/>
            </w:pPr>
            <w:r>
              <w:t xml:space="preserve">       </w:t>
            </w:r>
            <w:r w:rsidR="000A34F6">
              <w:t>Также  уставом муниципального образования и (или) нормативными правыми актами представительного  органа муниципального образования может быть установлено, что для размещения указанной информации может использоваться федеральная государственная информационная система « Единый портал государственных и муниципальных услуг (функций)».</w:t>
            </w:r>
          </w:p>
          <w:p w:rsidR="000A34F6" w:rsidRDefault="00653B50" w:rsidP="00653B50">
            <w:pPr>
              <w:tabs>
                <w:tab w:val="left" w:pos="175"/>
              </w:tabs>
              <w:jc w:val="both"/>
            </w:pPr>
            <w:r>
              <w:t xml:space="preserve">         </w:t>
            </w:r>
            <w:r w:rsidR="000A34F6">
              <w:t>В случае отсутствия возможности размещения указанной информации на официальном сайте органов местного самоуправления, размещение осуществляется на официальном сайте муниципального образования или субъекта Российской Федерации.</w:t>
            </w:r>
          </w:p>
        </w:tc>
        <w:tc>
          <w:tcPr>
            <w:tcW w:w="1401" w:type="dxa"/>
          </w:tcPr>
          <w:p w:rsidR="00FF35E2" w:rsidRDefault="000A34F6" w:rsidP="00653B5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12.07.2021 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</w:p>
        </w:tc>
      </w:tr>
      <w:tr w:rsidR="00653B50" w:rsidTr="00653B50">
        <w:tc>
          <w:tcPr>
            <w:tcW w:w="534" w:type="dxa"/>
          </w:tcPr>
          <w:p w:rsidR="00FF35E2" w:rsidRDefault="00FF35E2" w:rsidP="00653B50">
            <w:r>
              <w:t>2</w:t>
            </w:r>
          </w:p>
        </w:tc>
        <w:tc>
          <w:tcPr>
            <w:tcW w:w="3402" w:type="dxa"/>
          </w:tcPr>
          <w:p w:rsidR="00FF35E2" w:rsidRDefault="00FF35E2" w:rsidP="00653B50">
            <w:r>
              <w:t>Феде</w:t>
            </w:r>
            <w:r>
              <w:t>ральный закон от 01.07.2021 № 255</w:t>
            </w:r>
            <w:r>
              <w:t>-ФЗ « О внесении изменений в  Федеральн</w:t>
            </w:r>
            <w:r>
              <w:t xml:space="preserve">ый </w:t>
            </w:r>
            <w:r>
              <w:t xml:space="preserve"> закон «Об общих принципах организации </w:t>
            </w:r>
            <w:r>
              <w:t>и деятельности контрольно-счетных органов субъектов Российской Федерации и муниципальных образований</w:t>
            </w:r>
            <w:r>
              <w:t>»</w:t>
            </w:r>
            <w:r>
              <w:t xml:space="preserve"> и отдельные законодательные акты Российской Федерации»</w:t>
            </w:r>
          </w:p>
        </w:tc>
        <w:tc>
          <w:tcPr>
            <w:tcW w:w="4961" w:type="dxa"/>
          </w:tcPr>
          <w:p w:rsidR="00FF35E2" w:rsidRDefault="00653B50" w:rsidP="00653B50">
            <w:pPr>
              <w:jc w:val="both"/>
            </w:pPr>
            <w:r>
              <w:t xml:space="preserve">       </w:t>
            </w:r>
            <w:r w:rsidR="000A34F6">
              <w:t>Утвержден перечень квалификационных требований к кандидатурам на должности председателя, заместителя председателя и аудиторов контрольно-счетных органов муниципальных образований с требованием проверки указанных сведений.</w:t>
            </w:r>
          </w:p>
          <w:p w:rsidR="00653B50" w:rsidRDefault="00653B50" w:rsidP="00653B50">
            <w:pPr>
              <w:jc w:val="both"/>
            </w:pPr>
            <w:r>
              <w:t xml:space="preserve">      Расширен перечень полномочий контрольно-счетных органов муниципальных образований в части, касающейся проведения аудита в сфере закупок товаров, работ и услуг.</w:t>
            </w:r>
          </w:p>
          <w:p w:rsidR="00653B50" w:rsidRDefault="00653B50" w:rsidP="00653B50">
            <w:pPr>
              <w:tabs>
                <w:tab w:val="left" w:pos="317"/>
              </w:tabs>
              <w:jc w:val="both"/>
            </w:pPr>
            <w:r>
              <w:t xml:space="preserve">     Установлены гарантии материального и социального обеспечения должностных лиц контрольно-счетных органов муниципальных образований.</w:t>
            </w:r>
          </w:p>
        </w:tc>
        <w:tc>
          <w:tcPr>
            <w:tcW w:w="1401" w:type="dxa"/>
          </w:tcPr>
          <w:p w:rsidR="00FF35E2" w:rsidRDefault="00653B50" w:rsidP="00653B50">
            <w:r>
              <w:t>30.09.2021</w:t>
            </w:r>
          </w:p>
          <w:p w:rsidR="00653B50" w:rsidRDefault="00653B50" w:rsidP="00653B50">
            <w:r w:rsidRPr="00FF35E2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</w:p>
        </w:tc>
      </w:tr>
      <w:tr w:rsidR="00653B50" w:rsidTr="00653B50">
        <w:tc>
          <w:tcPr>
            <w:tcW w:w="534" w:type="dxa"/>
          </w:tcPr>
          <w:p w:rsidR="00FF35E2" w:rsidRDefault="00FF35E2" w:rsidP="00653B50">
            <w:r>
              <w:t>4</w:t>
            </w:r>
          </w:p>
        </w:tc>
        <w:tc>
          <w:tcPr>
            <w:tcW w:w="3402" w:type="dxa"/>
          </w:tcPr>
          <w:p w:rsidR="00FF35E2" w:rsidRDefault="00FF35E2" w:rsidP="00653B50">
            <w:r>
              <w:t>Приказ Федерального казначейства от 29.04.2021 № 18н «Об утверждении порядка регистрации в единой информационной системе в сфере закупок»</w:t>
            </w:r>
          </w:p>
        </w:tc>
        <w:tc>
          <w:tcPr>
            <w:tcW w:w="4961" w:type="dxa"/>
          </w:tcPr>
          <w:p w:rsidR="00FF35E2" w:rsidRDefault="00653B50" w:rsidP="00653B50">
            <w:pPr>
              <w:jc w:val="both"/>
            </w:pPr>
            <w:r>
              <w:t xml:space="preserve">  Порядком  устанавливаются правила регистрации в  единой  информационной системе в сфере закупок, в том числе муниципальных информационных систем в сфере закупок для обеспечения муниципальных нужд при использовании информационной системы.</w:t>
            </w:r>
          </w:p>
        </w:tc>
        <w:tc>
          <w:tcPr>
            <w:tcW w:w="1401" w:type="dxa"/>
          </w:tcPr>
          <w:p w:rsidR="00653B50" w:rsidRDefault="00653B50" w:rsidP="0065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11.07.2021</w:t>
            </w:r>
          </w:p>
          <w:p w:rsidR="00FF35E2" w:rsidRDefault="00653B50" w:rsidP="00653B50">
            <w:r w:rsidRPr="00FF35E2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ает</w:t>
            </w:r>
            <w:r w:rsidRPr="00FF35E2">
              <w:rPr>
                <w:rFonts w:ascii="Times New Roman" w:hAnsi="Times New Roman" w:cs="Times New Roman"/>
                <w:sz w:val="24"/>
                <w:szCs w:val="24"/>
              </w:rPr>
              <w:t xml:space="preserve"> в силу</w:t>
            </w:r>
          </w:p>
        </w:tc>
      </w:tr>
    </w:tbl>
    <w:p w:rsidR="0017384D" w:rsidRPr="00653B50" w:rsidRDefault="00653B50" w:rsidP="00653B5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B50">
        <w:rPr>
          <w:rFonts w:ascii="Times New Roman" w:hAnsi="Times New Roman" w:cs="Times New Roman"/>
          <w:sz w:val="28"/>
          <w:szCs w:val="28"/>
        </w:rPr>
        <w:t>Информация об изменениях в сфере местного самоуправления</w:t>
      </w:r>
    </w:p>
    <w:sectPr w:rsidR="0017384D" w:rsidRPr="00653B50" w:rsidSect="00FF35E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5E2"/>
    <w:rsid w:val="000A34F6"/>
    <w:rsid w:val="0017384D"/>
    <w:rsid w:val="00653B50"/>
    <w:rsid w:val="00702DEE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Bitalik</dc:creator>
  <cp:keywords/>
  <dc:description/>
  <cp:lastModifiedBy>Bitalik</cp:lastModifiedBy>
  <cp:revision>3</cp:revision>
  <dcterms:created xsi:type="dcterms:W3CDTF">2021-07-07T11:14:00Z</dcterms:created>
  <dcterms:modified xsi:type="dcterms:W3CDTF">2021-07-07T11:42:00Z</dcterms:modified>
</cp:coreProperties>
</file>