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4B" w:rsidRDefault="0079708A">
      <w:pPr>
        <w:jc w:val="center"/>
        <w:rPr>
          <w:b/>
        </w:rPr>
      </w:pPr>
      <w:r>
        <w:rPr>
          <w:b/>
        </w:rPr>
        <w:t>РОСТОВСКАЯ ОБЛАСТЬ</w:t>
      </w:r>
    </w:p>
    <w:p w:rsidR="007E254B" w:rsidRDefault="0079708A">
      <w:pPr>
        <w:jc w:val="center"/>
        <w:rPr>
          <w:b/>
        </w:rPr>
      </w:pPr>
      <w:r>
        <w:rPr>
          <w:b/>
        </w:rPr>
        <w:t xml:space="preserve">ЗИМОВНИКОВСКИЙ РАЙОН                </w:t>
      </w:r>
    </w:p>
    <w:p w:rsidR="007E254B" w:rsidRDefault="0079708A">
      <w:pPr>
        <w:pStyle w:val="2"/>
        <w:spacing w:before="0" w:after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/>
          <w:i w:val="0"/>
          <w:sz w:val="24"/>
        </w:rPr>
        <w:t>СОБРАНИЕ ДЕПУТАТОВ</w:t>
      </w:r>
    </w:p>
    <w:p w:rsidR="007E254B" w:rsidRDefault="0079708A">
      <w:pPr>
        <w:jc w:val="center"/>
        <w:rPr>
          <w:b/>
        </w:rPr>
      </w:pPr>
      <w:r>
        <w:rPr>
          <w:b/>
        </w:rPr>
        <w:t>ЗИМОВНИКОВСКОГО СЕЛЬСКОГО ПОСЕЛЕНИЯ</w:t>
      </w:r>
    </w:p>
    <w:p w:rsidR="007E254B" w:rsidRDefault="0079708A">
      <w:pPr>
        <w:pStyle w:val="10"/>
        <w:rPr>
          <w:rFonts w:ascii="Times New Roman" w:hAnsi="Times New Roman"/>
          <w:sz w:val="24"/>
        </w:rPr>
      </w:pPr>
      <w:r>
        <w:rPr>
          <w:sz w:val="24"/>
        </w:rPr>
        <w:t xml:space="preserve">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РЕШЕНИЕ   </w:t>
      </w:r>
      <w:r w:rsidR="00563396">
        <w:rPr>
          <w:rFonts w:ascii="Times New Roman" w:hAnsi="Times New Roman"/>
          <w:sz w:val="24"/>
        </w:rPr>
        <w:t xml:space="preserve">                    </w:t>
      </w:r>
      <w:r w:rsidR="00CA3D1E">
        <w:rPr>
          <w:rFonts w:ascii="Times New Roman" w:hAnsi="Times New Roman"/>
          <w:sz w:val="24"/>
        </w:rPr>
        <w:t xml:space="preserve">                          </w:t>
      </w:r>
    </w:p>
    <w:p w:rsidR="007E254B" w:rsidRDefault="0079708A">
      <w:pPr>
        <w:pStyle w:val="10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tbl>
      <w:tblPr>
        <w:tblW w:w="0" w:type="auto"/>
        <w:tblInd w:w="544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7E254B">
        <w:trPr>
          <w:trHeight w:val="1059"/>
        </w:trPr>
        <w:tc>
          <w:tcPr>
            <w:tcW w:w="4784" w:type="dxa"/>
          </w:tcPr>
          <w:p w:rsidR="007E254B" w:rsidRDefault="0079708A">
            <w:pPr>
              <w:jc w:val="both"/>
            </w:pPr>
            <w:r>
              <w:rPr>
                <w:b/>
              </w:rPr>
              <w:t xml:space="preserve">«О внесении изменений в решение Собрания депутатов «О бюджете Зимовниковского сельского поселения Зимовниковского района на 2023 год и на плановый период 2024 и 2025 годов» </w:t>
            </w:r>
          </w:p>
        </w:tc>
      </w:tr>
    </w:tbl>
    <w:p w:rsidR="007E254B" w:rsidRDefault="0079708A">
      <w:pPr>
        <w:jc w:val="center"/>
      </w:pPr>
      <w:r>
        <w:t xml:space="preserve">                                                   </w:t>
      </w:r>
    </w:p>
    <w:p w:rsidR="007E254B" w:rsidRDefault="007E254B">
      <w:pPr>
        <w:jc w:val="center"/>
      </w:pPr>
    </w:p>
    <w:p w:rsidR="007E254B" w:rsidRDefault="007E254B">
      <w:pPr>
        <w:jc w:val="center"/>
      </w:pPr>
    </w:p>
    <w:p w:rsidR="007E254B" w:rsidRDefault="0079708A">
      <w:r>
        <w:t xml:space="preserve">     Принято</w:t>
      </w:r>
    </w:p>
    <w:p w:rsidR="007E254B" w:rsidRDefault="0079708A">
      <w:r>
        <w:t xml:space="preserve">     Собранием депутатов                                                                                                                    27.12.2023    </w:t>
      </w:r>
    </w:p>
    <w:p w:rsidR="007E254B" w:rsidRDefault="0079708A">
      <w:r>
        <w:t xml:space="preserve">                                                                                   </w:t>
      </w:r>
    </w:p>
    <w:p w:rsidR="007E254B" w:rsidRDefault="0079708A">
      <w:pPr>
        <w:numPr>
          <w:ilvl w:val="0"/>
          <w:numId w:val="1"/>
        </w:numPr>
        <w:tabs>
          <w:tab w:val="left" w:pos="465"/>
          <w:tab w:val="center" w:pos="5102"/>
        </w:tabs>
      </w:pPr>
      <w:r>
        <w:t>Внести изменения в решение Собрания депутатов Зимовниковского сельского поселения №57 от 27.12.2022 года «О бюджете Зимовниковского сельского поселения Зимовниковского района на 2023 год и на плановый период 2024 и 2025 годов» следующие изменения:</w:t>
      </w:r>
    </w:p>
    <w:p w:rsidR="007E254B" w:rsidRDefault="007E254B">
      <w:pPr>
        <w:tabs>
          <w:tab w:val="left" w:pos="465"/>
          <w:tab w:val="left" w:pos="825"/>
          <w:tab w:val="center" w:pos="5102"/>
        </w:tabs>
        <w:ind w:left="825"/>
      </w:pPr>
    </w:p>
    <w:p w:rsidR="007E254B" w:rsidRDefault="0079708A">
      <w:pPr>
        <w:ind w:left="1800"/>
      </w:pPr>
      <w:r>
        <w:t xml:space="preserve">1) в части 1 статьи 1: </w:t>
      </w:r>
    </w:p>
    <w:p w:rsidR="007E254B" w:rsidRDefault="0079708A">
      <w:pPr>
        <w:tabs>
          <w:tab w:val="left" w:pos="360"/>
        </w:tabs>
      </w:pPr>
      <w:r>
        <w:t xml:space="preserve">                             в пункте 2 цифры «71 142,0» заменить цифрами «70 774,</w:t>
      </w:r>
      <w:r w:rsidR="003A4587">
        <w:t>3</w:t>
      </w:r>
      <w:r>
        <w:t>»;</w:t>
      </w:r>
    </w:p>
    <w:p w:rsidR="007E254B" w:rsidRDefault="0079708A">
      <w:pPr>
        <w:tabs>
          <w:tab w:val="left" w:pos="360"/>
        </w:tabs>
      </w:pPr>
      <w:r>
        <w:t xml:space="preserve">                             в пункте 5 цифры «2 905,0» заменить цифрами «1 837,8» </w:t>
      </w:r>
    </w:p>
    <w:p w:rsidR="007E254B" w:rsidRDefault="0079708A">
      <w:pPr>
        <w:tabs>
          <w:tab w:val="left" w:pos="360"/>
        </w:tabs>
        <w:jc w:val="both"/>
      </w:pPr>
      <w:r>
        <w:t xml:space="preserve">                             2) приложение 2 изложить в следующий редакции:</w:t>
      </w:r>
    </w:p>
    <w:p w:rsidR="007E254B" w:rsidRDefault="007E254B">
      <w:pPr>
        <w:tabs>
          <w:tab w:val="left" w:pos="360"/>
        </w:tabs>
        <w:jc w:val="both"/>
      </w:pPr>
    </w:p>
    <w:p w:rsidR="007E254B" w:rsidRDefault="0079708A">
      <w:pPr>
        <w:ind w:left="2062"/>
        <w:jc w:val="right"/>
      </w:pPr>
      <w:r>
        <w:t xml:space="preserve">«Приложение 2 </w:t>
      </w:r>
    </w:p>
    <w:p w:rsidR="007E254B" w:rsidRDefault="0079708A">
      <w:pPr>
        <w:ind w:left="2062"/>
        <w:jc w:val="right"/>
      </w:pPr>
      <w:r>
        <w:t xml:space="preserve">к решению Собрания депутатов  «О бюджете Зимовниковского </w:t>
      </w:r>
    </w:p>
    <w:p w:rsidR="007E254B" w:rsidRDefault="0079708A">
      <w:pPr>
        <w:ind w:left="2062"/>
        <w:jc w:val="right"/>
      </w:pPr>
      <w:r>
        <w:t xml:space="preserve">сельского поселения Зимовниковского района на </w:t>
      </w:r>
    </w:p>
    <w:p w:rsidR="007E254B" w:rsidRDefault="0079708A">
      <w:pPr>
        <w:ind w:left="2062"/>
        <w:jc w:val="right"/>
      </w:pPr>
      <w:r>
        <w:t>2022 год и на плановый период 2023 и 2024 годов»</w:t>
      </w:r>
    </w:p>
    <w:p w:rsidR="007E254B" w:rsidRDefault="007E254B">
      <w:pPr>
        <w:jc w:val="center"/>
        <w:rPr>
          <w:b/>
        </w:rPr>
      </w:pPr>
    </w:p>
    <w:p w:rsidR="0079708A" w:rsidRDefault="0079708A">
      <w:pPr>
        <w:jc w:val="center"/>
        <w:rPr>
          <w:b/>
        </w:rPr>
      </w:pPr>
      <w:r>
        <w:rPr>
          <w:b/>
        </w:rPr>
        <w:t xml:space="preserve">Источники финансирования дефицита местного бюджета на </w:t>
      </w:r>
    </w:p>
    <w:p w:rsidR="007E254B" w:rsidRDefault="0079708A">
      <w:pPr>
        <w:jc w:val="center"/>
        <w:rPr>
          <w:sz w:val="28"/>
        </w:rPr>
      </w:pPr>
      <w:r>
        <w:rPr>
          <w:b/>
        </w:rPr>
        <w:t>2023 год и на плановый период 2024 и 2025 годов</w:t>
      </w: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:rsidR="007E254B" w:rsidRDefault="0079708A">
      <w:pPr>
        <w:tabs>
          <w:tab w:val="left" w:pos="9785"/>
        </w:tabs>
        <w:ind w:left="2062"/>
        <w:jc w:val="both"/>
      </w:pPr>
      <w:r>
        <w:t xml:space="preserve">                                                                                                             (тыс. рублей)</w:t>
      </w:r>
    </w:p>
    <w:tbl>
      <w:tblPr>
        <w:tblW w:w="10874" w:type="dxa"/>
        <w:tblInd w:w="281" w:type="dxa"/>
        <w:tblBorders>
          <w:top w:val="single" w:sz="2" w:space="0" w:color="000000"/>
          <w:left w:val="single" w:sz="2" w:space="0" w:color="000000"/>
          <w:bottom w:val="nil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42"/>
        <w:gridCol w:w="1058"/>
        <w:gridCol w:w="3246"/>
        <w:gridCol w:w="1185"/>
        <w:gridCol w:w="1315"/>
        <w:gridCol w:w="1236"/>
        <w:gridCol w:w="192"/>
      </w:tblGrid>
      <w:tr w:rsidR="007E254B" w:rsidTr="0079708A">
        <w:trPr>
          <w:gridAfter w:val="1"/>
          <w:wAfter w:w="192" w:type="dxa"/>
          <w:trHeight w:val="170"/>
        </w:trPr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E254B" w:rsidRDefault="0079708A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30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E254B" w:rsidRDefault="0079708A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E254B" w:rsidRDefault="0079708A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E254B" w:rsidRDefault="0079708A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E254B" w:rsidRDefault="0079708A">
            <w:pPr>
              <w:jc w:val="center"/>
            </w:pPr>
            <w:r>
              <w:rPr>
                <w:b/>
              </w:rPr>
              <w:t>2025 год</w:t>
            </w:r>
          </w:p>
        </w:tc>
      </w:tr>
      <w:tr w:rsidR="007E254B" w:rsidTr="0079708A">
        <w:trPr>
          <w:gridAfter w:val="1"/>
          <w:wAfter w:w="192" w:type="dxa"/>
          <w:trHeight w:val="193"/>
        </w:trPr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pPr>
              <w:spacing w:line="204" w:lineRule="auto"/>
              <w:ind w:left="198" w:hanging="198"/>
              <w:jc w:val="center"/>
            </w:pPr>
            <w:r>
              <w:t>1</w:t>
            </w:r>
          </w:p>
        </w:tc>
        <w:tc>
          <w:tcPr>
            <w:tcW w:w="4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pPr>
              <w:spacing w:line="204" w:lineRule="auto"/>
              <w:jc w:val="center"/>
            </w:pPr>
            <w:r>
              <w:t>2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pPr>
              <w:spacing w:line="204" w:lineRule="auto"/>
              <w:jc w:val="center"/>
            </w:pPr>
            <w:r>
              <w:t>3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pPr>
              <w:spacing w:line="204" w:lineRule="auto"/>
              <w:jc w:val="center"/>
            </w:pPr>
            <w:r>
              <w:t>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pPr>
              <w:spacing w:line="204" w:lineRule="auto"/>
              <w:jc w:val="center"/>
            </w:pPr>
            <w:r>
              <w:t>5</w:t>
            </w:r>
          </w:p>
        </w:tc>
      </w:tr>
      <w:tr w:rsidR="007E254B" w:rsidRPr="0079708A" w:rsidTr="0079708A">
        <w:trPr>
          <w:gridAfter w:val="1"/>
          <w:wAfter w:w="192" w:type="dxa"/>
          <w:trHeight w:val="56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r>
              <w:t>01 00 00 00 00 0000 000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r>
              <w:t>ИСТОЧНИКИ ВНУТРЕННЕГО ФИНАНСИРОВАНИЯ ДЕФИЦИТОВ БЮДЖЕТОВ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>-1 837,8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>
            <w:pPr>
              <w:spacing w:before="15" w:after="120"/>
              <w:ind w:left="15" w:right="15"/>
              <w:jc w:val="right"/>
            </w:pPr>
            <w:r w:rsidRPr="0079708A">
              <w:t>-222,1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>
            <w:pPr>
              <w:spacing w:before="15" w:after="120"/>
              <w:ind w:left="15" w:right="15"/>
              <w:jc w:val="right"/>
            </w:pPr>
            <w:r w:rsidRPr="0079708A">
              <w:t>0,0</w:t>
            </w:r>
          </w:p>
        </w:tc>
      </w:tr>
      <w:tr w:rsidR="007E254B" w:rsidRPr="0079708A" w:rsidTr="0079708A">
        <w:trPr>
          <w:gridAfter w:val="1"/>
          <w:wAfter w:w="192" w:type="dxa"/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pPr>
              <w:ind w:right="-86"/>
            </w:pPr>
            <w:r>
              <w:t>01 05 00 00 00 0000 000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r>
              <w:t>Изменение остатков средств на счетах по учету средств бюджета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>-1 837,8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>
            <w:pPr>
              <w:spacing w:before="15" w:after="120"/>
              <w:ind w:left="15" w:right="15"/>
              <w:jc w:val="right"/>
            </w:pPr>
            <w:r w:rsidRPr="0079708A">
              <w:t>-222,1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>
            <w:pPr>
              <w:spacing w:before="15" w:after="120"/>
              <w:ind w:left="15" w:right="15"/>
              <w:jc w:val="right"/>
            </w:pPr>
            <w:r w:rsidRPr="0079708A">
              <w:t>0,0</w:t>
            </w:r>
          </w:p>
        </w:tc>
      </w:tr>
      <w:tr w:rsidR="007E254B" w:rsidRPr="0079708A" w:rsidTr="0079708A">
        <w:trPr>
          <w:gridAfter w:val="1"/>
          <w:wAfter w:w="192" w:type="dxa"/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r>
              <w:t>01 05 00 00 00 0000 500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r>
              <w:t>Увеличение остатков средств бюджетов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 w:rsidP="00E92561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 xml:space="preserve">68 </w:t>
            </w:r>
            <w:r w:rsidR="00E92561">
              <w:rPr>
                <w:szCs w:val="24"/>
              </w:rPr>
              <w:t>2</w:t>
            </w:r>
            <w:r w:rsidRPr="0079708A">
              <w:rPr>
                <w:szCs w:val="24"/>
              </w:rPr>
              <w:t>36,5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>51 339,8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>51 560,9</w:t>
            </w:r>
          </w:p>
        </w:tc>
      </w:tr>
      <w:tr w:rsidR="007E254B" w:rsidRPr="0079708A" w:rsidTr="0079708A">
        <w:trPr>
          <w:gridAfter w:val="1"/>
          <w:wAfter w:w="192" w:type="dxa"/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r>
              <w:t>01 05 02 00 00 0000 500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r>
              <w:t>Увеличение прочих остатков средств бюджетов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 w:rsidP="00E92561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 xml:space="preserve">68 </w:t>
            </w:r>
            <w:r w:rsidR="00E92561">
              <w:rPr>
                <w:szCs w:val="24"/>
              </w:rPr>
              <w:t>2</w:t>
            </w:r>
            <w:r w:rsidRPr="0079708A">
              <w:rPr>
                <w:szCs w:val="24"/>
              </w:rPr>
              <w:t>36,5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>51 339,8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>51 560,9</w:t>
            </w:r>
          </w:p>
        </w:tc>
      </w:tr>
      <w:tr w:rsidR="007E254B" w:rsidRPr="0079708A" w:rsidTr="0079708A">
        <w:trPr>
          <w:gridAfter w:val="1"/>
          <w:wAfter w:w="192" w:type="dxa"/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r>
              <w:t>01 05 02 01 00 0000 510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r>
              <w:t>Увеличение прочих остатков денежных средств бюджетов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 w:rsidP="00E92561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 xml:space="preserve">68 </w:t>
            </w:r>
            <w:r w:rsidR="00E92561">
              <w:rPr>
                <w:szCs w:val="24"/>
              </w:rPr>
              <w:t>2</w:t>
            </w:r>
            <w:r w:rsidRPr="0079708A">
              <w:rPr>
                <w:szCs w:val="24"/>
              </w:rPr>
              <w:t>36,5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>51 339,8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>51 560,9</w:t>
            </w:r>
          </w:p>
        </w:tc>
      </w:tr>
      <w:tr w:rsidR="007E254B" w:rsidRPr="0079708A" w:rsidTr="0079708A">
        <w:trPr>
          <w:gridAfter w:val="1"/>
          <w:wAfter w:w="192" w:type="dxa"/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r>
              <w:lastRenderedPageBreak/>
              <w:t>01 05 02 01 10 0000 510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r>
              <w:t>Увеличение прочих остатков денежных средств бюджетов поселений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 w:rsidP="00E92561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 xml:space="preserve">68 </w:t>
            </w:r>
            <w:r w:rsidR="00E92561">
              <w:rPr>
                <w:szCs w:val="24"/>
              </w:rPr>
              <w:t>2</w:t>
            </w:r>
            <w:r w:rsidRPr="0079708A">
              <w:rPr>
                <w:szCs w:val="24"/>
              </w:rPr>
              <w:t>36,5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>51 339,8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>51 560,9</w:t>
            </w:r>
          </w:p>
        </w:tc>
      </w:tr>
      <w:tr w:rsidR="007E254B" w:rsidRPr="0079708A" w:rsidTr="0079708A">
        <w:trPr>
          <w:gridAfter w:val="1"/>
          <w:wAfter w:w="192" w:type="dxa"/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r>
              <w:t>01 05 00 00 00 0000 600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r>
              <w:t>Уменьшение остатков средств бюджетов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 w:rsidP="00E92561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 xml:space="preserve">70 </w:t>
            </w:r>
            <w:r>
              <w:rPr>
                <w:szCs w:val="24"/>
              </w:rPr>
              <w:t>0</w:t>
            </w:r>
            <w:r w:rsidRPr="0079708A">
              <w:rPr>
                <w:szCs w:val="24"/>
              </w:rPr>
              <w:t>74,</w:t>
            </w:r>
            <w:r w:rsidR="00E92561">
              <w:rPr>
                <w:szCs w:val="24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>51 561,8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>51 560,9</w:t>
            </w:r>
          </w:p>
        </w:tc>
      </w:tr>
      <w:tr w:rsidR="007E254B" w:rsidRPr="0079708A" w:rsidTr="0079708A">
        <w:trPr>
          <w:gridAfter w:val="1"/>
          <w:wAfter w:w="192" w:type="dxa"/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r>
              <w:t>01 05 02 00 00 0000 600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r>
              <w:t>Уменьшение прочих остатков средств бюджетов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 w:rsidP="00E92561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>
              <w:rPr>
                <w:szCs w:val="24"/>
              </w:rPr>
              <w:t>70 0</w:t>
            </w:r>
            <w:r w:rsidRPr="0079708A">
              <w:rPr>
                <w:szCs w:val="24"/>
              </w:rPr>
              <w:t>74,</w:t>
            </w:r>
            <w:r w:rsidR="00E92561">
              <w:rPr>
                <w:szCs w:val="24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>51 561,8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>51 560,9</w:t>
            </w:r>
          </w:p>
        </w:tc>
      </w:tr>
      <w:tr w:rsidR="007E254B" w:rsidRPr="0079708A" w:rsidTr="0079708A">
        <w:trPr>
          <w:gridAfter w:val="1"/>
          <w:wAfter w:w="192" w:type="dxa"/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r>
              <w:t>01 05 02 01 00 0000 610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r>
              <w:t>Уменьшение прочих остатков денежных средств бюджетов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 w:rsidP="00E92561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 xml:space="preserve">70 </w:t>
            </w:r>
            <w:r>
              <w:rPr>
                <w:szCs w:val="24"/>
              </w:rPr>
              <w:t>0</w:t>
            </w:r>
            <w:r w:rsidRPr="0079708A">
              <w:rPr>
                <w:szCs w:val="24"/>
              </w:rPr>
              <w:t>74,</w:t>
            </w:r>
            <w:r w:rsidR="00E92561">
              <w:rPr>
                <w:szCs w:val="24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>51 561,8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>51 560,9</w:t>
            </w:r>
          </w:p>
        </w:tc>
      </w:tr>
      <w:tr w:rsidR="007E254B" w:rsidRPr="0079708A" w:rsidTr="0079708A">
        <w:trPr>
          <w:gridAfter w:val="1"/>
          <w:wAfter w:w="192" w:type="dxa"/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r>
              <w:t>01 05 02 01 10 0000 610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254B" w:rsidRDefault="0079708A">
            <w:r>
              <w:t>Уменьшение прочих остатков денежных средств бюджетов поселений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 w:rsidP="00E92561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 xml:space="preserve">70 </w:t>
            </w:r>
            <w:r>
              <w:rPr>
                <w:szCs w:val="24"/>
              </w:rPr>
              <w:t>0</w:t>
            </w:r>
            <w:r w:rsidRPr="0079708A">
              <w:rPr>
                <w:szCs w:val="24"/>
              </w:rPr>
              <w:t>74,</w:t>
            </w:r>
            <w:r w:rsidR="00E92561">
              <w:rPr>
                <w:szCs w:val="24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>51 561,8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7E254B" w:rsidRPr="0079708A" w:rsidRDefault="0079708A">
            <w:pPr>
              <w:spacing w:before="15" w:after="120"/>
              <w:ind w:left="15" w:right="15"/>
              <w:jc w:val="right"/>
              <w:rPr>
                <w:szCs w:val="24"/>
              </w:rPr>
            </w:pPr>
            <w:r w:rsidRPr="0079708A">
              <w:rPr>
                <w:szCs w:val="24"/>
              </w:rPr>
              <w:t>51 560,9»;</w:t>
            </w:r>
          </w:p>
        </w:tc>
      </w:tr>
      <w:tr w:rsidR="0079708A" w:rsidTr="00797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/>
        </w:trPr>
        <w:tc>
          <w:tcPr>
            <w:tcW w:w="1087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79708A" w:rsidRDefault="0079708A">
            <w:pPr>
              <w:spacing w:after="200"/>
              <w:jc w:val="right"/>
            </w:pPr>
            <w:r>
              <w:t xml:space="preserve">                        </w:t>
            </w:r>
          </w:p>
          <w:p w:rsidR="0079708A" w:rsidRDefault="0079708A" w:rsidP="0079708A">
            <w:pPr>
              <w:tabs>
                <w:tab w:val="left" w:pos="360"/>
              </w:tabs>
              <w:jc w:val="both"/>
            </w:pPr>
            <w:r>
              <w:tab/>
              <w:t xml:space="preserve">            3) приложение 4 изложить в следующий редакции:</w:t>
            </w:r>
          </w:p>
          <w:p w:rsidR="0079708A" w:rsidRDefault="0079708A" w:rsidP="0079708A">
            <w:pPr>
              <w:tabs>
                <w:tab w:val="left" w:pos="360"/>
              </w:tabs>
              <w:jc w:val="both"/>
            </w:pPr>
          </w:p>
        </w:tc>
      </w:tr>
      <w:tr w:rsidR="007E254B" w:rsidTr="00797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54B" w:rsidRDefault="007E254B"/>
        </w:tc>
        <w:tc>
          <w:tcPr>
            <w:tcW w:w="717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79708A" w:rsidRDefault="0079708A">
            <w:pPr>
              <w:jc w:val="right"/>
            </w:pPr>
            <w:r w:rsidRPr="0079708A">
              <w:t>«Приложение 4</w:t>
            </w:r>
          </w:p>
          <w:p w:rsidR="007E254B" w:rsidRDefault="0079708A">
            <w:pPr>
              <w:jc w:val="right"/>
            </w:pPr>
            <w:r>
              <w:t>«О бюджете Зимовниковского сельского поселения Зимовниковского</w:t>
            </w:r>
          </w:p>
          <w:p w:rsidR="007E254B" w:rsidRDefault="0079708A">
            <w:pPr>
              <w:tabs>
                <w:tab w:val="left" w:pos="1984"/>
                <w:tab w:val="left" w:pos="4467"/>
              </w:tabs>
              <w:jc w:val="right"/>
            </w:pPr>
            <w:r>
              <w:t>района на 2023 год и на плановый</w:t>
            </w:r>
          </w:p>
        </w:tc>
      </w:tr>
      <w:tr w:rsidR="007E254B" w:rsidTr="00797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54B" w:rsidRDefault="007E254B"/>
        </w:tc>
        <w:tc>
          <w:tcPr>
            <w:tcW w:w="717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7E254B" w:rsidRDefault="0079708A">
            <w:pPr>
              <w:jc w:val="right"/>
              <w:rPr>
                <w:b/>
              </w:rPr>
            </w:pPr>
            <w:r>
              <w:t>период 2024 и 2025 годов»</w:t>
            </w:r>
          </w:p>
        </w:tc>
      </w:tr>
    </w:tbl>
    <w:p w:rsidR="007E254B" w:rsidRDefault="0079708A">
      <w:pPr>
        <w:spacing w:after="200"/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(муниципальным программам Зимовниковского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</w:r>
    </w:p>
    <w:p w:rsidR="007E254B" w:rsidRDefault="0079708A">
      <w:pPr>
        <w:spacing w:after="20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-219" w:type="dxa"/>
        <w:tblLayout w:type="fixed"/>
        <w:tblLook w:val="04A0" w:firstRow="1" w:lastRow="0" w:firstColumn="1" w:lastColumn="0" w:noHBand="0" w:noVBand="1"/>
      </w:tblPr>
      <w:tblGrid>
        <w:gridCol w:w="4183"/>
        <w:gridCol w:w="567"/>
        <w:gridCol w:w="567"/>
        <w:gridCol w:w="1701"/>
        <w:gridCol w:w="709"/>
        <w:gridCol w:w="1134"/>
        <w:gridCol w:w="1134"/>
        <w:gridCol w:w="1141"/>
      </w:tblGrid>
      <w:tr w:rsidR="007E254B" w:rsidTr="001C1F5C">
        <w:trPr>
          <w:trHeight w:val="300"/>
          <w:tblHeader/>
        </w:trPr>
        <w:tc>
          <w:tcPr>
            <w:tcW w:w="4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bookmarkStart w:id="0" w:name="RANGE!A1:F993"/>
            <w:bookmarkEnd w:id="0"/>
            <w:r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7E254B" w:rsidTr="001C1F5C">
        <w:trPr>
          <w:trHeight w:val="276"/>
          <w:tblHeader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</w:tr>
      <w:tr w:rsidR="003A4587" w:rsidTr="001C1F5C">
        <w:trPr>
          <w:trHeight w:val="334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18 129,3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19 418,3</w:t>
            </w:r>
          </w:p>
        </w:tc>
      </w:tr>
      <w:tr w:rsidR="003A4587" w:rsidTr="001C1F5C">
        <w:trPr>
          <w:trHeight w:val="668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16 959,5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16 550,2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16 550,2</w:t>
            </w:r>
          </w:p>
        </w:tc>
      </w:tr>
      <w:tr w:rsidR="003A4587" w:rsidTr="001C1F5C">
        <w:trPr>
          <w:trHeight w:val="169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03.1.00.26050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35,0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35,0</w:t>
            </w:r>
          </w:p>
        </w:tc>
      </w:tr>
      <w:tr w:rsidR="003A4587" w:rsidTr="001C1F5C">
        <w:trPr>
          <w:trHeight w:val="368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lastRenderedPageBreak/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10.2.00.00110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13 644,3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13 320,0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13 320,0</w:t>
            </w:r>
          </w:p>
        </w:tc>
      </w:tr>
      <w:tr w:rsidR="003A4587" w:rsidTr="001C1F5C">
        <w:trPr>
          <w:trHeight w:val="394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3 200,0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3 100,0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3 100,0</w:t>
            </w:r>
          </w:p>
        </w:tc>
      </w:tr>
      <w:tr w:rsidR="003A4587" w:rsidTr="001C1F5C">
        <w:trPr>
          <w:trHeight w:val="386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10.2.00.99990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95,0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95,0</w:t>
            </w:r>
          </w:p>
        </w:tc>
      </w:tr>
      <w:tr w:rsidR="003A4587" w:rsidTr="001C1F5C">
        <w:trPr>
          <w:trHeight w:val="3332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0,2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0,2</w:t>
            </w:r>
          </w:p>
        </w:tc>
      </w:tr>
      <w:tr w:rsidR="003A4587" w:rsidTr="001C1F5C">
        <w:trPr>
          <w:trHeight w:val="49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1 579,1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2 868,1</w:t>
            </w:r>
          </w:p>
        </w:tc>
      </w:tr>
      <w:tr w:rsidR="003A4587" w:rsidTr="001C1F5C">
        <w:trPr>
          <w:trHeight w:val="542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02.1.00.26030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10,0</w:t>
            </w:r>
          </w:p>
        </w:tc>
      </w:tr>
      <w:tr w:rsidR="003A4587" w:rsidTr="001C1F5C">
        <w:trPr>
          <w:trHeight w:val="42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02.2.00.26040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10,0</w:t>
            </w:r>
          </w:p>
        </w:tc>
      </w:tr>
      <w:tr w:rsidR="003A4587" w:rsidTr="001C1F5C">
        <w:trPr>
          <w:trHeight w:val="597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 xml:space="preserve">Проведение мероприятий по изготовлению и размещению тематической полиграфической </w:t>
            </w:r>
            <w:r>
              <w:lastRenderedPageBreak/>
              <w:t>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02.3.00.26040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10,0</w:t>
            </w:r>
          </w:p>
        </w:tc>
      </w:tr>
      <w:tr w:rsidR="003A4587" w:rsidTr="001C1F5C">
        <w:trPr>
          <w:trHeight w:val="3256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lastRenderedPageBreak/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07.2.00.26140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120,0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120,0</w:t>
            </w:r>
          </w:p>
        </w:tc>
      </w:tr>
      <w:tr w:rsidR="003A4587" w:rsidTr="001C1F5C">
        <w:trPr>
          <w:trHeight w:val="259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99.9.00.26260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80,0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80,0</w:t>
            </w:r>
          </w:p>
        </w:tc>
      </w:tr>
      <w:tr w:rsidR="003A4587" w:rsidTr="001C1F5C">
        <w:trPr>
          <w:trHeight w:val="66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1 289,1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2 578,1</w:t>
            </w:r>
          </w:p>
        </w:tc>
      </w:tr>
      <w:tr w:rsidR="003A4587" w:rsidTr="001C1F5C">
        <w:trPr>
          <w:trHeight w:val="1807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60,0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60,0</w:t>
            </w:r>
          </w:p>
        </w:tc>
      </w:tr>
      <w:tr w:rsidR="003A4587" w:rsidTr="001C1F5C">
        <w:trPr>
          <w:trHeight w:val="1196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</w:tr>
      <w:tr w:rsidR="003A4587" w:rsidTr="001C1F5C">
        <w:trPr>
          <w:trHeight w:val="668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195,0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195,0</w:t>
            </w:r>
          </w:p>
        </w:tc>
      </w:tr>
      <w:tr w:rsidR="003A4587" w:rsidTr="001C1F5C">
        <w:trPr>
          <w:trHeight w:val="127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03.1.00.26050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90,0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90,0</w:t>
            </w:r>
          </w:p>
        </w:tc>
      </w:tr>
      <w:tr w:rsidR="003A4587" w:rsidTr="001C1F5C">
        <w:trPr>
          <w:trHeight w:val="43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03.2.00.26310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100,0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100,0</w:t>
            </w:r>
          </w:p>
        </w:tc>
      </w:tr>
      <w:tr w:rsidR="003A4587" w:rsidTr="001C1F5C">
        <w:trPr>
          <w:trHeight w:val="53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</w:t>
            </w:r>
            <w: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03.3.00.26040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5,0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5,0</w:t>
            </w:r>
          </w:p>
        </w:tc>
      </w:tr>
      <w:tr w:rsidR="003A4587" w:rsidTr="001C1F5C">
        <w:trPr>
          <w:trHeight w:val="293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269,6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269,6</w:t>
            </w:r>
          </w:p>
        </w:tc>
      </w:tr>
      <w:tr w:rsidR="003A4587" w:rsidTr="001C1F5C">
        <w:trPr>
          <w:trHeight w:val="27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69,6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69,6</w:t>
            </w:r>
          </w:p>
        </w:tc>
      </w:tr>
      <w:tr w:rsidR="003A4587" w:rsidTr="001C1F5C">
        <w:trPr>
          <w:trHeight w:val="638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05.1.00.26340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69,6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69,6</w:t>
            </w:r>
          </w:p>
        </w:tc>
      </w:tr>
      <w:tr w:rsidR="003A4587" w:rsidTr="001C1F5C">
        <w:trPr>
          <w:trHeight w:val="483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200,0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200,0</w:t>
            </w:r>
          </w:p>
        </w:tc>
      </w:tr>
      <w:tr w:rsidR="003A4587" w:rsidTr="001C1F5C">
        <w:trPr>
          <w:trHeight w:val="27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05.1.00.26190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100,0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100,0</w:t>
            </w:r>
          </w:p>
        </w:tc>
      </w:tr>
      <w:tr w:rsidR="003A4587" w:rsidTr="001C1F5C">
        <w:trPr>
          <w:trHeight w:val="42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05.2.00.26150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100,0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100,0</w:t>
            </w:r>
          </w:p>
        </w:tc>
      </w:tr>
      <w:tr w:rsidR="003A4587" w:rsidTr="001C1F5C">
        <w:trPr>
          <w:trHeight w:val="36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36 465,1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16 238,0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14 709,4</w:t>
            </w:r>
          </w:p>
        </w:tc>
      </w:tr>
      <w:tr w:rsidR="003A4587" w:rsidTr="001C1F5C">
        <w:trPr>
          <w:trHeight w:val="244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1 071,5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215,0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215,0</w:t>
            </w:r>
          </w:p>
        </w:tc>
      </w:tr>
      <w:tr w:rsidR="003A4587" w:rsidTr="001C1F5C">
        <w:trPr>
          <w:trHeight w:val="447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 xml:space="preserve"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</w:t>
            </w:r>
            <w:r>
              <w:lastRenderedPageBreak/>
              <w:t>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01.1.00.26240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15,0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15,0</w:t>
            </w:r>
          </w:p>
        </w:tc>
      </w:tr>
      <w:tr w:rsidR="003A4587" w:rsidTr="001C1F5C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lastRenderedPageBreak/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01.1.00.26280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200,0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200,0</w:t>
            </w:r>
          </w:p>
        </w:tc>
      </w:tr>
      <w:tr w:rsidR="003A4587" w:rsidTr="001C1F5C">
        <w:trPr>
          <w:trHeight w:val="43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16 559,1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500,0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500,0</w:t>
            </w:r>
          </w:p>
        </w:tc>
      </w:tr>
      <w:tr w:rsidR="003A4587" w:rsidTr="001C1F5C">
        <w:trPr>
          <w:trHeight w:val="53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01.1.00.26010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581,3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500,0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500,0</w:t>
            </w:r>
          </w:p>
        </w:tc>
      </w:tr>
      <w:tr w:rsidR="003A4587" w:rsidTr="001C1F5C">
        <w:trPr>
          <w:trHeight w:val="46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 xml:space="preserve"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</w:t>
            </w:r>
            <w:r>
              <w:lastRenderedPageBreak/>
              <w:t>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01.1.00.26010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587,7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r>
              <w:t> </w:t>
            </w:r>
          </w:p>
        </w:tc>
      </w:tr>
      <w:tr w:rsidR="003A4587" w:rsidTr="001C1F5C">
        <w:trPr>
          <w:trHeight w:val="283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lastRenderedPageBreak/>
              <w:t>Расходы на строительство и реконструкцию объектов газификации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01.1.00.S3550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15 040,1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r>
              <w:t> </w:t>
            </w:r>
          </w:p>
        </w:tc>
      </w:tr>
      <w:tr w:rsidR="003A4587" w:rsidTr="001C1F5C">
        <w:trPr>
          <w:trHeight w:val="42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r>
              <w:t> </w:t>
            </w:r>
          </w:p>
        </w:tc>
      </w:tr>
      <w:tr w:rsidR="003A4587" w:rsidTr="001C1F5C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18 834,5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15 523,0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13 994,4</w:t>
            </w:r>
          </w:p>
        </w:tc>
      </w:tr>
      <w:tr w:rsidR="003A4587" w:rsidTr="001C1F5C">
        <w:trPr>
          <w:trHeight w:val="386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01.2.00.26100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30,0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30,0</w:t>
            </w:r>
          </w:p>
        </w:tc>
      </w:tr>
      <w:tr w:rsidR="003A4587" w:rsidTr="001C1F5C">
        <w:trPr>
          <w:trHeight w:val="528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 xml:space="preserve"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</w:t>
            </w:r>
            <w: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01.2.00.26290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15 735,7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11 849,5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10 754,4</w:t>
            </w:r>
          </w:p>
        </w:tc>
      </w:tr>
      <w:tr w:rsidR="003A4587" w:rsidTr="001C1F5C">
        <w:trPr>
          <w:trHeight w:val="4626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lastRenderedPageBreak/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01.2.00.26290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1 000,0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1 000,0</w:t>
            </w:r>
          </w:p>
        </w:tc>
      </w:tr>
      <w:tr w:rsidR="003A4587" w:rsidTr="001C1F5C">
        <w:trPr>
          <w:trHeight w:val="50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01.2.00.S4642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329,4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r>
              <w:t> </w:t>
            </w:r>
          </w:p>
        </w:tc>
      </w:tr>
      <w:tr w:rsidR="003A4587" w:rsidTr="001C1F5C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 xml:space="preserve"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700 м. на юг от ориентира п. Зимовники (1 этап)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</w:t>
            </w:r>
            <w:r>
              <w:lastRenderedPageBreak/>
              <w:t>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01.2.00.S4643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104,1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r>
              <w:t> </w:t>
            </w:r>
          </w:p>
        </w:tc>
      </w:tr>
      <w:tr w:rsidR="003A4587" w:rsidTr="001C1F5C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lastRenderedPageBreak/>
              <w:t>Мероприятия по контролю за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03.3.00.26300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10,0</w:t>
            </w:r>
          </w:p>
        </w:tc>
      </w:tr>
      <w:tr w:rsidR="003A4587" w:rsidTr="001C1F5C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08.1.00.26160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200,0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200,0</w:t>
            </w:r>
          </w:p>
        </w:tc>
      </w:tr>
      <w:tr w:rsidR="003A4587" w:rsidTr="001C1F5C">
        <w:trPr>
          <w:trHeight w:val="602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09.2.00.26170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1 539,7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2 000,0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2 000,0</w:t>
            </w:r>
          </w:p>
        </w:tc>
      </w:tr>
      <w:tr w:rsidR="003A4587" w:rsidTr="001C1F5C">
        <w:trPr>
          <w:trHeight w:val="527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 xml:space="preserve">Расходы за счет средств резервного фонда Правительства Ростовской области в рамках непрограммного направления деятельности </w:t>
            </w:r>
            <w:r>
              <w:lastRenderedPageBreak/>
              <w:t>«Реализация функций иных органов местного самоуправления Зимовниковского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r>
              <w:t> </w:t>
            </w:r>
          </w:p>
        </w:tc>
      </w:tr>
      <w:tr w:rsidR="003A4587" w:rsidTr="001C1F5C">
        <w:trPr>
          <w:trHeight w:val="388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52,5</w:t>
            </w:r>
          </w:p>
        </w:tc>
      </w:tr>
      <w:tr w:rsidR="003A4587" w:rsidTr="001C1F5C">
        <w:trPr>
          <w:trHeight w:val="50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52,0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52,5</w:t>
            </w:r>
          </w:p>
        </w:tc>
      </w:tr>
      <w:tr w:rsidR="003A4587" w:rsidTr="001C1F5C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07.1.00.26130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52,0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52,5</w:t>
            </w:r>
          </w:p>
        </w:tc>
      </w:tr>
      <w:tr w:rsidR="003A4587" w:rsidTr="001C1F5C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13 565,0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13 800,0</w:t>
            </w:r>
          </w:p>
        </w:tc>
      </w:tr>
      <w:tr w:rsidR="003A4587" w:rsidTr="001C1F5C">
        <w:trPr>
          <w:trHeight w:val="357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13 042,7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13 565,0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13 800,0</w:t>
            </w:r>
          </w:p>
        </w:tc>
      </w:tr>
      <w:tr w:rsidR="003A4587" w:rsidTr="001C1F5C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04.1.00.00590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12 767,5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13 300,0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13 550,0</w:t>
            </w:r>
          </w:p>
        </w:tc>
      </w:tr>
      <w:tr w:rsidR="003A4587" w:rsidTr="001C1F5C">
        <w:trPr>
          <w:trHeight w:val="41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 xml:space="preserve"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</w:t>
            </w:r>
            <w: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04.2.00.26080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250,0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250,0</w:t>
            </w:r>
          </w:p>
        </w:tc>
      </w:tr>
      <w:tr w:rsidR="003A4587" w:rsidTr="001C1F5C">
        <w:trPr>
          <w:trHeight w:val="562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lastRenderedPageBreak/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</w:t>
            </w:r>
            <w:proofErr w:type="spellStart"/>
            <w:r>
              <w:t>оргаов</w:t>
            </w:r>
            <w:proofErr w:type="spellEnd"/>
            <w:r>
              <w:t xml:space="preserve">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99.9.00.26220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15,0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r>
              <w:t> </w:t>
            </w:r>
          </w:p>
        </w:tc>
      </w:tr>
      <w:tr w:rsidR="003A4587" w:rsidTr="001C1F5C">
        <w:trPr>
          <w:trHeight w:val="33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636,0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636,0</w:t>
            </w:r>
          </w:p>
        </w:tc>
      </w:tr>
      <w:tr w:rsidR="003A4587" w:rsidTr="001C1F5C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636,0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636,0</w:t>
            </w:r>
          </w:p>
        </w:tc>
      </w:tr>
      <w:tr w:rsidR="003A4587" w:rsidTr="001C1F5C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07.1.00.13010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636,0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636,0</w:t>
            </w:r>
          </w:p>
        </w:tc>
      </w:tr>
      <w:tr w:rsidR="003A4587" w:rsidTr="001C1F5C">
        <w:trPr>
          <w:trHeight w:val="48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2 400,0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2 400,0</w:t>
            </w:r>
          </w:p>
        </w:tc>
      </w:tr>
      <w:tr w:rsidR="003A4587" w:rsidTr="001C1F5C">
        <w:trPr>
          <w:trHeight w:val="48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2 489,7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2 400,0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2 400,0</w:t>
            </w:r>
          </w:p>
        </w:tc>
      </w:tr>
      <w:tr w:rsidR="003A4587" w:rsidTr="001C1F5C">
        <w:trPr>
          <w:trHeight w:val="433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06.1.00.00590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2 300,0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2 300,0</w:t>
            </w:r>
          </w:p>
        </w:tc>
      </w:tr>
      <w:tr w:rsidR="003A4587" w:rsidTr="001C1F5C">
        <w:trPr>
          <w:trHeight w:val="49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 xml:space="preserve">Физкультурные и массовые спортивные мероприятия в рамках подпрограммы "Развитие физической культуры и массового спорта в </w:t>
            </w:r>
            <w:r>
              <w:lastRenderedPageBreak/>
              <w:t>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06.1.00.26120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100,0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100,0</w:t>
            </w:r>
          </w:p>
        </w:tc>
      </w:tr>
      <w:tr w:rsidR="003A4587" w:rsidTr="001C1F5C">
        <w:trPr>
          <w:trHeight w:val="427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lastRenderedPageBreak/>
              <w:t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06.1.00.26370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r>
              <w:t> </w:t>
            </w:r>
          </w:p>
        </w:tc>
      </w:tr>
      <w:tr w:rsidR="003A4587" w:rsidTr="001C1F5C">
        <w:trPr>
          <w:trHeight w:val="427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80,1</w:t>
            </w:r>
          </w:p>
        </w:tc>
      </w:tr>
      <w:tr w:rsidR="003A4587" w:rsidTr="001C1F5C">
        <w:trPr>
          <w:trHeight w:val="427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77,0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80,1</w:t>
            </w:r>
          </w:p>
        </w:tc>
      </w:tr>
      <w:tr w:rsidR="003A4587" w:rsidTr="001C1F5C">
        <w:trPr>
          <w:trHeight w:val="49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</w:pPr>
            <w:r>
              <w:t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10.2.00.86030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77,0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</w:pPr>
            <w:r>
              <w:t>80,1</w:t>
            </w:r>
          </w:p>
        </w:tc>
      </w:tr>
      <w:tr w:rsidR="003A4587" w:rsidTr="001C1F5C">
        <w:trPr>
          <w:trHeight w:val="49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70 074,3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51 561,9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Default="003A4587" w:rsidP="003A4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51560,9»;</w:t>
            </w:r>
          </w:p>
        </w:tc>
      </w:tr>
    </w:tbl>
    <w:p w:rsidR="007E254B" w:rsidRDefault="007E254B">
      <w:pPr>
        <w:pStyle w:val="af0"/>
        <w:ind w:left="1620" w:right="0" w:firstLine="0"/>
        <w:rPr>
          <w:sz w:val="24"/>
        </w:rPr>
      </w:pPr>
    </w:p>
    <w:p w:rsidR="007E254B" w:rsidRDefault="0079708A">
      <w:pPr>
        <w:pStyle w:val="af0"/>
        <w:ind w:left="1620" w:right="0" w:firstLine="0"/>
        <w:rPr>
          <w:sz w:val="24"/>
        </w:rPr>
      </w:pPr>
      <w:r>
        <w:rPr>
          <w:sz w:val="24"/>
        </w:rPr>
        <w:t>4) приложение 5 изложить в следующей редакции:</w:t>
      </w:r>
    </w:p>
    <w:p w:rsidR="007E254B" w:rsidRDefault="007E254B">
      <w:pPr>
        <w:pStyle w:val="af0"/>
        <w:ind w:left="1620" w:right="0" w:firstLine="0"/>
        <w:rPr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8221"/>
      </w:tblGrid>
      <w:tr w:rsidR="007E254B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54B" w:rsidRDefault="007E254B">
            <w:pPr>
              <w:jc w:val="center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54B" w:rsidRDefault="0079708A">
            <w:pPr>
              <w:ind w:left="2301" w:right="-108"/>
              <w:jc w:val="right"/>
            </w:pPr>
            <w:r>
              <w:t>«Приложение 5</w:t>
            </w:r>
          </w:p>
          <w:p w:rsidR="007E254B" w:rsidRDefault="0079708A">
            <w:pPr>
              <w:ind w:left="2301" w:right="-108"/>
              <w:jc w:val="right"/>
            </w:pPr>
            <w:r>
              <w:lastRenderedPageBreak/>
              <w:t>к решению Собрания депутатов</w:t>
            </w:r>
          </w:p>
          <w:p w:rsidR="007E254B" w:rsidRDefault="0079708A">
            <w:pPr>
              <w:ind w:left="2301" w:right="-108"/>
              <w:jc w:val="right"/>
            </w:pPr>
            <w:r>
              <w:t>«О бюджете Зимовниковского сельского поселения Зимовниковского района на 2023 год и на плановый</w:t>
            </w:r>
          </w:p>
          <w:p w:rsidR="007E254B" w:rsidRDefault="0079708A">
            <w:pPr>
              <w:ind w:left="2301"/>
              <w:jc w:val="right"/>
            </w:pPr>
            <w:r>
              <w:t>период 2024 и 2025 годов»</w:t>
            </w:r>
          </w:p>
        </w:tc>
      </w:tr>
    </w:tbl>
    <w:p w:rsidR="001C1F5C" w:rsidRDefault="001C1F5C">
      <w:pPr>
        <w:pStyle w:val="af0"/>
        <w:ind w:left="1545" w:right="0" w:firstLine="0"/>
        <w:jc w:val="center"/>
        <w:rPr>
          <w:b/>
          <w:sz w:val="24"/>
        </w:rPr>
      </w:pPr>
    </w:p>
    <w:p w:rsidR="001C1F5C" w:rsidRDefault="001C1F5C">
      <w:pPr>
        <w:pStyle w:val="af0"/>
        <w:ind w:left="1545" w:right="0" w:firstLine="0"/>
        <w:jc w:val="center"/>
        <w:rPr>
          <w:b/>
          <w:sz w:val="24"/>
        </w:rPr>
      </w:pPr>
    </w:p>
    <w:p w:rsidR="007E254B" w:rsidRDefault="0079708A">
      <w:pPr>
        <w:pStyle w:val="af0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Ведомственная структура расходов местного бюджета на 2023 год и на плановый период 2024 и 2025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54B" w:rsidRDefault="0079708A">
      <w:pPr>
        <w:pStyle w:val="af0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(тыс. рублей)</w:t>
      </w:r>
    </w:p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499"/>
        <w:gridCol w:w="493"/>
        <w:gridCol w:w="1620"/>
        <w:gridCol w:w="649"/>
        <w:gridCol w:w="1100"/>
        <w:gridCol w:w="1021"/>
        <w:gridCol w:w="1134"/>
      </w:tblGrid>
      <w:tr w:rsidR="007E254B" w:rsidTr="001C1F5C">
        <w:trPr>
          <w:trHeight w:val="300"/>
          <w:tblHeader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ind w:right="-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2023 год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 год</w:t>
            </w:r>
          </w:p>
        </w:tc>
      </w:tr>
      <w:tr w:rsidR="007E254B" w:rsidTr="001C1F5C">
        <w:trPr>
          <w:trHeight w:val="300"/>
          <w:tblHeader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</w:tr>
      <w:tr w:rsidR="007E254B" w:rsidTr="001C1F5C">
        <w:trPr>
          <w:trHeight w:val="100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АДМИНИСТРАЦИЯ ЗИМОВНИКОВСКОГО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951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 w:rsidP="003A4587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3A4587">
              <w:rPr>
                <w:b/>
              </w:rPr>
              <w:t>0 074,3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3A4587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  <w:r w:rsidR="0079708A">
              <w:rPr>
                <w:b/>
              </w:rPr>
              <w:t>561,9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51 560,9</w:t>
            </w:r>
          </w:p>
        </w:tc>
      </w:tr>
      <w:tr w:rsidR="007E254B" w:rsidTr="001C1F5C">
        <w:trPr>
          <w:trHeight w:val="383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03.1.00.26050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35,0</w:t>
            </w:r>
          </w:p>
        </w:tc>
      </w:tr>
      <w:tr w:rsidR="007E254B" w:rsidTr="001C1F5C">
        <w:trPr>
          <w:trHeight w:val="45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10.2.00.00110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13 644,3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13320,0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13 320,0</w:t>
            </w:r>
          </w:p>
        </w:tc>
      </w:tr>
      <w:tr w:rsidR="007E254B" w:rsidTr="001C1F5C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 xml:space="preserve"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</w:t>
            </w:r>
            <w:r>
              <w:lastRenderedPageBreak/>
              <w:t>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10.2.00.00190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3 200,0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3 100,0</w:t>
            </w:r>
          </w:p>
        </w:tc>
      </w:tr>
      <w:tr w:rsidR="007E254B" w:rsidTr="001C1F5C">
        <w:trPr>
          <w:trHeight w:val="37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10.2.00.99990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95,0</w:t>
            </w:r>
          </w:p>
        </w:tc>
      </w:tr>
      <w:tr w:rsidR="007E254B" w:rsidTr="001C1F5C">
        <w:trPr>
          <w:trHeight w:val="29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99.9.00.72390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0,2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0,2</w:t>
            </w:r>
          </w:p>
        </w:tc>
      </w:tr>
      <w:tr w:rsidR="007E254B" w:rsidTr="001C1F5C">
        <w:trPr>
          <w:trHeight w:val="381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02.1.00.26030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10,0</w:t>
            </w:r>
          </w:p>
        </w:tc>
      </w:tr>
      <w:tr w:rsidR="007E254B" w:rsidTr="001C1F5C">
        <w:trPr>
          <w:trHeight w:val="463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02.2.00.26040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10,0</w:t>
            </w:r>
          </w:p>
        </w:tc>
      </w:tr>
      <w:tr w:rsidR="007E254B" w:rsidTr="001C1F5C">
        <w:trPr>
          <w:trHeight w:val="463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02.3.00.26040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10,0</w:t>
            </w:r>
          </w:p>
        </w:tc>
      </w:tr>
      <w:tr w:rsidR="007E254B" w:rsidTr="001C1F5C">
        <w:trPr>
          <w:trHeight w:val="28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07.2.00.26140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48,6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120,0</w:t>
            </w:r>
          </w:p>
        </w:tc>
      </w:tr>
      <w:tr w:rsidR="007E254B" w:rsidTr="001C1F5C">
        <w:trPr>
          <w:trHeight w:val="1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99.9.00.26260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80,0</w:t>
            </w:r>
          </w:p>
        </w:tc>
      </w:tr>
      <w:tr w:rsidR="007E254B" w:rsidTr="001C1F5C">
        <w:trPr>
          <w:trHeight w:val="17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99.9.00.90110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880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1 289,1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2 578,1</w:t>
            </w:r>
          </w:p>
        </w:tc>
      </w:tr>
      <w:tr w:rsidR="007E254B" w:rsidTr="001C1F5C">
        <w:trPr>
          <w:trHeight w:val="7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99.9.00.99990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60,0</w:t>
            </w:r>
          </w:p>
        </w:tc>
      </w:tr>
      <w:tr w:rsidR="007E254B" w:rsidTr="001C1F5C">
        <w:trPr>
          <w:trHeight w:val="171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03.1.00.26050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49,5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90,0</w:t>
            </w:r>
          </w:p>
        </w:tc>
      </w:tr>
      <w:tr w:rsidR="007E254B" w:rsidTr="001C1F5C">
        <w:trPr>
          <w:trHeight w:val="154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03.2.00.26310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100,0</w:t>
            </w:r>
          </w:p>
        </w:tc>
      </w:tr>
      <w:tr w:rsidR="007E254B" w:rsidTr="001C1F5C">
        <w:trPr>
          <w:trHeight w:val="198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03.3.00.26040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5,0</w:t>
            </w:r>
          </w:p>
        </w:tc>
      </w:tr>
      <w:tr w:rsidR="007E254B" w:rsidTr="001C1F5C">
        <w:trPr>
          <w:trHeight w:val="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05.1.00.26340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52,2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69,6</w:t>
            </w:r>
          </w:p>
        </w:tc>
      </w:tr>
      <w:tr w:rsidR="007E254B" w:rsidTr="001C1F5C">
        <w:trPr>
          <w:trHeight w:val="330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05.1.00.26190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82,6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100,0</w:t>
            </w:r>
          </w:p>
        </w:tc>
      </w:tr>
      <w:tr w:rsidR="007E254B" w:rsidTr="001C1F5C">
        <w:trPr>
          <w:trHeight w:val="283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05.2.00.26150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100,0</w:t>
            </w:r>
          </w:p>
        </w:tc>
      </w:tr>
      <w:tr w:rsidR="007E254B" w:rsidTr="001C1F5C">
        <w:trPr>
          <w:trHeight w:val="51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01.1.00.26240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51,5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15,0</w:t>
            </w:r>
          </w:p>
        </w:tc>
      </w:tr>
      <w:tr w:rsidR="007E254B" w:rsidTr="001C1F5C">
        <w:trPr>
          <w:trHeight w:val="14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 xml:space="preserve"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</w:t>
            </w:r>
            <w:r>
              <w:lastRenderedPageBreak/>
              <w:t>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01.1.00.26280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1 020,0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200,0</w:t>
            </w:r>
          </w:p>
        </w:tc>
      </w:tr>
      <w:tr w:rsidR="007E254B" w:rsidTr="001C1F5C">
        <w:trPr>
          <w:trHeight w:val="170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01.1.00.26010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581,3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500,0</w:t>
            </w:r>
          </w:p>
        </w:tc>
      </w:tr>
      <w:tr w:rsidR="007E254B" w:rsidTr="001C1F5C">
        <w:trPr>
          <w:trHeight w:val="409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01.1.00.26010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587,7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 </w:t>
            </w:r>
          </w:p>
        </w:tc>
      </w:tr>
      <w:tr w:rsidR="007E254B" w:rsidTr="001C1F5C">
        <w:trPr>
          <w:trHeight w:val="382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Расходы на строительство и реконструкцию объектов газификации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01.1.00.S3550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15 040,1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 </w:t>
            </w:r>
          </w:p>
        </w:tc>
      </w:tr>
      <w:tr w:rsidR="007E254B" w:rsidTr="001C1F5C">
        <w:trPr>
          <w:trHeight w:val="183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99.9.00.99990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 </w:t>
            </w:r>
          </w:p>
        </w:tc>
      </w:tr>
      <w:tr w:rsidR="007E254B" w:rsidTr="001C1F5C">
        <w:trPr>
          <w:trHeight w:val="179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01.2.00.26100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30,0</w:t>
            </w:r>
          </w:p>
        </w:tc>
      </w:tr>
      <w:tr w:rsidR="007E254B" w:rsidTr="001C1F5C">
        <w:trPr>
          <w:trHeight w:val="51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01.2.00.26290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15 735,7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11849,5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10 754,4</w:t>
            </w:r>
          </w:p>
        </w:tc>
      </w:tr>
      <w:tr w:rsidR="007E254B" w:rsidTr="001C1F5C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 xml:space="preserve"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</w:t>
            </w:r>
            <w:r>
              <w:lastRenderedPageBreak/>
              <w:t>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01.2.00.26290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1 000,0</w:t>
            </w:r>
          </w:p>
        </w:tc>
      </w:tr>
      <w:tr w:rsidR="007E254B" w:rsidTr="001C1F5C">
        <w:trPr>
          <w:trHeight w:val="150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01.2.00.S4642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 </w:t>
            </w:r>
          </w:p>
        </w:tc>
      </w:tr>
      <w:tr w:rsidR="007E254B" w:rsidTr="001C1F5C">
        <w:trPr>
          <w:trHeight w:val="13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700 м. на юг от ориентира п. Зимовники (1 этап)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01.2.00.S4643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 </w:t>
            </w:r>
          </w:p>
        </w:tc>
      </w:tr>
      <w:tr w:rsidR="007E254B" w:rsidTr="001C1F5C">
        <w:trPr>
          <w:trHeight w:val="69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 xml:space="preserve">Мероприятия по контролю за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</w:t>
            </w:r>
            <w:r>
              <w:lastRenderedPageBreak/>
              <w:t>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03.3.00.26300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10,0</w:t>
            </w:r>
          </w:p>
        </w:tc>
      </w:tr>
      <w:tr w:rsidR="007E254B" w:rsidTr="001C1F5C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08.1.00.26160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200,0</w:t>
            </w:r>
          </w:p>
        </w:tc>
      </w:tr>
      <w:tr w:rsidR="007E254B" w:rsidTr="001C1F5C">
        <w:trPr>
          <w:trHeight w:val="31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09.2.00.26170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1 539,7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2 000,0</w:t>
            </w:r>
          </w:p>
        </w:tc>
      </w:tr>
      <w:tr w:rsidR="007E254B" w:rsidTr="001C1F5C">
        <w:trPr>
          <w:trHeight w:val="315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Расходы за счет средств резервного фонда Правительства Ростовской области в рамках непрограммного направления деятельности «Реализация функций иных органов местного самоуправления Зимовниковского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99.1.00.71180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 </w:t>
            </w:r>
          </w:p>
        </w:tc>
      </w:tr>
      <w:tr w:rsidR="007E254B" w:rsidTr="001C1F5C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 xml:space="preserve"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</w:t>
            </w:r>
            <w:r>
              <w:lastRenderedPageBreak/>
              <w:t>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07.1.00.26130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24,2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52,5</w:t>
            </w:r>
          </w:p>
        </w:tc>
      </w:tr>
      <w:tr w:rsidR="007E254B" w:rsidTr="001C1F5C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04.1.00.00590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12 767,5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13300,0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13 550,0</w:t>
            </w:r>
          </w:p>
        </w:tc>
      </w:tr>
      <w:tr w:rsidR="007E254B" w:rsidTr="001C1F5C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04.2.00.26080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263,2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250,0</w:t>
            </w:r>
          </w:p>
        </w:tc>
      </w:tr>
      <w:tr w:rsidR="007E254B" w:rsidTr="001C1F5C">
        <w:trPr>
          <w:trHeight w:val="53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</w:t>
            </w:r>
            <w:proofErr w:type="spellStart"/>
            <w:r>
              <w:t>оргаов</w:t>
            </w:r>
            <w:proofErr w:type="spellEnd"/>
            <w:r>
              <w:t xml:space="preserve">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99.9.00.26220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 </w:t>
            </w:r>
          </w:p>
        </w:tc>
      </w:tr>
      <w:tr w:rsidR="007E254B" w:rsidTr="001C1F5C">
        <w:trPr>
          <w:trHeight w:val="41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 xml:space="preserve">Выплата государственной пенсии за выслугу лет лицам, замещавшим </w:t>
            </w:r>
            <w:r>
              <w:lastRenderedPageBreak/>
              <w:t>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07.1.00.13010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636,0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636,0</w:t>
            </w:r>
          </w:p>
        </w:tc>
      </w:tr>
      <w:tr w:rsidR="007E254B" w:rsidTr="001C1F5C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06.1.00.00590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2 300,0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2 300,0</w:t>
            </w:r>
          </w:p>
        </w:tc>
      </w:tr>
      <w:tr w:rsidR="007E254B" w:rsidTr="001C1F5C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06.1.00.26120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54,7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100,0</w:t>
            </w:r>
          </w:p>
        </w:tc>
      </w:tr>
      <w:tr w:rsidR="007E254B" w:rsidTr="001C1F5C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 xml:space="preserve"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</w:t>
            </w:r>
            <w:r>
              <w:lastRenderedPageBreak/>
              <w:t>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06.1.00.26370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135,0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 </w:t>
            </w:r>
          </w:p>
        </w:tc>
      </w:tr>
      <w:tr w:rsidR="007E254B" w:rsidTr="001C1F5C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10.2.00.86030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73,0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80,1</w:t>
            </w:r>
          </w:p>
        </w:tc>
      </w:tr>
      <w:tr w:rsidR="007E254B" w:rsidTr="001C1F5C">
        <w:trPr>
          <w:trHeight w:val="53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 w:rsidP="003A4587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3A4587">
              <w:rPr>
                <w:b/>
              </w:rPr>
              <w:t>0 074,3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51561,9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ind w:right="-67"/>
              <w:rPr>
                <w:b/>
              </w:rPr>
            </w:pPr>
            <w:r>
              <w:rPr>
                <w:b/>
              </w:rPr>
              <w:t>51560,9»;</w:t>
            </w:r>
          </w:p>
        </w:tc>
      </w:tr>
    </w:tbl>
    <w:p w:rsidR="007E254B" w:rsidRDefault="007E254B">
      <w:pPr>
        <w:pStyle w:val="af0"/>
        <w:ind w:left="825" w:right="0" w:firstLine="0"/>
        <w:rPr>
          <w:sz w:val="24"/>
        </w:rPr>
      </w:pPr>
    </w:p>
    <w:p w:rsidR="007E254B" w:rsidRPr="001C1F5C" w:rsidRDefault="0079708A" w:rsidP="008732D9">
      <w:pPr>
        <w:pStyle w:val="af0"/>
        <w:numPr>
          <w:ilvl w:val="0"/>
          <w:numId w:val="3"/>
        </w:numPr>
        <w:ind w:left="1545" w:right="-76" w:firstLine="0"/>
        <w:jc w:val="left"/>
        <w:rPr>
          <w:sz w:val="24"/>
        </w:rPr>
      </w:pPr>
      <w:r w:rsidRPr="001C1F5C">
        <w:rPr>
          <w:sz w:val="24"/>
        </w:rPr>
        <w:t xml:space="preserve">приложение 6 изложить в следующей редакции:                                                                                                           </w:t>
      </w:r>
    </w:p>
    <w:p w:rsidR="007E254B" w:rsidRDefault="0079708A" w:rsidP="001C1F5C">
      <w:pPr>
        <w:pStyle w:val="af0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="001C1F5C" w:rsidRPr="001C1F5C">
        <w:rPr>
          <w:sz w:val="24"/>
        </w:rPr>
        <w:t xml:space="preserve">             </w:t>
      </w:r>
      <w:r>
        <w:rPr>
          <w:sz w:val="24"/>
        </w:rPr>
        <w:t xml:space="preserve">                      «Приложение  6</w:t>
      </w:r>
    </w:p>
    <w:p w:rsidR="007E254B" w:rsidRDefault="0079708A" w:rsidP="001C1F5C">
      <w:pPr>
        <w:pStyle w:val="af0"/>
        <w:ind w:left="1545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</w:t>
      </w:r>
      <w:r w:rsidR="001C1F5C" w:rsidRPr="001C1F5C">
        <w:rPr>
          <w:sz w:val="24"/>
        </w:rPr>
        <w:t xml:space="preserve"> </w:t>
      </w:r>
      <w:r>
        <w:rPr>
          <w:sz w:val="24"/>
        </w:rPr>
        <w:t xml:space="preserve">             </w:t>
      </w:r>
      <w:r w:rsidR="001C1F5C" w:rsidRPr="001C1F5C">
        <w:rPr>
          <w:sz w:val="24"/>
        </w:rPr>
        <w:t xml:space="preserve">          </w:t>
      </w:r>
      <w:r>
        <w:rPr>
          <w:sz w:val="24"/>
        </w:rPr>
        <w:t xml:space="preserve">        к решению Собрания депутатов «О бюджете </w:t>
      </w:r>
    </w:p>
    <w:p w:rsidR="007E254B" w:rsidRDefault="0079708A" w:rsidP="001C1F5C">
      <w:pPr>
        <w:pStyle w:val="af0"/>
        <w:ind w:left="1545" w:firstLine="0"/>
        <w:jc w:val="left"/>
        <w:rPr>
          <w:sz w:val="24"/>
        </w:rPr>
      </w:pPr>
      <w:r>
        <w:rPr>
          <w:sz w:val="24"/>
        </w:rPr>
        <w:t xml:space="preserve">                                 </w:t>
      </w:r>
      <w:r w:rsidR="001C1F5C" w:rsidRPr="001C1F5C">
        <w:rPr>
          <w:sz w:val="24"/>
        </w:rPr>
        <w:t xml:space="preserve">           </w:t>
      </w:r>
      <w:r>
        <w:rPr>
          <w:sz w:val="24"/>
        </w:rPr>
        <w:t xml:space="preserve"> Зимовниковского сельского поселения Зимовниковского района</w:t>
      </w:r>
    </w:p>
    <w:p w:rsidR="007E254B" w:rsidRDefault="0079708A" w:rsidP="001C1F5C">
      <w:pPr>
        <w:pStyle w:val="af0"/>
        <w:ind w:left="1545" w:firstLine="0"/>
        <w:jc w:val="left"/>
        <w:rPr>
          <w:sz w:val="24"/>
        </w:rPr>
      </w:pPr>
      <w:r>
        <w:rPr>
          <w:sz w:val="24"/>
        </w:rPr>
        <w:t xml:space="preserve">                                         </w:t>
      </w:r>
      <w:r w:rsidR="001C1F5C" w:rsidRPr="001C1F5C">
        <w:rPr>
          <w:sz w:val="24"/>
        </w:rPr>
        <w:t xml:space="preserve">           </w:t>
      </w:r>
      <w:r>
        <w:rPr>
          <w:sz w:val="24"/>
        </w:rPr>
        <w:t xml:space="preserve">            на 2023 год и на плановый период 2024 и 2025 годов»</w:t>
      </w:r>
    </w:p>
    <w:p w:rsidR="007E254B" w:rsidRDefault="007E254B">
      <w:pPr>
        <w:pStyle w:val="af0"/>
        <w:ind w:left="0" w:right="0" w:firstLine="0"/>
        <w:rPr>
          <w:sz w:val="24"/>
        </w:rPr>
      </w:pPr>
    </w:p>
    <w:p w:rsidR="007E254B" w:rsidRDefault="0079708A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</w:t>
      </w:r>
    </w:p>
    <w:p w:rsidR="007E254B" w:rsidRDefault="0079708A">
      <w:pPr>
        <w:jc w:val="center"/>
        <w:rPr>
          <w:b/>
        </w:rPr>
      </w:pPr>
      <w:r>
        <w:rPr>
          <w:b/>
        </w:rPr>
        <w:t>(муниципальным программам Зимовниковского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2025 годов</w:t>
      </w:r>
    </w:p>
    <w:p w:rsidR="007E254B" w:rsidRDefault="0079708A">
      <w:pPr>
        <w:pStyle w:val="af0"/>
        <w:ind w:left="0" w:right="0" w:firstLine="0"/>
        <w:rPr>
          <w:sz w:val="24"/>
        </w:rPr>
      </w:pPr>
      <w:bookmarkStart w:id="1" w:name="RANGE!A1:F1054"/>
      <w:bookmarkEnd w:id="1"/>
      <w:r>
        <w:rPr>
          <w:sz w:val="24"/>
        </w:rPr>
        <w:t xml:space="preserve">                                                                                                                                                                  Тыс. руб.</w:t>
      </w:r>
    </w:p>
    <w:tbl>
      <w:tblPr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1637"/>
        <w:gridCol w:w="598"/>
        <w:gridCol w:w="516"/>
        <w:gridCol w:w="550"/>
        <w:gridCol w:w="1129"/>
        <w:gridCol w:w="1098"/>
        <w:gridCol w:w="1134"/>
      </w:tblGrid>
      <w:tr w:rsidR="007E254B" w:rsidTr="001C1F5C">
        <w:trPr>
          <w:trHeight w:val="300"/>
          <w:tblHeader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7E254B" w:rsidTr="001C1F5C">
        <w:trPr>
          <w:trHeight w:val="533"/>
          <w:tblHeader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E254B"/>
        </w:tc>
      </w:tr>
      <w:tr w:rsidR="007E254B" w:rsidTr="001C1F5C">
        <w:trPr>
          <w:trHeight w:val="133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01.0.00.00000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34 019,3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14 028,0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12 499,4</w:t>
            </w:r>
          </w:p>
        </w:tc>
      </w:tr>
      <w:tr w:rsidR="007E254B" w:rsidTr="001C1F5C">
        <w:trPr>
          <w:trHeight w:val="55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 xml:space="preserve">Подпрограмма «Создание условий для обеспечения качественными жилищно-коммунальными услугами населения </w:t>
            </w:r>
            <w:r>
              <w:rPr>
                <w:b/>
              </w:rPr>
              <w:lastRenderedPageBreak/>
              <w:t>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01.1.00.00000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17 280,6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715,0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715,0</w:t>
            </w:r>
          </w:p>
        </w:tc>
      </w:tr>
      <w:tr w:rsidR="007E254B" w:rsidTr="001C1F5C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01.1.00.26010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581,3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500,0</w:t>
            </w:r>
          </w:p>
        </w:tc>
      </w:tr>
      <w:tr w:rsidR="007E254B" w:rsidTr="001C1F5C">
        <w:trPr>
          <w:trHeight w:val="55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01.1.00.26010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587,7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 </w:t>
            </w:r>
          </w:p>
        </w:tc>
      </w:tr>
      <w:tr w:rsidR="007E254B" w:rsidTr="001C1F5C">
        <w:trPr>
          <w:trHeight w:val="35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01.1.00.26240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51,5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15,0</w:t>
            </w:r>
          </w:p>
        </w:tc>
      </w:tr>
      <w:tr w:rsidR="007E254B" w:rsidTr="001C1F5C">
        <w:trPr>
          <w:trHeight w:val="100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 xml:space="preserve"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</w:t>
            </w:r>
            <w:r>
              <w:lastRenderedPageBreak/>
              <w:t>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lastRenderedPageBreak/>
              <w:t>01.1.00.26280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1 020,0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200,0</w:t>
            </w:r>
          </w:p>
        </w:tc>
      </w:tr>
      <w:tr w:rsidR="007E254B" w:rsidTr="001C1F5C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Расходы на строительство и реконструкцию объектов газификации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01.1.00.S3550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15 040,1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 </w:t>
            </w:r>
          </w:p>
        </w:tc>
      </w:tr>
      <w:tr w:rsidR="007E254B" w:rsidTr="001C1F5C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Подпрограмма "Благоустройство территории Зимовниковского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01.2.00.00000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16 738,7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13 313,0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11 784,4</w:t>
            </w:r>
          </w:p>
        </w:tc>
      </w:tr>
      <w:tr w:rsidR="007E254B" w:rsidTr="001C1F5C">
        <w:trPr>
          <w:trHeight w:val="122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01.2.00.26100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30,0</w:t>
            </w:r>
          </w:p>
        </w:tc>
      </w:tr>
      <w:tr w:rsidR="007E254B" w:rsidTr="001C1F5C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01.2.00.26290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15 735,7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11 849,5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10 754,4</w:t>
            </w:r>
          </w:p>
        </w:tc>
      </w:tr>
      <w:tr w:rsidR="007E254B" w:rsidTr="001C1F5C">
        <w:trPr>
          <w:trHeight w:val="84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 xml:space="preserve"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</w:t>
            </w:r>
            <w:r>
              <w:lastRenderedPageBreak/>
              <w:t>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lastRenderedPageBreak/>
              <w:t>01.2.00.26290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1 000,0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1 000,0</w:t>
            </w:r>
          </w:p>
        </w:tc>
      </w:tr>
      <w:tr w:rsidR="007E254B" w:rsidTr="001C1F5C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01.2.00.S4642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329,4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 </w:t>
            </w:r>
          </w:p>
        </w:tc>
      </w:tr>
      <w:tr w:rsidR="007E254B" w:rsidTr="001C1F5C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700 м. на юг от ориентира п. Зимовники (1 этап)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01.2.00.S4643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104,1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 </w:t>
            </w:r>
          </w:p>
        </w:tc>
      </w:tr>
      <w:tr w:rsidR="007E254B" w:rsidTr="001C1F5C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02.0.00.00000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7E254B" w:rsidTr="001C1F5C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Подпрограмма "Противодействие коррупции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02.1.00.00000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7E254B" w:rsidTr="001C1F5C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 xml:space="preserve"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</w:t>
            </w:r>
            <w:r>
              <w:lastRenderedPageBreak/>
              <w:t>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lastRenderedPageBreak/>
              <w:t>02.1.00.26030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10,0</w:t>
            </w:r>
          </w:p>
        </w:tc>
      </w:tr>
      <w:tr w:rsidR="007E254B" w:rsidTr="001C1F5C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lastRenderedPageBreak/>
              <w:t>Подпрограмма "Профилактика экстремизма и терроризма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02.2.00.00000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7E254B" w:rsidTr="001C1F5C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02.2.00.26040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10,0</w:t>
            </w:r>
          </w:p>
        </w:tc>
      </w:tr>
      <w:tr w:rsidR="007E254B" w:rsidTr="001C1F5C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Подпрограмма «Комплексные меры противодействия злоупотреблению наркотиками»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02.3.00.00000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7E254B" w:rsidTr="001C1F5C">
        <w:trPr>
          <w:trHeight w:val="49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02.3.00.26040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10,0</w:t>
            </w:r>
          </w:p>
        </w:tc>
      </w:tr>
      <w:tr w:rsidR="007E254B" w:rsidTr="001C1F5C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03.0.00.00000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101,6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240,0</w:t>
            </w:r>
          </w:p>
        </w:tc>
      </w:tr>
      <w:tr w:rsidR="007E254B" w:rsidTr="001C1F5C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Подпрограмма «Пожарная безопасность»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03.1.00.00000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125,0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125,0</w:t>
            </w:r>
          </w:p>
        </w:tc>
      </w:tr>
      <w:tr w:rsidR="007E254B" w:rsidTr="001C1F5C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 xml:space="preserve"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</w:t>
            </w:r>
            <w:r>
              <w:lastRenderedPageBreak/>
              <w:t>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lastRenderedPageBreak/>
              <w:t>03.1.00.26050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35,0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35,0</w:t>
            </w:r>
          </w:p>
        </w:tc>
      </w:tr>
      <w:tr w:rsidR="007E254B" w:rsidTr="001C1F5C">
        <w:trPr>
          <w:trHeight w:val="35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03.1.00.26050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49,5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90,0</w:t>
            </w:r>
          </w:p>
        </w:tc>
      </w:tr>
      <w:tr w:rsidR="007E254B" w:rsidTr="001C1F5C">
        <w:trPr>
          <w:trHeight w:val="6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Подпрограмма «Защита от чрезвычайных ситуаций»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03.2.00.00000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11,0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7E254B" w:rsidTr="001C1F5C">
        <w:trPr>
          <w:trHeight w:val="8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03.2.00.26310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11,0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100,0</w:t>
            </w:r>
          </w:p>
        </w:tc>
      </w:tr>
      <w:tr w:rsidR="007E254B" w:rsidTr="001C1F5C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Подпрограмма "Обеспечение безопасности на воде"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03.3.00.00000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6,1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7E254B" w:rsidTr="001C1F5C">
        <w:trPr>
          <w:trHeight w:val="35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03.3.00.26040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5,0</w:t>
            </w:r>
          </w:p>
        </w:tc>
      </w:tr>
      <w:tr w:rsidR="007E254B" w:rsidTr="001C1F5C">
        <w:trPr>
          <w:trHeight w:val="66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 xml:space="preserve">Мероприятия по контролю за соблюдением санитарных правил и </w:t>
            </w:r>
            <w:r>
              <w:lastRenderedPageBreak/>
              <w:t>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lastRenderedPageBreak/>
              <w:t>03.3.00.26300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6,1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10,0</w:t>
            </w:r>
          </w:p>
        </w:tc>
      </w:tr>
      <w:tr w:rsidR="007E254B" w:rsidTr="001C1F5C">
        <w:trPr>
          <w:trHeight w:val="100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lastRenderedPageBreak/>
              <w:t>Муниципальная программа Зимовниковского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04.0.00.00000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13 030,7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13 550,0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13 800,0</w:t>
            </w:r>
          </w:p>
        </w:tc>
      </w:tr>
      <w:tr w:rsidR="007E254B" w:rsidTr="001C1F5C">
        <w:trPr>
          <w:trHeight w:val="79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04.1.00.00000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12 767,5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13 300,0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13 550,0</w:t>
            </w:r>
          </w:p>
        </w:tc>
      </w:tr>
      <w:tr w:rsidR="007E254B" w:rsidTr="001C1F5C">
        <w:trPr>
          <w:trHeight w:val="63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04.1.00.00590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12 767,5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13 300,0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13 550,0</w:t>
            </w:r>
          </w:p>
        </w:tc>
      </w:tr>
      <w:tr w:rsidR="007E254B" w:rsidTr="001C1F5C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подпрограмма «Сохранение памятников истории и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04.2.00.00000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263,2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7E254B" w:rsidTr="001C1F5C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04.2.00.26080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263,2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250,0</w:t>
            </w:r>
          </w:p>
        </w:tc>
      </w:tr>
      <w:tr w:rsidR="007E254B" w:rsidTr="001C1F5C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«Управление муниципальным имуществом»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05.0.00.00000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164,8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269,6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269,6</w:t>
            </w:r>
          </w:p>
        </w:tc>
      </w:tr>
      <w:tr w:rsidR="007E254B" w:rsidTr="001C1F5C">
        <w:trPr>
          <w:trHeight w:val="43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Подпрограмма «Управление объектами недвижимого имущества»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05.1.00.00000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134,8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169,6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169,6</w:t>
            </w:r>
          </w:p>
        </w:tc>
      </w:tr>
      <w:tr w:rsidR="007E254B" w:rsidTr="001C1F5C">
        <w:trPr>
          <w:trHeight w:val="57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 xml:space="preserve"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</w:t>
            </w:r>
            <w:r>
              <w:lastRenderedPageBreak/>
              <w:t>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lastRenderedPageBreak/>
              <w:t>05.1.00.26190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82,6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100,0</w:t>
            </w:r>
          </w:p>
        </w:tc>
      </w:tr>
      <w:tr w:rsidR="007E254B" w:rsidTr="001C1F5C">
        <w:trPr>
          <w:trHeight w:val="96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05.1.00.26340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52,2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69,6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69,6</w:t>
            </w:r>
          </w:p>
        </w:tc>
      </w:tr>
      <w:tr w:rsidR="007E254B" w:rsidTr="001C1F5C">
        <w:trPr>
          <w:trHeight w:val="68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Подпрограмма "Управление земельными ресурсами"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05.2.00.00000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7E254B" w:rsidTr="001C1F5C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05.2.00.26150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100,0</w:t>
            </w:r>
          </w:p>
        </w:tc>
      </w:tr>
      <w:tr w:rsidR="007E254B" w:rsidTr="001C1F5C">
        <w:trPr>
          <w:trHeight w:val="75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«Развитие физической культуры и спорта»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06.0.00.00000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2 489,7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2 400,0</w:t>
            </w:r>
          </w:p>
        </w:tc>
      </w:tr>
      <w:tr w:rsidR="007E254B" w:rsidTr="001C1F5C">
        <w:trPr>
          <w:trHeight w:val="75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Подпрограмма «Развитие физической культуры и массового спорта на 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06.1.00.00000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2 489,7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2 400,0</w:t>
            </w:r>
          </w:p>
        </w:tc>
      </w:tr>
      <w:tr w:rsidR="007E254B" w:rsidTr="001C1F5C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06.1.00.00590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2 300,0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2 300,0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2 300,0</w:t>
            </w:r>
          </w:p>
        </w:tc>
      </w:tr>
      <w:tr w:rsidR="007E254B" w:rsidTr="001C1F5C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 xml:space="preserve"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</w:t>
            </w:r>
            <w:r>
              <w:lastRenderedPageBreak/>
              <w:t>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lastRenderedPageBreak/>
              <w:t>06.1.00.26120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54,7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100,0</w:t>
            </w:r>
          </w:p>
        </w:tc>
      </w:tr>
      <w:tr w:rsidR="007E254B" w:rsidTr="001C1F5C">
        <w:trPr>
          <w:trHeight w:val="64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06.1.00.26370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135,0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 </w:t>
            </w:r>
          </w:p>
        </w:tc>
      </w:tr>
      <w:tr w:rsidR="007E254B" w:rsidTr="001C1F5C">
        <w:trPr>
          <w:trHeight w:val="64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«Муниципальная политика»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07.0.00.00000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708,8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808,0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808,5</w:t>
            </w:r>
          </w:p>
        </w:tc>
      </w:tr>
      <w:tr w:rsidR="007E254B" w:rsidTr="001C1F5C">
        <w:trPr>
          <w:trHeight w:val="64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Подпрограмма «Развитие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07.1.00.00000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660,2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688,0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688,5</w:t>
            </w:r>
          </w:p>
        </w:tc>
      </w:tr>
      <w:tr w:rsidR="007E254B" w:rsidTr="001C1F5C">
        <w:trPr>
          <w:trHeight w:val="98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07.1.00.13010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636,0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636,0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636,0</w:t>
            </w:r>
          </w:p>
        </w:tc>
      </w:tr>
      <w:tr w:rsidR="007E254B" w:rsidTr="001C1F5C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 xml:space="preserve"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</w:t>
            </w:r>
            <w:r>
              <w:lastRenderedPageBreak/>
              <w:t>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lastRenderedPageBreak/>
              <w:t>07.1.00.26130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24,2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52,0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52,5</w:t>
            </w:r>
          </w:p>
        </w:tc>
      </w:tr>
      <w:tr w:rsidR="007E254B" w:rsidTr="001C1F5C">
        <w:trPr>
          <w:trHeight w:val="95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lastRenderedPageBreak/>
              <w:t>Подпрограмма "Развитие муниципальной информационной политики"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07.2.00.00000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48,6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7E254B" w:rsidTr="001C1F5C">
        <w:trPr>
          <w:trHeight w:val="67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07.2.00.26140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48,6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120,0</w:t>
            </w:r>
          </w:p>
        </w:tc>
      </w:tr>
      <w:tr w:rsidR="007E254B" w:rsidTr="001C1F5C">
        <w:trPr>
          <w:trHeight w:val="13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«Формирование современной городской среды на 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08.0.00.00000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7E254B" w:rsidTr="001C1F5C">
        <w:trPr>
          <w:trHeight w:val="7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Подпрограмма «Благоустройство общественных территорий»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08.1.00.00000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7E254B" w:rsidTr="001C1F5C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08.1.00.26160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300,0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200,0</w:t>
            </w:r>
          </w:p>
        </w:tc>
      </w:tr>
      <w:tr w:rsidR="007E254B" w:rsidTr="001C1F5C">
        <w:trPr>
          <w:trHeight w:val="41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</w:t>
            </w:r>
            <w:proofErr w:type="spellStart"/>
            <w:r>
              <w:rPr>
                <w:b/>
              </w:rPr>
              <w:t>Энергоэффективность</w:t>
            </w:r>
            <w:proofErr w:type="spellEnd"/>
            <w:r>
              <w:rPr>
                <w:b/>
              </w:rPr>
              <w:t xml:space="preserve"> и развитие </w:t>
            </w:r>
            <w:r>
              <w:rPr>
                <w:b/>
              </w:rPr>
              <w:lastRenderedPageBreak/>
              <w:t>энергетики»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09.0.00.00000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1 539,7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2 000,0</w:t>
            </w:r>
          </w:p>
        </w:tc>
      </w:tr>
      <w:tr w:rsidR="007E254B" w:rsidTr="001C1F5C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lastRenderedPageBreak/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09.2.00.00000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1 539,7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2 000,0</w:t>
            </w:r>
          </w:p>
        </w:tc>
      </w:tr>
      <w:tr w:rsidR="007E254B" w:rsidTr="001C1F5C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09.2.00.26170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1 539,7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2 000,0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2 000,0</w:t>
            </w:r>
          </w:p>
        </w:tc>
      </w:tr>
      <w:tr w:rsidR="007E254B" w:rsidTr="001C1F5C">
        <w:trPr>
          <w:trHeight w:val="66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10.0.00.00000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16 997,3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16 592,0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16 595,1</w:t>
            </w:r>
          </w:p>
        </w:tc>
      </w:tr>
      <w:tr w:rsidR="007E254B" w:rsidTr="001C1F5C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10.2.00.00000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16 997,3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16 592,0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16 595,1</w:t>
            </w:r>
          </w:p>
        </w:tc>
      </w:tr>
      <w:tr w:rsidR="007E254B" w:rsidTr="001C1F5C">
        <w:trPr>
          <w:trHeight w:val="100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10.2.00.00110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13 644,3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13 320,0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13 320,0</w:t>
            </w:r>
          </w:p>
        </w:tc>
      </w:tr>
      <w:tr w:rsidR="007E254B" w:rsidTr="001C1F5C">
        <w:trPr>
          <w:trHeight w:val="83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 xml:space="preserve"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</w:t>
            </w:r>
            <w:r>
              <w:lastRenderedPageBreak/>
              <w:t>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lastRenderedPageBreak/>
              <w:t>10.2.00.00190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3 200,0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3 100,0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3 100,0</w:t>
            </w:r>
          </w:p>
        </w:tc>
      </w:tr>
      <w:tr w:rsidR="007E254B" w:rsidTr="001C1F5C">
        <w:trPr>
          <w:trHeight w:val="70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10.2.00.86030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73,0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77,0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80,1</w:t>
            </w:r>
          </w:p>
        </w:tc>
      </w:tr>
      <w:tr w:rsidR="007E254B" w:rsidTr="001C1F5C">
        <w:trPr>
          <w:trHeight w:val="55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10.2.00.99990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80,0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95,0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95,0</w:t>
            </w:r>
          </w:p>
        </w:tc>
      </w:tr>
      <w:tr w:rsidR="007E254B" w:rsidTr="001C1F5C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Непрограммные расходы органа местного самоуправления Зимовниковского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3A4587">
            <w:pPr>
              <w:jc w:val="right"/>
              <w:rPr>
                <w:b/>
              </w:rPr>
            </w:pPr>
            <w:r>
              <w:rPr>
                <w:b/>
              </w:rPr>
              <w:t>692,3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1 444,3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2 718,3</w:t>
            </w:r>
          </w:p>
        </w:tc>
      </w:tr>
      <w:tr w:rsidR="007E254B" w:rsidTr="001C1F5C">
        <w:trPr>
          <w:trHeight w:val="45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Реализация функций иных органов местного самоуправления Зимовниковского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99.1.00.00000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3A4587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7E254B" w:rsidTr="001C1F5C">
        <w:trPr>
          <w:trHeight w:val="4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Расходы за счет средств резервного фонда Правительства Ростовской области в рамках непрограммного направления деятельности «Реализация функций иных органов местного самоуправления Зимовниковского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99.1.00.71180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250,0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 </w:t>
            </w:r>
          </w:p>
        </w:tc>
      </w:tr>
      <w:tr w:rsidR="007E254B" w:rsidTr="001C1F5C">
        <w:trPr>
          <w:trHeight w:val="6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 xml:space="preserve"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</w:t>
            </w:r>
            <w:r>
              <w:lastRenderedPageBreak/>
              <w:t>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lastRenderedPageBreak/>
              <w:t>99.1.00.90200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1 067,8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 </w:t>
            </w:r>
          </w:p>
        </w:tc>
      </w:tr>
      <w:tr w:rsidR="007E254B" w:rsidTr="001C1F5C">
        <w:trPr>
          <w:trHeight w:val="6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lastRenderedPageBreak/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99.9.00.00000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442,3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1 444,3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2 718,3</w:t>
            </w:r>
          </w:p>
        </w:tc>
      </w:tr>
      <w:tr w:rsidR="007E254B" w:rsidTr="001C1F5C">
        <w:trPr>
          <w:trHeight w:val="6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орга</w:t>
            </w:r>
            <w:r w:rsidR="001C1F5C">
              <w:t>н</w:t>
            </w:r>
            <w:r>
              <w:t>ов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99.9.00.26220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12,0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 </w:t>
            </w:r>
          </w:p>
        </w:tc>
      </w:tr>
      <w:tr w:rsidR="007E254B" w:rsidTr="001C1F5C">
        <w:trPr>
          <w:trHeight w:val="66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99.9.00.26260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80,0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80,0</w:t>
            </w:r>
          </w:p>
        </w:tc>
      </w:tr>
      <w:tr w:rsidR="007E254B" w:rsidTr="001C1F5C">
        <w:trPr>
          <w:trHeight w:val="66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99.9.00.72390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0,2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0,2</w:t>
            </w:r>
          </w:p>
        </w:tc>
      </w:tr>
      <w:tr w:rsidR="007E254B" w:rsidTr="001C1F5C">
        <w:trPr>
          <w:trHeight w:val="66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99.9.00.90110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1 289,1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2 578,1</w:t>
            </w:r>
          </w:p>
        </w:tc>
      </w:tr>
      <w:tr w:rsidR="007E254B" w:rsidTr="001C1F5C">
        <w:trPr>
          <w:trHeight w:val="66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99.9.00.99990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0,1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60,0</w:t>
            </w:r>
          </w:p>
        </w:tc>
      </w:tr>
      <w:tr w:rsidR="007E254B" w:rsidTr="001C1F5C">
        <w:trPr>
          <w:trHeight w:val="66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r>
              <w:lastRenderedPageBreak/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99.9.00.99990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350,0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</w:pPr>
            <w:r>
              <w:t> </w:t>
            </w:r>
          </w:p>
        </w:tc>
      </w:tr>
      <w:tr w:rsidR="007E254B" w:rsidTr="001C1F5C">
        <w:trPr>
          <w:trHeight w:val="39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 w:rsidP="003A4587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3A4587">
              <w:rPr>
                <w:b/>
              </w:rPr>
              <w:t>0 074,3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>
            <w:pPr>
              <w:jc w:val="right"/>
              <w:rPr>
                <w:b/>
              </w:rPr>
            </w:pPr>
            <w:r>
              <w:rPr>
                <w:b/>
              </w:rPr>
              <w:t>51 561,9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4B" w:rsidRDefault="0079708A" w:rsidP="001C1F5C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51560,9».</w:t>
            </w:r>
          </w:p>
        </w:tc>
      </w:tr>
    </w:tbl>
    <w:p w:rsidR="007E254B" w:rsidRDefault="0079708A" w:rsidP="001C1F5C">
      <w:pPr>
        <w:pStyle w:val="af0"/>
        <w:numPr>
          <w:ilvl w:val="0"/>
          <w:numId w:val="1"/>
        </w:numPr>
        <w:ind w:right="0"/>
        <w:rPr>
          <w:sz w:val="24"/>
        </w:rPr>
      </w:pPr>
      <w:r>
        <w:rPr>
          <w:sz w:val="24"/>
        </w:rPr>
        <w:t>Настоящее решение вступает в силу со дня его подписания.</w:t>
      </w:r>
    </w:p>
    <w:p w:rsidR="007E254B" w:rsidRDefault="007E254B">
      <w:pPr>
        <w:pStyle w:val="af0"/>
        <w:ind w:left="825" w:right="0" w:firstLine="0"/>
        <w:rPr>
          <w:sz w:val="24"/>
        </w:rPr>
      </w:pPr>
    </w:p>
    <w:p w:rsidR="002803D5" w:rsidRDefault="002803D5">
      <w:pPr>
        <w:pStyle w:val="af0"/>
        <w:ind w:left="825" w:right="0" w:firstLine="0"/>
        <w:rPr>
          <w:sz w:val="24"/>
        </w:rPr>
      </w:pPr>
    </w:p>
    <w:p w:rsidR="002803D5" w:rsidRDefault="002803D5">
      <w:pPr>
        <w:pStyle w:val="af0"/>
        <w:ind w:left="825" w:right="0" w:firstLine="0"/>
        <w:rPr>
          <w:sz w:val="24"/>
        </w:rPr>
      </w:pPr>
    </w:p>
    <w:p w:rsidR="007E254B" w:rsidRDefault="0079708A">
      <w:r>
        <w:t xml:space="preserve">Председатель Собрания депутатов – </w:t>
      </w:r>
    </w:p>
    <w:p w:rsidR="002803D5" w:rsidRDefault="0079708A">
      <w:r>
        <w:t xml:space="preserve">глава Зимовниковского сельского поселения                                                                            Г.И. </w:t>
      </w:r>
      <w:proofErr w:type="spellStart"/>
      <w:r>
        <w:t>Анащенко</w:t>
      </w:r>
      <w:proofErr w:type="spellEnd"/>
      <w:r>
        <w:t xml:space="preserve">   </w:t>
      </w:r>
    </w:p>
    <w:p w:rsidR="002803D5" w:rsidRDefault="002803D5"/>
    <w:p w:rsidR="007E254B" w:rsidRDefault="0079708A">
      <w:r>
        <w:t xml:space="preserve">                                      </w:t>
      </w:r>
    </w:p>
    <w:p w:rsidR="007E254B" w:rsidRDefault="0079708A">
      <w:pPr>
        <w:rPr>
          <w:sz w:val="22"/>
        </w:rPr>
      </w:pPr>
      <w:r>
        <w:rPr>
          <w:sz w:val="22"/>
        </w:rPr>
        <w:t>27 декабря 2023 года    №</w:t>
      </w:r>
      <w:r w:rsidR="00CA3D1E">
        <w:rPr>
          <w:sz w:val="22"/>
        </w:rPr>
        <w:t xml:space="preserve">  92</w:t>
      </w:r>
      <w:bookmarkStart w:id="2" w:name="_GoBack"/>
      <w:bookmarkEnd w:id="2"/>
    </w:p>
    <w:p w:rsidR="007E254B" w:rsidRDefault="007E254B">
      <w:pPr>
        <w:sectPr w:rsidR="007E254B">
          <w:footerReference w:type="default" r:id="rId8"/>
          <w:type w:val="continuous"/>
          <w:pgSz w:w="11906" w:h="16838"/>
          <w:pgMar w:top="737" w:right="386" w:bottom="737" w:left="539" w:header="709" w:footer="544" w:gutter="0"/>
          <w:cols w:space="720"/>
        </w:sectPr>
      </w:pPr>
    </w:p>
    <w:p w:rsidR="007E254B" w:rsidRDefault="007E254B">
      <w:pPr>
        <w:pStyle w:val="af0"/>
        <w:ind w:left="1778" w:right="0" w:firstLine="0"/>
        <w:rPr>
          <w:sz w:val="24"/>
        </w:rPr>
      </w:pPr>
    </w:p>
    <w:p w:rsidR="007E254B" w:rsidRDefault="007E254B">
      <w:pPr>
        <w:pStyle w:val="af0"/>
        <w:ind w:left="1778" w:right="0" w:firstLine="0"/>
        <w:rPr>
          <w:sz w:val="24"/>
        </w:rPr>
      </w:pPr>
    </w:p>
    <w:sectPr w:rsidR="007E254B">
      <w:footerReference w:type="default" r:id="rId9"/>
      <w:pgSz w:w="11906" w:h="16838"/>
      <w:pgMar w:top="737" w:right="386" w:bottom="737" w:left="53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6E" w:rsidRDefault="00327F6E">
      <w:r>
        <w:separator/>
      </w:r>
    </w:p>
  </w:endnote>
  <w:endnote w:type="continuationSeparator" w:id="0">
    <w:p w:rsidR="00327F6E" w:rsidRDefault="0032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87" w:rsidRDefault="003A4587">
    <w:pPr>
      <w:framePr w:wrap="around" w:vAnchor="text" w:hAnchor="margin" w:xAlign="center" w:y="1"/>
    </w:pPr>
    <w:r>
      <w:rPr>
        <w:rStyle w:val="28"/>
      </w:rPr>
      <w:fldChar w:fldCharType="begin"/>
    </w:r>
    <w:r>
      <w:rPr>
        <w:rStyle w:val="28"/>
      </w:rPr>
      <w:instrText xml:space="preserve">PAGE </w:instrText>
    </w:r>
    <w:r>
      <w:rPr>
        <w:rStyle w:val="28"/>
      </w:rPr>
      <w:fldChar w:fldCharType="separate"/>
    </w:r>
    <w:r w:rsidR="00CA3D1E">
      <w:rPr>
        <w:rStyle w:val="28"/>
        <w:noProof/>
      </w:rPr>
      <w:t>40</w:t>
    </w:r>
    <w:r>
      <w:rPr>
        <w:rStyle w:val="28"/>
      </w:rPr>
      <w:fldChar w:fldCharType="end"/>
    </w:r>
  </w:p>
  <w:p w:rsidR="003A4587" w:rsidRDefault="003A4587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87" w:rsidRDefault="003A4587">
    <w:pPr>
      <w:framePr w:wrap="around" w:vAnchor="text" w:hAnchor="margin" w:xAlign="center" w:y="1"/>
    </w:pPr>
    <w:r>
      <w:rPr>
        <w:rStyle w:val="28"/>
      </w:rPr>
      <w:fldChar w:fldCharType="begin"/>
    </w:r>
    <w:r>
      <w:rPr>
        <w:rStyle w:val="28"/>
      </w:rPr>
      <w:instrText xml:space="preserve">PAGE </w:instrText>
    </w:r>
    <w:r>
      <w:rPr>
        <w:rStyle w:val="28"/>
      </w:rPr>
      <w:fldChar w:fldCharType="separate"/>
    </w:r>
    <w:r w:rsidR="00CA3D1E">
      <w:rPr>
        <w:rStyle w:val="28"/>
        <w:noProof/>
      </w:rPr>
      <w:t>41</w:t>
    </w:r>
    <w:r>
      <w:rPr>
        <w:rStyle w:val="28"/>
      </w:rPr>
      <w:fldChar w:fldCharType="end"/>
    </w:r>
  </w:p>
  <w:p w:rsidR="003A4587" w:rsidRDefault="003A458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6E" w:rsidRDefault="00327F6E">
      <w:r>
        <w:separator/>
      </w:r>
    </w:p>
  </w:footnote>
  <w:footnote w:type="continuationSeparator" w:id="0">
    <w:p w:rsidR="00327F6E" w:rsidRDefault="00327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53D6"/>
    <w:multiLevelType w:val="multilevel"/>
    <w:tmpl w:val="0730FC98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1">
    <w:nsid w:val="36476E3B"/>
    <w:multiLevelType w:val="hybridMultilevel"/>
    <w:tmpl w:val="BC5A635C"/>
    <w:lvl w:ilvl="0" w:tplc="60285FAC">
      <w:start w:val="5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9AA433C"/>
    <w:multiLevelType w:val="multilevel"/>
    <w:tmpl w:val="1928805A"/>
    <w:lvl w:ilvl="0">
      <w:start w:val="3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4B"/>
    <w:rsid w:val="0006518C"/>
    <w:rsid w:val="001C1F5C"/>
    <w:rsid w:val="002609A1"/>
    <w:rsid w:val="002803D5"/>
    <w:rsid w:val="00327F6E"/>
    <w:rsid w:val="003A4587"/>
    <w:rsid w:val="00563396"/>
    <w:rsid w:val="0079708A"/>
    <w:rsid w:val="007E254B"/>
    <w:rsid w:val="00CA3D1E"/>
    <w:rsid w:val="00E92561"/>
    <w:rsid w:val="00F9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нак"/>
    <w:basedOn w:val="a"/>
    <w:next w:val="a"/>
    <w:link w:val="a4"/>
    <w:pPr>
      <w:spacing w:after="160" w:line="240" w:lineRule="exact"/>
    </w:pPr>
    <w:rPr>
      <w:rFonts w:ascii="Arial" w:hAnsi="Arial"/>
      <w:sz w:val="20"/>
    </w:rPr>
  </w:style>
  <w:style w:type="character" w:customStyle="1" w:styleId="a4">
    <w:name w:val="Знак"/>
    <w:basedOn w:val="1"/>
    <w:link w:val="a3"/>
    <w:rPr>
      <w:rFonts w:ascii="Arial" w:hAnsi="Arial"/>
      <w:sz w:val="20"/>
    </w:rPr>
  </w:style>
  <w:style w:type="paragraph" w:styleId="21">
    <w:name w:val="Body Text Indent 2"/>
    <w:basedOn w:val="a"/>
    <w:link w:val="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5">
    <w:name w:val="List Paragraph"/>
    <w:basedOn w:val="a"/>
    <w:link w:val="a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1a">
    <w:name w:val="Знак Знак Знак1 Знак"/>
    <w:basedOn w:val="a"/>
    <w:link w:val="1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b">
    <w:name w:val="Знак Знак Знак1 Знак"/>
    <w:basedOn w:val="1"/>
    <w:link w:val="1a"/>
    <w:rPr>
      <w:rFonts w:ascii="Tahoma" w:hAnsi="Tahoma"/>
      <w:sz w:val="20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styleId="a9">
    <w:name w:val="No Spacing"/>
    <w:link w:val="aa"/>
    <w:rPr>
      <w:rFonts w:ascii="Calibri" w:hAnsi="Calibri"/>
      <w:sz w:val="22"/>
    </w:rPr>
  </w:style>
  <w:style w:type="character" w:customStyle="1" w:styleId="aa">
    <w:name w:val="Без интервала Знак"/>
    <w:link w:val="a9"/>
    <w:rPr>
      <w:rFonts w:ascii="Calibri" w:hAnsi="Calibri"/>
      <w:sz w:val="22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1e">
    <w:name w:val="Просмотренная гиперссылка1"/>
    <w:link w:val="1f"/>
    <w:rPr>
      <w:color w:val="800080"/>
      <w:u w:val="single"/>
    </w:rPr>
  </w:style>
  <w:style w:type="character" w:customStyle="1" w:styleId="1f">
    <w:name w:val="Просмотренная гиперссылка1"/>
    <w:link w:val="1e"/>
    <w:rPr>
      <w:color w:val="800080"/>
      <w:u w:val="single"/>
    </w:rPr>
  </w:style>
  <w:style w:type="paragraph" w:styleId="27">
    <w:name w:val="Body Text 2"/>
    <w:basedOn w:val="a"/>
    <w:link w:val="28"/>
    <w:rPr>
      <w:sz w:val="28"/>
    </w:rPr>
  </w:style>
  <w:style w:type="character" w:customStyle="1" w:styleId="28">
    <w:name w:val="Основной текст 2 Знак"/>
    <w:basedOn w:val="1"/>
    <w:link w:val="27"/>
    <w:rPr>
      <w:sz w:val="28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31">
    <w:name w:val="Основной шрифт абзаца3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f2">
    <w:name w:val="Номер страницы1"/>
    <w:basedOn w:val="16"/>
    <w:link w:val="1f3"/>
  </w:style>
  <w:style w:type="character" w:customStyle="1" w:styleId="1f3">
    <w:name w:val="Номер страницы1"/>
    <w:basedOn w:val="17"/>
    <w:link w:val="1f2"/>
  </w:style>
  <w:style w:type="paragraph" w:customStyle="1" w:styleId="34">
    <w:name w:val="Гиперссылка3"/>
    <w:link w:val="35"/>
    <w:rPr>
      <w:color w:val="0000FF"/>
      <w:u w:val="single"/>
    </w:rPr>
  </w:style>
  <w:style w:type="character" w:customStyle="1" w:styleId="35">
    <w:name w:val="Гиперссылка3"/>
    <w:link w:val="34"/>
    <w:rPr>
      <w:color w:val="0000FF"/>
      <w:u w:val="single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1f4">
    <w:name w:val="Знак Знак Знак1 Знак"/>
    <w:basedOn w:val="a"/>
    <w:link w:val="1f5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f5">
    <w:name w:val="Знак Знак Знак1 Знак"/>
    <w:basedOn w:val="1"/>
    <w:link w:val="1f4"/>
    <w:rPr>
      <w:rFonts w:ascii="Tahoma" w:hAnsi="Tahoma"/>
      <w:sz w:val="20"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6">
    <w:name w:val="Обычный1"/>
    <w:link w:val="1f7"/>
    <w:rPr>
      <w:sz w:val="24"/>
    </w:rPr>
  </w:style>
  <w:style w:type="character" w:customStyle="1" w:styleId="1f7">
    <w:name w:val="Обычный1"/>
    <w:link w:val="1f6"/>
    <w:rPr>
      <w:sz w:val="24"/>
    </w:rPr>
  </w:style>
  <w:style w:type="paragraph" w:customStyle="1" w:styleId="51">
    <w:name w:val="Гиперссылка5"/>
    <w:link w:val="ad"/>
    <w:rPr>
      <w:color w:val="0000FF"/>
      <w:u w:val="single"/>
    </w:rPr>
  </w:style>
  <w:style w:type="character" w:styleId="ad">
    <w:name w:val="Hyperlink"/>
    <w:link w:val="5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paragraph" w:customStyle="1" w:styleId="1fc">
    <w:name w:val="Обычный1"/>
    <w:link w:val="1fd"/>
    <w:rPr>
      <w:sz w:val="24"/>
    </w:rPr>
  </w:style>
  <w:style w:type="character" w:customStyle="1" w:styleId="1fd">
    <w:name w:val="Обычный1"/>
    <w:link w:val="1fc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fe">
    <w:name w:val="Обычный1"/>
    <w:link w:val="1ff"/>
    <w:rPr>
      <w:sz w:val="24"/>
    </w:rPr>
  </w:style>
  <w:style w:type="character" w:customStyle="1" w:styleId="1ff">
    <w:name w:val="Обычный1"/>
    <w:link w:val="1fe"/>
    <w:rPr>
      <w:sz w:val="24"/>
    </w:rPr>
  </w:style>
  <w:style w:type="paragraph" w:styleId="af0">
    <w:name w:val="Block Text"/>
    <w:basedOn w:val="a"/>
    <w:link w:val="af1"/>
    <w:pPr>
      <w:ind w:left="567" w:right="-1333" w:firstLine="851"/>
      <w:jc w:val="both"/>
    </w:pPr>
    <w:rPr>
      <w:sz w:val="28"/>
    </w:rPr>
  </w:style>
  <w:style w:type="character" w:customStyle="1" w:styleId="af1">
    <w:name w:val="Цитата Знак"/>
    <w:basedOn w:val="1"/>
    <w:link w:val="af0"/>
    <w:rPr>
      <w:sz w:val="28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f0">
    <w:name w:val="Обычный1"/>
    <w:link w:val="1ff1"/>
    <w:rPr>
      <w:sz w:val="24"/>
    </w:rPr>
  </w:style>
  <w:style w:type="character" w:customStyle="1" w:styleId="1ff1">
    <w:name w:val="Обычный1"/>
    <w:link w:val="1ff0"/>
    <w:rPr>
      <w:sz w:val="24"/>
    </w:rPr>
  </w:style>
  <w:style w:type="paragraph" w:styleId="af4">
    <w:name w:val="Title"/>
    <w:basedOn w:val="a"/>
    <w:link w:val="af5"/>
    <w:uiPriority w:val="10"/>
    <w:qFormat/>
    <w:pPr>
      <w:ind w:left="4111"/>
      <w:jc w:val="center"/>
    </w:pPr>
  </w:style>
  <w:style w:type="character" w:customStyle="1" w:styleId="af5">
    <w:name w:val="Название Знак"/>
    <w:basedOn w:val="1"/>
    <w:link w:val="af4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нак"/>
    <w:basedOn w:val="a"/>
    <w:next w:val="a"/>
    <w:link w:val="a4"/>
    <w:pPr>
      <w:spacing w:after="160" w:line="240" w:lineRule="exact"/>
    </w:pPr>
    <w:rPr>
      <w:rFonts w:ascii="Arial" w:hAnsi="Arial"/>
      <w:sz w:val="20"/>
    </w:rPr>
  </w:style>
  <w:style w:type="character" w:customStyle="1" w:styleId="a4">
    <w:name w:val="Знак"/>
    <w:basedOn w:val="1"/>
    <w:link w:val="a3"/>
    <w:rPr>
      <w:rFonts w:ascii="Arial" w:hAnsi="Arial"/>
      <w:sz w:val="20"/>
    </w:rPr>
  </w:style>
  <w:style w:type="paragraph" w:styleId="21">
    <w:name w:val="Body Text Indent 2"/>
    <w:basedOn w:val="a"/>
    <w:link w:val="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5">
    <w:name w:val="List Paragraph"/>
    <w:basedOn w:val="a"/>
    <w:link w:val="a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1a">
    <w:name w:val="Знак Знак Знак1 Знак"/>
    <w:basedOn w:val="a"/>
    <w:link w:val="1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b">
    <w:name w:val="Знак Знак Знак1 Знак"/>
    <w:basedOn w:val="1"/>
    <w:link w:val="1a"/>
    <w:rPr>
      <w:rFonts w:ascii="Tahoma" w:hAnsi="Tahoma"/>
      <w:sz w:val="20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styleId="a9">
    <w:name w:val="No Spacing"/>
    <w:link w:val="aa"/>
    <w:rPr>
      <w:rFonts w:ascii="Calibri" w:hAnsi="Calibri"/>
      <w:sz w:val="22"/>
    </w:rPr>
  </w:style>
  <w:style w:type="character" w:customStyle="1" w:styleId="aa">
    <w:name w:val="Без интервала Знак"/>
    <w:link w:val="a9"/>
    <w:rPr>
      <w:rFonts w:ascii="Calibri" w:hAnsi="Calibri"/>
      <w:sz w:val="22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1e">
    <w:name w:val="Просмотренная гиперссылка1"/>
    <w:link w:val="1f"/>
    <w:rPr>
      <w:color w:val="800080"/>
      <w:u w:val="single"/>
    </w:rPr>
  </w:style>
  <w:style w:type="character" w:customStyle="1" w:styleId="1f">
    <w:name w:val="Просмотренная гиперссылка1"/>
    <w:link w:val="1e"/>
    <w:rPr>
      <w:color w:val="800080"/>
      <w:u w:val="single"/>
    </w:rPr>
  </w:style>
  <w:style w:type="paragraph" w:styleId="27">
    <w:name w:val="Body Text 2"/>
    <w:basedOn w:val="a"/>
    <w:link w:val="28"/>
    <w:rPr>
      <w:sz w:val="28"/>
    </w:rPr>
  </w:style>
  <w:style w:type="character" w:customStyle="1" w:styleId="28">
    <w:name w:val="Основной текст 2 Знак"/>
    <w:basedOn w:val="1"/>
    <w:link w:val="27"/>
    <w:rPr>
      <w:sz w:val="28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31">
    <w:name w:val="Основной шрифт абзаца3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f2">
    <w:name w:val="Номер страницы1"/>
    <w:basedOn w:val="16"/>
    <w:link w:val="1f3"/>
  </w:style>
  <w:style w:type="character" w:customStyle="1" w:styleId="1f3">
    <w:name w:val="Номер страницы1"/>
    <w:basedOn w:val="17"/>
    <w:link w:val="1f2"/>
  </w:style>
  <w:style w:type="paragraph" w:customStyle="1" w:styleId="34">
    <w:name w:val="Гиперссылка3"/>
    <w:link w:val="35"/>
    <w:rPr>
      <w:color w:val="0000FF"/>
      <w:u w:val="single"/>
    </w:rPr>
  </w:style>
  <w:style w:type="character" w:customStyle="1" w:styleId="35">
    <w:name w:val="Гиперссылка3"/>
    <w:link w:val="34"/>
    <w:rPr>
      <w:color w:val="0000FF"/>
      <w:u w:val="single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1f4">
    <w:name w:val="Знак Знак Знак1 Знак"/>
    <w:basedOn w:val="a"/>
    <w:link w:val="1f5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f5">
    <w:name w:val="Знак Знак Знак1 Знак"/>
    <w:basedOn w:val="1"/>
    <w:link w:val="1f4"/>
    <w:rPr>
      <w:rFonts w:ascii="Tahoma" w:hAnsi="Tahoma"/>
      <w:sz w:val="20"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6">
    <w:name w:val="Обычный1"/>
    <w:link w:val="1f7"/>
    <w:rPr>
      <w:sz w:val="24"/>
    </w:rPr>
  </w:style>
  <w:style w:type="character" w:customStyle="1" w:styleId="1f7">
    <w:name w:val="Обычный1"/>
    <w:link w:val="1f6"/>
    <w:rPr>
      <w:sz w:val="24"/>
    </w:rPr>
  </w:style>
  <w:style w:type="paragraph" w:customStyle="1" w:styleId="51">
    <w:name w:val="Гиперссылка5"/>
    <w:link w:val="ad"/>
    <w:rPr>
      <w:color w:val="0000FF"/>
      <w:u w:val="single"/>
    </w:rPr>
  </w:style>
  <w:style w:type="character" w:styleId="ad">
    <w:name w:val="Hyperlink"/>
    <w:link w:val="5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paragraph" w:customStyle="1" w:styleId="1fc">
    <w:name w:val="Обычный1"/>
    <w:link w:val="1fd"/>
    <w:rPr>
      <w:sz w:val="24"/>
    </w:rPr>
  </w:style>
  <w:style w:type="character" w:customStyle="1" w:styleId="1fd">
    <w:name w:val="Обычный1"/>
    <w:link w:val="1fc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fe">
    <w:name w:val="Обычный1"/>
    <w:link w:val="1ff"/>
    <w:rPr>
      <w:sz w:val="24"/>
    </w:rPr>
  </w:style>
  <w:style w:type="character" w:customStyle="1" w:styleId="1ff">
    <w:name w:val="Обычный1"/>
    <w:link w:val="1fe"/>
    <w:rPr>
      <w:sz w:val="24"/>
    </w:rPr>
  </w:style>
  <w:style w:type="paragraph" w:styleId="af0">
    <w:name w:val="Block Text"/>
    <w:basedOn w:val="a"/>
    <w:link w:val="af1"/>
    <w:pPr>
      <w:ind w:left="567" w:right="-1333" w:firstLine="851"/>
      <w:jc w:val="both"/>
    </w:pPr>
    <w:rPr>
      <w:sz w:val="28"/>
    </w:rPr>
  </w:style>
  <w:style w:type="character" w:customStyle="1" w:styleId="af1">
    <w:name w:val="Цитата Знак"/>
    <w:basedOn w:val="1"/>
    <w:link w:val="af0"/>
    <w:rPr>
      <w:sz w:val="28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f0">
    <w:name w:val="Обычный1"/>
    <w:link w:val="1ff1"/>
    <w:rPr>
      <w:sz w:val="24"/>
    </w:rPr>
  </w:style>
  <w:style w:type="character" w:customStyle="1" w:styleId="1ff1">
    <w:name w:val="Обычный1"/>
    <w:link w:val="1ff0"/>
    <w:rPr>
      <w:sz w:val="24"/>
    </w:rPr>
  </w:style>
  <w:style w:type="paragraph" w:styleId="af4">
    <w:name w:val="Title"/>
    <w:basedOn w:val="a"/>
    <w:link w:val="af5"/>
    <w:uiPriority w:val="10"/>
    <w:qFormat/>
    <w:pPr>
      <w:ind w:left="4111"/>
      <w:jc w:val="center"/>
    </w:pPr>
  </w:style>
  <w:style w:type="character" w:customStyle="1" w:styleId="af5">
    <w:name w:val="Название Знак"/>
    <w:basedOn w:val="1"/>
    <w:link w:val="af4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9977</Words>
  <Characters>56871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dcterms:created xsi:type="dcterms:W3CDTF">2023-12-27T11:30:00Z</dcterms:created>
  <dcterms:modified xsi:type="dcterms:W3CDTF">2023-12-27T12:41:00Z</dcterms:modified>
</cp:coreProperties>
</file>