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9E" w:rsidRDefault="00EB069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</w:p>
    <w:p w:rsidR="00A30F41" w:rsidRDefault="00E71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F41" w:rsidRDefault="00E717F6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A30F41" w:rsidRDefault="00E717F6">
      <w:pPr>
        <w:jc w:val="center"/>
        <w:outlineLvl w:val="0"/>
        <w:rPr>
          <w:b/>
        </w:rPr>
      </w:pPr>
      <w:r>
        <w:rPr>
          <w:b/>
        </w:rPr>
        <w:t>РОСТОВСКАЯ ОБЛАСТЬ</w:t>
      </w:r>
    </w:p>
    <w:p w:rsidR="00A30F41" w:rsidRDefault="00E717F6">
      <w:pPr>
        <w:jc w:val="center"/>
        <w:outlineLvl w:val="0"/>
        <w:rPr>
          <w:b/>
        </w:rPr>
      </w:pPr>
      <w:r>
        <w:rPr>
          <w:b/>
        </w:rPr>
        <w:t>ЗИМОВНИКОВСКИЙ РАЙОН</w:t>
      </w:r>
    </w:p>
    <w:p w:rsidR="00A30F41" w:rsidRDefault="00E717F6">
      <w:pPr>
        <w:jc w:val="center"/>
        <w:outlineLvl w:val="0"/>
        <w:rPr>
          <w:b/>
        </w:rPr>
      </w:pPr>
      <w:r>
        <w:rPr>
          <w:b/>
        </w:rPr>
        <w:t>МУНИЦИПАЛЬНОЕ ОБРАЗОВАНИЕ</w:t>
      </w:r>
    </w:p>
    <w:p w:rsidR="00A30F41" w:rsidRDefault="00E717F6">
      <w:pPr>
        <w:jc w:val="center"/>
        <w:outlineLvl w:val="0"/>
        <w:rPr>
          <w:b/>
        </w:rPr>
      </w:pPr>
      <w:r>
        <w:rPr>
          <w:b/>
        </w:rPr>
        <w:t>«ЗИМОВНИКОВСКОЕ СЕЛЬСКОЕ ПОСЕЛЕНИЕ»</w:t>
      </w:r>
    </w:p>
    <w:p w:rsidR="00A30F41" w:rsidRDefault="00A30F41">
      <w:pPr>
        <w:jc w:val="center"/>
        <w:rPr>
          <w:b/>
        </w:rPr>
      </w:pPr>
    </w:p>
    <w:p w:rsidR="00A30F41" w:rsidRDefault="00E717F6">
      <w:pPr>
        <w:jc w:val="center"/>
        <w:rPr>
          <w:b/>
        </w:rPr>
      </w:pPr>
      <w:r>
        <w:rPr>
          <w:b/>
        </w:rPr>
        <w:t>АДМИНИСТРАЦИЯ</w:t>
      </w:r>
    </w:p>
    <w:p w:rsidR="00A30F41" w:rsidRDefault="00E717F6">
      <w:pPr>
        <w:jc w:val="center"/>
        <w:rPr>
          <w:b/>
          <w:sz w:val="32"/>
        </w:rPr>
      </w:pPr>
      <w:r>
        <w:rPr>
          <w:b/>
        </w:rPr>
        <w:t>ЗИМОВНИКОВСКОГО СЕЛЬСКОГО ПОСЕЛЕНИЯ</w:t>
      </w:r>
    </w:p>
    <w:p w:rsidR="00A30F41" w:rsidRDefault="00A30F41">
      <w:pPr>
        <w:jc w:val="center"/>
        <w:rPr>
          <w:b/>
          <w:sz w:val="32"/>
        </w:rPr>
      </w:pPr>
    </w:p>
    <w:p w:rsidR="00A30F41" w:rsidRDefault="00ED0F6A">
      <w:pPr>
        <w:jc w:val="center"/>
        <w:rPr>
          <w:b/>
          <w:sz w:val="32"/>
        </w:rPr>
      </w:pPr>
      <w:r>
        <w:rPr>
          <w:b/>
          <w:sz w:val="32"/>
        </w:rPr>
        <w:t xml:space="preserve">   </w:t>
      </w:r>
      <w:r w:rsidR="00E717F6">
        <w:rPr>
          <w:b/>
          <w:sz w:val="32"/>
        </w:rPr>
        <w:t xml:space="preserve">ПОСТАНОВЛЕНИЕ                 </w:t>
      </w:r>
      <w:r w:rsidR="009216FA">
        <w:rPr>
          <w:b/>
          <w:sz w:val="32"/>
        </w:rPr>
        <w:t>проект</w:t>
      </w:r>
      <w:r w:rsidR="00E717F6">
        <w:rPr>
          <w:b/>
          <w:sz w:val="32"/>
        </w:rPr>
        <w:t xml:space="preserve"> </w:t>
      </w:r>
    </w:p>
    <w:p w:rsidR="00A30F41" w:rsidRDefault="00E717F6">
      <w:pPr>
        <w:jc w:val="center"/>
        <w:rPr>
          <w:b/>
        </w:rPr>
      </w:pPr>
      <w:r>
        <w:rPr>
          <w:b/>
        </w:rPr>
        <w:t xml:space="preserve">№ </w:t>
      </w:r>
      <w:r w:rsidR="009216FA">
        <w:rPr>
          <w:b/>
        </w:rPr>
        <w:t>____</w:t>
      </w:r>
    </w:p>
    <w:p w:rsidR="00A30F41" w:rsidRDefault="009216FA">
      <w:pPr>
        <w:jc w:val="both"/>
        <w:rPr>
          <w:sz w:val="28"/>
        </w:rPr>
      </w:pPr>
      <w:r>
        <w:rPr>
          <w:sz w:val="28"/>
        </w:rPr>
        <w:t>__</w:t>
      </w:r>
      <w:r w:rsidR="00E717F6">
        <w:rPr>
          <w:sz w:val="28"/>
        </w:rPr>
        <w:t>.09.2023                                                                                             п. Зимовники</w:t>
      </w:r>
    </w:p>
    <w:p w:rsidR="00A30F41" w:rsidRDefault="00A30F41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032"/>
        <w:gridCol w:w="4837"/>
      </w:tblGrid>
      <w:tr w:rsidR="00A30F41">
        <w:tc>
          <w:tcPr>
            <w:tcW w:w="5032" w:type="dxa"/>
            <w:tcMar>
              <w:left w:w="70" w:type="dxa"/>
              <w:right w:w="70" w:type="dxa"/>
            </w:tcMar>
          </w:tcPr>
          <w:p w:rsidR="00935325" w:rsidRPr="00935325" w:rsidRDefault="00935325" w:rsidP="00935325">
            <w:pPr>
              <w:rPr>
                <w:sz w:val="28"/>
              </w:rPr>
            </w:pPr>
            <w:r w:rsidRPr="00935325">
              <w:rPr>
                <w:sz w:val="28"/>
              </w:rPr>
              <w:t>Об утверждении  регламента</w:t>
            </w:r>
          </w:p>
          <w:p w:rsidR="00935325" w:rsidRPr="00935325" w:rsidRDefault="00935325" w:rsidP="00935325">
            <w:pPr>
              <w:rPr>
                <w:sz w:val="28"/>
              </w:rPr>
            </w:pPr>
            <w:r w:rsidRPr="00935325">
              <w:rPr>
                <w:sz w:val="28"/>
              </w:rPr>
              <w:t>реализации полномочий администратора доходов бюджета</w:t>
            </w:r>
          </w:p>
          <w:p w:rsidR="00A30F41" w:rsidRDefault="00935325" w:rsidP="00935325">
            <w:r w:rsidRPr="00935325">
              <w:rPr>
                <w:sz w:val="28"/>
              </w:rPr>
              <w:t>по взысканию дебиторской задолженности по платежам в бюджет, пеням и штрафам по ним</w:t>
            </w:r>
          </w:p>
        </w:tc>
        <w:tc>
          <w:tcPr>
            <w:tcW w:w="4837" w:type="dxa"/>
            <w:tcMar>
              <w:left w:w="70" w:type="dxa"/>
              <w:right w:w="70" w:type="dxa"/>
            </w:tcMar>
          </w:tcPr>
          <w:p w:rsidR="00A30F41" w:rsidRDefault="00A30F41">
            <w:pPr>
              <w:ind w:right="647"/>
              <w:jc w:val="both"/>
              <w:rPr>
                <w:sz w:val="28"/>
              </w:rPr>
            </w:pPr>
          </w:p>
        </w:tc>
      </w:tr>
    </w:tbl>
    <w:p w:rsidR="00A30F41" w:rsidRDefault="00E717F6">
      <w:pPr>
        <w:spacing w:line="360" w:lineRule="auto"/>
        <w:jc w:val="both"/>
        <w:rPr>
          <w:color w:val="FFFFFF"/>
          <w:sz w:val="28"/>
        </w:rPr>
      </w:pPr>
      <w:r>
        <w:rPr>
          <w:color w:val="FFFFFF"/>
          <w:sz w:val="28"/>
        </w:rPr>
        <w:t xml:space="preserve"> «  </w:t>
      </w:r>
    </w:p>
    <w:p w:rsidR="00935325" w:rsidRDefault="00935325" w:rsidP="00935325">
      <w:pPr>
        <w:ind w:firstLine="540"/>
        <w:rPr>
          <w:sz w:val="28"/>
        </w:rPr>
      </w:pPr>
      <w:r w:rsidRPr="00935325">
        <w:rPr>
          <w:sz w:val="28"/>
        </w:rPr>
        <w:t>В соответствии с частью 2 статьи 160.1 Бюджетного кодекса Российской Федерации, приказом Министерства финансов Российской Федерации от 18 ноября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 2022 года № 172н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 «Об утверждении общих требований к регламенту </w:t>
      </w:r>
      <w:proofErr w:type="gramStart"/>
      <w:r w:rsidRPr="00935325">
        <w:rPr>
          <w:sz w:val="28"/>
        </w:rPr>
        <w:t xml:space="preserve">реализации 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полномочий </w:t>
      </w:r>
      <w:r w:rsidR="00ED0F6A">
        <w:rPr>
          <w:sz w:val="28"/>
        </w:rPr>
        <w:t xml:space="preserve"> </w:t>
      </w:r>
      <w:r w:rsidRPr="00935325">
        <w:rPr>
          <w:sz w:val="28"/>
        </w:rPr>
        <w:t>администратора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 доходов бюджета</w:t>
      </w:r>
      <w:proofErr w:type="gramEnd"/>
      <w:r w:rsidRPr="00935325">
        <w:rPr>
          <w:sz w:val="28"/>
        </w:rPr>
        <w:t xml:space="preserve"> по взысканию дебиторской задолженности по платежам в бюджет, пеням и штрафам по ним»</w:t>
      </w:r>
    </w:p>
    <w:p w:rsidR="00935325" w:rsidRDefault="00935325" w:rsidP="00935325">
      <w:pPr>
        <w:ind w:firstLine="540"/>
        <w:rPr>
          <w:sz w:val="28"/>
        </w:rPr>
      </w:pPr>
    </w:p>
    <w:p w:rsidR="00A30F41" w:rsidRDefault="00E717F6" w:rsidP="00935325">
      <w:pPr>
        <w:ind w:firstLine="540"/>
        <w:rPr>
          <w:sz w:val="28"/>
        </w:rPr>
      </w:pPr>
      <w:r>
        <w:rPr>
          <w:sz w:val="28"/>
        </w:rPr>
        <w:t>ПОСТАНОВЛЯЮ:</w:t>
      </w:r>
    </w:p>
    <w:p w:rsidR="00A30F41" w:rsidRDefault="00A30F41">
      <w:pPr>
        <w:ind w:firstLine="540"/>
        <w:jc w:val="center"/>
        <w:rPr>
          <w:sz w:val="28"/>
        </w:rPr>
      </w:pPr>
    </w:p>
    <w:p w:rsidR="00935325" w:rsidRDefault="00E717F6" w:rsidP="00935325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1. </w:t>
      </w:r>
      <w:r w:rsidR="00935325" w:rsidRPr="00935325">
        <w:rPr>
          <w:rFonts w:ascii="Times New Roman" w:hAnsi="Times New Roman"/>
          <w:b w:val="0"/>
          <w:sz w:val="28"/>
        </w:rPr>
        <w:t xml:space="preserve">Утвердить Регламент </w:t>
      </w:r>
      <w:proofErr w:type="gramStart"/>
      <w:r w:rsidR="00935325" w:rsidRPr="00935325">
        <w:rPr>
          <w:rFonts w:ascii="Times New Roman" w:hAnsi="Times New Roman"/>
          <w:b w:val="0"/>
          <w:sz w:val="28"/>
        </w:rPr>
        <w:t>реализации</w:t>
      </w:r>
      <w:r w:rsidR="00ED0F6A">
        <w:rPr>
          <w:rFonts w:ascii="Times New Roman" w:hAnsi="Times New Roman"/>
          <w:b w:val="0"/>
          <w:sz w:val="28"/>
        </w:rPr>
        <w:t xml:space="preserve"> </w:t>
      </w:r>
      <w:r w:rsidR="00935325" w:rsidRPr="00935325">
        <w:rPr>
          <w:rFonts w:ascii="Times New Roman" w:hAnsi="Times New Roman"/>
          <w:b w:val="0"/>
          <w:sz w:val="28"/>
        </w:rPr>
        <w:t xml:space="preserve"> полномочий администратора доходов</w:t>
      </w:r>
      <w:r w:rsidR="00ED0F6A">
        <w:rPr>
          <w:rFonts w:ascii="Times New Roman" w:hAnsi="Times New Roman"/>
          <w:b w:val="0"/>
          <w:sz w:val="28"/>
        </w:rPr>
        <w:t xml:space="preserve"> </w:t>
      </w:r>
      <w:r w:rsidR="00935325" w:rsidRPr="00935325">
        <w:rPr>
          <w:rFonts w:ascii="Times New Roman" w:hAnsi="Times New Roman"/>
          <w:b w:val="0"/>
          <w:sz w:val="28"/>
        </w:rPr>
        <w:t xml:space="preserve"> бюджета</w:t>
      </w:r>
      <w:proofErr w:type="gramEnd"/>
      <w:r w:rsidR="00935325" w:rsidRPr="00935325">
        <w:rPr>
          <w:rFonts w:ascii="Times New Roman" w:hAnsi="Times New Roman"/>
          <w:b w:val="0"/>
          <w:sz w:val="28"/>
        </w:rPr>
        <w:t xml:space="preserve"> по взысканию дебиторской задолженности по платежам в бюджет, пеням и штрафам по ним (приложение 1).</w:t>
      </w:r>
    </w:p>
    <w:p w:rsidR="00A30F41" w:rsidRPr="00935325" w:rsidRDefault="00935325" w:rsidP="00935325">
      <w:pPr>
        <w:pStyle w:val="ConsTitle"/>
        <w:ind w:right="0"/>
        <w:jc w:val="both"/>
        <w:rPr>
          <w:rFonts w:ascii="Times New Roman" w:hAnsi="Times New Roman"/>
          <w:b w:val="0"/>
          <w:sz w:val="28"/>
        </w:rPr>
      </w:pPr>
      <w:r w:rsidRPr="00935325">
        <w:rPr>
          <w:rFonts w:ascii="Times New Roman" w:hAnsi="Times New Roman"/>
          <w:b w:val="0"/>
          <w:sz w:val="28"/>
        </w:rPr>
        <w:t xml:space="preserve">        2</w:t>
      </w:r>
      <w:r w:rsidR="00E717F6" w:rsidRPr="00935325">
        <w:rPr>
          <w:rFonts w:ascii="Times New Roman" w:hAnsi="Times New Roman"/>
          <w:b w:val="0"/>
          <w:sz w:val="28"/>
        </w:rPr>
        <w:t xml:space="preserve">. </w:t>
      </w:r>
      <w:proofErr w:type="gramStart"/>
      <w:r w:rsidR="00E717F6" w:rsidRPr="00935325">
        <w:rPr>
          <w:rFonts w:ascii="Times New Roman" w:hAnsi="Times New Roman"/>
          <w:b w:val="0"/>
          <w:sz w:val="28"/>
        </w:rPr>
        <w:t>Контроль</w:t>
      </w:r>
      <w:r w:rsidR="00ED0F6A">
        <w:rPr>
          <w:rFonts w:ascii="Times New Roman" w:hAnsi="Times New Roman"/>
          <w:b w:val="0"/>
          <w:sz w:val="28"/>
        </w:rPr>
        <w:t xml:space="preserve"> </w:t>
      </w:r>
      <w:r w:rsidR="00E717F6" w:rsidRPr="00935325">
        <w:rPr>
          <w:rFonts w:ascii="Times New Roman" w:hAnsi="Times New Roman"/>
          <w:b w:val="0"/>
          <w:sz w:val="28"/>
        </w:rPr>
        <w:t xml:space="preserve"> за</w:t>
      </w:r>
      <w:proofErr w:type="gramEnd"/>
      <w:r w:rsidR="00E717F6" w:rsidRPr="00935325">
        <w:rPr>
          <w:rFonts w:ascii="Times New Roman" w:hAnsi="Times New Roman"/>
          <w:b w:val="0"/>
          <w:sz w:val="28"/>
        </w:rPr>
        <w:t xml:space="preserve"> выполнением постановления оставляю за собой.</w:t>
      </w:r>
    </w:p>
    <w:p w:rsidR="00A30F41" w:rsidRDefault="00ED0F6A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A30F41" w:rsidRDefault="00A30F41">
      <w:pPr>
        <w:jc w:val="right"/>
        <w:rPr>
          <w:sz w:val="28"/>
        </w:rPr>
      </w:pPr>
    </w:p>
    <w:p w:rsidR="00A30F41" w:rsidRDefault="00A30F41">
      <w:pPr>
        <w:jc w:val="right"/>
        <w:rPr>
          <w:sz w:val="28"/>
        </w:rPr>
      </w:pPr>
    </w:p>
    <w:p w:rsidR="00A30F41" w:rsidRDefault="00E717F6">
      <w:pPr>
        <w:rPr>
          <w:sz w:val="28"/>
        </w:rPr>
      </w:pPr>
      <w:r>
        <w:rPr>
          <w:sz w:val="28"/>
        </w:rPr>
        <w:t>Глава</w:t>
      </w:r>
      <w:r w:rsidR="00ED0F6A">
        <w:rPr>
          <w:sz w:val="28"/>
        </w:rPr>
        <w:t xml:space="preserve"> </w:t>
      </w:r>
      <w:r>
        <w:rPr>
          <w:sz w:val="28"/>
        </w:rPr>
        <w:t xml:space="preserve"> Администрации</w:t>
      </w:r>
      <w:r w:rsidR="00ED0F6A">
        <w:rPr>
          <w:sz w:val="28"/>
        </w:rPr>
        <w:t xml:space="preserve"> </w:t>
      </w:r>
      <w:r>
        <w:rPr>
          <w:sz w:val="28"/>
        </w:rPr>
        <w:t xml:space="preserve"> Зимовниковского </w:t>
      </w:r>
    </w:p>
    <w:p w:rsidR="00A30F41" w:rsidRDefault="00E717F6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</w:t>
      </w:r>
      <w:r w:rsidR="00ED0F6A">
        <w:rPr>
          <w:sz w:val="28"/>
        </w:rPr>
        <w:t xml:space="preserve"> </w:t>
      </w:r>
      <w:r>
        <w:rPr>
          <w:sz w:val="28"/>
        </w:rPr>
        <w:t>А.В. Мартыненко</w:t>
      </w:r>
    </w:p>
    <w:p w:rsidR="00A30F41" w:rsidRDefault="00A30F41">
      <w:pPr>
        <w:rPr>
          <w:sz w:val="28"/>
        </w:rPr>
      </w:pPr>
    </w:p>
    <w:p w:rsidR="00A30F41" w:rsidRDefault="00E717F6">
      <w:pPr>
        <w:rPr>
          <w:sz w:val="28"/>
        </w:rPr>
      </w:pPr>
      <w:r>
        <w:rPr>
          <w:sz w:val="22"/>
        </w:rPr>
        <w:t>Постановление вносит сектор экономики и финансов</w:t>
      </w:r>
    </w:p>
    <w:p w:rsidR="00A30F41" w:rsidRDefault="00A30F41">
      <w:pPr>
        <w:jc w:val="right"/>
        <w:outlineLvl w:val="0"/>
        <w:rPr>
          <w:sz w:val="28"/>
        </w:rPr>
      </w:pPr>
    </w:p>
    <w:p w:rsidR="00A30F41" w:rsidRDefault="00A30F41">
      <w:pPr>
        <w:jc w:val="right"/>
        <w:outlineLvl w:val="0"/>
        <w:rPr>
          <w:sz w:val="28"/>
        </w:rPr>
      </w:pPr>
    </w:p>
    <w:p w:rsidR="00935325" w:rsidRDefault="00935325">
      <w:pPr>
        <w:jc w:val="right"/>
        <w:outlineLvl w:val="0"/>
        <w:rPr>
          <w:sz w:val="28"/>
        </w:rPr>
      </w:pPr>
    </w:p>
    <w:p w:rsidR="00A30F41" w:rsidRDefault="00A30F41">
      <w:pPr>
        <w:jc w:val="right"/>
        <w:outlineLvl w:val="0"/>
        <w:rPr>
          <w:sz w:val="28"/>
        </w:rPr>
      </w:pPr>
    </w:p>
    <w:p w:rsidR="00A30F41" w:rsidRDefault="00E717F6">
      <w:pPr>
        <w:jc w:val="right"/>
        <w:outlineLvl w:val="0"/>
        <w:rPr>
          <w:sz w:val="28"/>
        </w:rPr>
      </w:pPr>
      <w:r>
        <w:rPr>
          <w:sz w:val="28"/>
        </w:rPr>
        <w:t>Приложение</w:t>
      </w:r>
      <w:r w:rsidR="00935325">
        <w:rPr>
          <w:sz w:val="28"/>
        </w:rPr>
        <w:t xml:space="preserve"> 1</w:t>
      </w:r>
    </w:p>
    <w:p w:rsidR="00A30F41" w:rsidRDefault="00E717F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к постановлению Администрации</w:t>
      </w:r>
    </w:p>
    <w:p w:rsidR="00A30F41" w:rsidRDefault="00E717F6">
      <w:pPr>
        <w:jc w:val="right"/>
        <w:rPr>
          <w:sz w:val="28"/>
        </w:rPr>
      </w:pPr>
      <w:r>
        <w:rPr>
          <w:sz w:val="28"/>
        </w:rPr>
        <w:t>Зимовниковского сельского поселения</w:t>
      </w:r>
    </w:p>
    <w:p w:rsidR="00A30F41" w:rsidRDefault="00E717F6">
      <w:pPr>
        <w:tabs>
          <w:tab w:val="left" w:pos="6690"/>
          <w:tab w:val="right" w:pos="9921"/>
        </w:tabs>
        <w:rPr>
          <w:sz w:val="28"/>
        </w:rPr>
      </w:pPr>
      <w:r>
        <w:rPr>
          <w:sz w:val="28"/>
        </w:rPr>
        <w:tab/>
        <w:t xml:space="preserve">от </w:t>
      </w:r>
      <w:r w:rsidR="00EB069E">
        <w:rPr>
          <w:sz w:val="28"/>
        </w:rPr>
        <w:t>00</w:t>
      </w:r>
      <w:r w:rsidR="00ED0F6A">
        <w:rPr>
          <w:sz w:val="28"/>
        </w:rPr>
        <w:t>.09.2023 №</w:t>
      </w:r>
      <w:r w:rsidR="00EB069E">
        <w:rPr>
          <w:sz w:val="28"/>
        </w:rPr>
        <w:t xml:space="preserve"> ___</w:t>
      </w:r>
    </w:p>
    <w:p w:rsidR="00A30F41" w:rsidRDefault="00A30F41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A30F41" w:rsidRDefault="00A30F41">
      <w:pPr>
        <w:pStyle w:val="ConsPlusTitle"/>
        <w:widowControl/>
        <w:jc w:val="center"/>
        <w:rPr>
          <w:rFonts w:ascii="Times New Roman" w:hAnsi="Times New Roman"/>
          <w:sz w:val="28"/>
        </w:rPr>
      </w:pPr>
    </w:p>
    <w:p w:rsidR="00935325" w:rsidRPr="00935325" w:rsidRDefault="00935325" w:rsidP="00935325">
      <w:pPr>
        <w:jc w:val="center"/>
        <w:rPr>
          <w:sz w:val="28"/>
        </w:rPr>
      </w:pPr>
      <w:r w:rsidRPr="00935325">
        <w:rPr>
          <w:sz w:val="28"/>
        </w:rPr>
        <w:t>РЕГЛАМЕНТ</w:t>
      </w:r>
    </w:p>
    <w:p w:rsidR="00935325" w:rsidRPr="00935325" w:rsidRDefault="00935325" w:rsidP="00935325">
      <w:pPr>
        <w:jc w:val="center"/>
        <w:rPr>
          <w:sz w:val="28"/>
        </w:rPr>
      </w:pPr>
      <w:r w:rsidRPr="00935325">
        <w:rPr>
          <w:sz w:val="28"/>
        </w:rPr>
        <w:t xml:space="preserve">реализации полномочий администратора </w:t>
      </w:r>
    </w:p>
    <w:p w:rsidR="00935325" w:rsidRPr="00935325" w:rsidRDefault="00935325" w:rsidP="00935325">
      <w:pPr>
        <w:jc w:val="center"/>
        <w:rPr>
          <w:sz w:val="28"/>
        </w:rPr>
      </w:pPr>
      <w:r w:rsidRPr="00935325">
        <w:rPr>
          <w:sz w:val="28"/>
        </w:rPr>
        <w:t xml:space="preserve">доходов бюджета по взысканию </w:t>
      </w:r>
      <w:proofErr w:type="gramStart"/>
      <w:r w:rsidRPr="00935325">
        <w:rPr>
          <w:sz w:val="28"/>
        </w:rPr>
        <w:t>дебиторской</w:t>
      </w:r>
      <w:proofErr w:type="gramEnd"/>
      <w:r w:rsidRPr="00935325">
        <w:rPr>
          <w:sz w:val="28"/>
        </w:rPr>
        <w:t xml:space="preserve"> </w:t>
      </w:r>
    </w:p>
    <w:p w:rsidR="00935325" w:rsidRPr="00935325" w:rsidRDefault="00935325" w:rsidP="00935325">
      <w:pPr>
        <w:jc w:val="center"/>
        <w:rPr>
          <w:sz w:val="28"/>
        </w:rPr>
      </w:pPr>
      <w:r w:rsidRPr="00935325">
        <w:rPr>
          <w:sz w:val="28"/>
        </w:rPr>
        <w:t>задолженности по платежам в бюджет, пеням и штрафам</w:t>
      </w:r>
    </w:p>
    <w:p w:rsidR="00935325" w:rsidRPr="00935325" w:rsidRDefault="00935325" w:rsidP="00935325">
      <w:pPr>
        <w:jc w:val="center"/>
        <w:rPr>
          <w:sz w:val="28"/>
        </w:rPr>
      </w:pPr>
    </w:p>
    <w:p w:rsidR="00935325" w:rsidRDefault="00935325" w:rsidP="00935325">
      <w:pPr>
        <w:rPr>
          <w:sz w:val="28"/>
        </w:rPr>
      </w:pP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>1. Общие положения</w:t>
      </w:r>
    </w:p>
    <w:p w:rsidR="00935325" w:rsidRPr="00935325" w:rsidRDefault="00935325" w:rsidP="00935325">
      <w:pPr>
        <w:rPr>
          <w:sz w:val="28"/>
        </w:rPr>
      </w:pPr>
      <w:r>
        <w:rPr>
          <w:sz w:val="28"/>
        </w:rPr>
        <w:t xml:space="preserve">            1.1. </w:t>
      </w:r>
      <w:proofErr w:type="gramStart"/>
      <w:r w:rsidRPr="00935325">
        <w:rPr>
          <w:sz w:val="28"/>
        </w:rPr>
        <w:t xml:space="preserve">Настоящий 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Регламент устанавливает перечень проводимых финансовым отделом Администрации Зимовниковского района (далее - финансовый отдел) как главным администратором доходов бюджета Зимовниковского района (далее - местного бюджета) мероприятий по взысканию дебиторской задолженности по платежам в бюджет, пеням и штрафам по ним, являющимся источниками формирования доходов местного бюджета </w:t>
      </w:r>
      <w:r w:rsidR="00ED0F6A">
        <w:rPr>
          <w:sz w:val="28"/>
        </w:rPr>
        <w:t xml:space="preserve"> </w:t>
      </w:r>
      <w:r w:rsidRPr="00935325">
        <w:rPr>
          <w:sz w:val="28"/>
        </w:rPr>
        <w:t>(за исключением платежей, предусмотренных законодательством о налогах и сборах), а также сроки выполнения данных мероприятий и структурные</w:t>
      </w:r>
      <w:proofErr w:type="gramEnd"/>
      <w:r w:rsidRPr="00935325">
        <w:rPr>
          <w:sz w:val="28"/>
        </w:rPr>
        <w:t xml:space="preserve"> подразделения, ответственные за их выполнение.</w:t>
      </w:r>
    </w:p>
    <w:p w:rsidR="00935325" w:rsidRPr="00935325" w:rsidRDefault="00935325" w:rsidP="00935325">
      <w:pPr>
        <w:rPr>
          <w:sz w:val="28"/>
        </w:rPr>
      </w:pPr>
    </w:p>
    <w:p w:rsidR="00935325" w:rsidRPr="00935325" w:rsidRDefault="00935325" w:rsidP="00935325">
      <w:pPr>
        <w:rPr>
          <w:sz w:val="28"/>
        </w:rPr>
      </w:pPr>
      <w:r>
        <w:rPr>
          <w:sz w:val="28"/>
        </w:rPr>
        <w:t xml:space="preserve">          2. </w:t>
      </w:r>
      <w:r w:rsidRPr="00935325">
        <w:rPr>
          <w:sz w:val="28"/>
        </w:rPr>
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935325" w:rsidRPr="00935325" w:rsidRDefault="00935325" w:rsidP="00935325">
      <w:pPr>
        <w:rPr>
          <w:sz w:val="28"/>
        </w:rPr>
      </w:pPr>
    </w:p>
    <w:p w:rsidR="00935325" w:rsidRPr="00935325" w:rsidRDefault="00935325" w:rsidP="00935325">
      <w:pPr>
        <w:rPr>
          <w:sz w:val="28"/>
        </w:rPr>
      </w:pPr>
      <w:r>
        <w:rPr>
          <w:sz w:val="28"/>
        </w:rPr>
        <w:t xml:space="preserve">2.1. </w:t>
      </w:r>
      <w:r w:rsidRPr="00935325">
        <w:rPr>
          <w:sz w:val="28"/>
        </w:rPr>
        <w:t>Финансовый отдел, выполняющий полномочия главного администратора доходов по платежам в  местный бюджет,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935325" w:rsidRPr="00935325" w:rsidRDefault="00935325" w:rsidP="00935325">
      <w:pPr>
        <w:rPr>
          <w:sz w:val="28"/>
        </w:rPr>
      </w:pPr>
      <w:r>
        <w:rPr>
          <w:sz w:val="28"/>
        </w:rPr>
        <w:t xml:space="preserve">1) </w:t>
      </w:r>
      <w:r w:rsidRPr="00935325">
        <w:rPr>
          <w:sz w:val="28"/>
        </w:rPr>
        <w:t>контролируют правильность исчисления, полноту и своевременность осуществления платежей в местный бюджет, пеней и штрафов по ним в отношении источников доходов местного бюджета, закрепленных за финансовым отделом, как за главным администратором доходов местного бюджета, в том числе:</w:t>
      </w: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 xml:space="preserve">- фактическое зачисление платежей в местный бюджет в размерах и сроки, установленные законодательством Российской Федерации, договором (муниципальным контрактом, соглашением) в течение 3-х рабочих дней </w:t>
      </w:r>
      <w:proofErr w:type="gramStart"/>
      <w:r w:rsidRPr="00935325">
        <w:rPr>
          <w:sz w:val="28"/>
        </w:rPr>
        <w:t>с даты уплаты</w:t>
      </w:r>
      <w:proofErr w:type="gramEnd"/>
      <w:r w:rsidRPr="00935325">
        <w:rPr>
          <w:sz w:val="28"/>
        </w:rPr>
        <w:t xml:space="preserve"> денежных средств;</w:t>
      </w:r>
    </w:p>
    <w:p w:rsidR="00935325" w:rsidRPr="00935325" w:rsidRDefault="00935325" w:rsidP="00935325">
      <w:pPr>
        <w:rPr>
          <w:sz w:val="28"/>
        </w:rPr>
      </w:pPr>
      <w:proofErr w:type="gramStart"/>
      <w:r w:rsidRPr="00935325">
        <w:rPr>
          <w:sz w:val="28"/>
        </w:rPr>
        <w:t xml:space="preserve">- погашение начислений соответствующих платежей, являющихся источниками формирования доходов местного бюджета, за исключением платежей, информация, необходимая 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для уплаты которых, не размещается в </w:t>
      </w:r>
      <w:r w:rsidRPr="00935325">
        <w:rPr>
          <w:sz w:val="28"/>
        </w:rPr>
        <w:lastRenderedPageBreak/>
        <w:t xml:space="preserve">Государственной информационной системе о государственных и муниципальных </w:t>
      </w:r>
      <w:r w:rsidR="00ED0F6A">
        <w:rPr>
          <w:sz w:val="28"/>
        </w:rPr>
        <w:t xml:space="preserve"> </w:t>
      </w:r>
      <w:r w:rsidRPr="00935325">
        <w:rPr>
          <w:sz w:val="28"/>
        </w:rPr>
        <w:t>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 (далее — ГИС ГМП), не позднее рабочего дня, следующего за днем поступления документов, подтверждающих</w:t>
      </w:r>
      <w:proofErr w:type="gramEnd"/>
      <w:r w:rsidRPr="00935325">
        <w:rPr>
          <w:sz w:val="28"/>
        </w:rPr>
        <w:t xml:space="preserve"> уплату доходов;</w:t>
      </w:r>
    </w:p>
    <w:p w:rsidR="00935325" w:rsidRPr="00935325" w:rsidRDefault="00935325" w:rsidP="00935325">
      <w:pPr>
        <w:rPr>
          <w:sz w:val="28"/>
        </w:rPr>
      </w:pPr>
      <w:proofErr w:type="gramStart"/>
      <w:r w:rsidRPr="00935325">
        <w:rPr>
          <w:sz w:val="28"/>
        </w:rPr>
        <w:t>- исполнение графика платежей в связи с предоставлением отсрочки или рассрочки уплаты платежей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 и погашение дебиторской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 задолженности по доходам, образовавшейся в связи с неисполнением графика уплаты платежей в местный бюджет, а также начисление процентов за предоставленную отсрочку или рассрочку и пени (штрафы) за просрочку уплаты платежей в местный бюджет в порядке и случаях, предусмотренных законодательством Российской Федерации, в течение 3-х рабочих</w:t>
      </w:r>
      <w:proofErr w:type="gramEnd"/>
      <w:r w:rsidRPr="00935325">
        <w:rPr>
          <w:sz w:val="28"/>
        </w:rPr>
        <w:t xml:space="preserve"> дней с даты, указанной в соответствующем графике платежей;</w:t>
      </w: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>- своевременное начисление неустойки (штрафов, пени) в момент возникновения права их требования;</w:t>
      </w: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>- 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учете, в соответствии с условиями договоров, муниципальных контрактов;</w:t>
      </w:r>
    </w:p>
    <w:p w:rsidR="00935325" w:rsidRPr="00935325" w:rsidRDefault="00935325" w:rsidP="00935325">
      <w:pPr>
        <w:rPr>
          <w:sz w:val="28"/>
        </w:rPr>
      </w:pPr>
      <w:proofErr w:type="gramStart"/>
      <w:r>
        <w:rPr>
          <w:sz w:val="28"/>
        </w:rPr>
        <w:t xml:space="preserve">2) </w:t>
      </w:r>
      <w:r w:rsidRPr="00935325">
        <w:rPr>
          <w:sz w:val="28"/>
        </w:rPr>
        <w:t>ежеквартально обеспечивают проведение инвентаризации расчетов с должниками,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 включая сверку данных по доходам бюджета на основании информации о непогашенных начислениях, содержащейся в 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сомнительной, в сроки очередного проведения соответствующей аналитической 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работы, устанавливаемые организационно-распорядительными </w:t>
      </w:r>
      <w:r w:rsidR="00ED0F6A">
        <w:rPr>
          <w:sz w:val="28"/>
        </w:rPr>
        <w:t xml:space="preserve"> </w:t>
      </w:r>
      <w:r w:rsidRPr="00935325">
        <w:rPr>
          <w:sz w:val="28"/>
        </w:rPr>
        <w:t>документами;</w:t>
      </w:r>
      <w:proofErr w:type="gramEnd"/>
    </w:p>
    <w:p w:rsidR="00935325" w:rsidRPr="00935325" w:rsidRDefault="00935325" w:rsidP="00935325">
      <w:pPr>
        <w:rPr>
          <w:sz w:val="28"/>
        </w:rPr>
      </w:pPr>
      <w:r>
        <w:rPr>
          <w:sz w:val="28"/>
        </w:rPr>
        <w:t xml:space="preserve">3) </w:t>
      </w:r>
      <w:r w:rsidRPr="00935325">
        <w:rPr>
          <w:sz w:val="28"/>
        </w:rPr>
        <w:t>проводят в сроки, устанавливаемые организационно-распорядительными документами,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 на предмет:</w:t>
      </w: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>- наличия сведений о взыскании с должника денежных сре</w:t>
      </w:r>
      <w:proofErr w:type="gramStart"/>
      <w:r w:rsidRPr="00935325">
        <w:rPr>
          <w:sz w:val="28"/>
        </w:rPr>
        <w:t>дств в р</w:t>
      </w:r>
      <w:proofErr w:type="gramEnd"/>
      <w:r w:rsidRPr="00935325">
        <w:rPr>
          <w:sz w:val="28"/>
        </w:rPr>
        <w:t>амках исполнительного производства;</w:t>
      </w: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>- наличия сведений о возбуждении в отношении должника дела о банкротстве;</w:t>
      </w:r>
    </w:p>
    <w:p w:rsidR="00935325" w:rsidRPr="00935325" w:rsidRDefault="00935325" w:rsidP="00935325">
      <w:pPr>
        <w:rPr>
          <w:sz w:val="28"/>
        </w:rPr>
      </w:pPr>
    </w:p>
    <w:p w:rsidR="00935325" w:rsidRPr="00935325" w:rsidRDefault="00935325" w:rsidP="00935325">
      <w:pPr>
        <w:rPr>
          <w:sz w:val="28"/>
        </w:rPr>
      </w:pP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 xml:space="preserve">3. Мероприятия по урегулированию дебиторской задолженности </w:t>
      </w:r>
      <w:r w:rsidR="00ED0F6A">
        <w:rPr>
          <w:sz w:val="28"/>
        </w:rPr>
        <w:t xml:space="preserve"> </w:t>
      </w:r>
      <w:r w:rsidRPr="00935325">
        <w:rPr>
          <w:sz w:val="28"/>
        </w:rPr>
        <w:t>по доходам в досудебном порядке</w:t>
      </w:r>
    </w:p>
    <w:p w:rsidR="00935325" w:rsidRPr="00935325" w:rsidRDefault="00935325" w:rsidP="00935325">
      <w:pPr>
        <w:rPr>
          <w:sz w:val="28"/>
        </w:rPr>
      </w:pPr>
    </w:p>
    <w:p w:rsidR="00935325" w:rsidRPr="00935325" w:rsidRDefault="00935325" w:rsidP="00935325">
      <w:pPr>
        <w:rPr>
          <w:sz w:val="28"/>
        </w:rPr>
      </w:pPr>
      <w:r>
        <w:rPr>
          <w:sz w:val="28"/>
        </w:rPr>
        <w:t xml:space="preserve">3.1. </w:t>
      </w:r>
      <w:r w:rsidRPr="00935325">
        <w:rPr>
          <w:sz w:val="28"/>
        </w:rPr>
        <w:t xml:space="preserve">Финансовый отдел при выявлении в ходе </w:t>
      </w:r>
      <w:proofErr w:type="gramStart"/>
      <w:r w:rsidRPr="00935325">
        <w:rPr>
          <w:sz w:val="28"/>
        </w:rPr>
        <w:t>контроля за</w:t>
      </w:r>
      <w:proofErr w:type="gramEnd"/>
      <w:r w:rsidRPr="00935325">
        <w:rPr>
          <w:sz w:val="28"/>
        </w:rPr>
        <w:t xml:space="preserve"> поступлением доходов в местный бюджет нарушений контрагентом условий договора (муниципального контракта, соглашения) в части, касающейся уплаты денежных средств, последовательно осуществляют следующие мероприятия, направленные на урегулирование возникшей дебиторской задолженности:</w:t>
      </w: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lastRenderedPageBreak/>
        <w:t>1) производят расчет задолженности (пеней и штрафов);</w:t>
      </w: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>2) в случае, если денежное обязательство не предусматривает срок его исполнения и определить этот срок иным образом невозможно либо срок его исполнения определен моментом востребования, с момента возникновения соответствующего права, направляют должнику требование о погашении образовавшейся задолженности с установлением разумного срока его исполнения;</w:t>
      </w:r>
    </w:p>
    <w:p w:rsidR="00935325" w:rsidRPr="00935325" w:rsidRDefault="00935325" w:rsidP="00935325">
      <w:pPr>
        <w:rPr>
          <w:sz w:val="28"/>
        </w:rPr>
      </w:pPr>
      <w:proofErr w:type="gramStart"/>
      <w:r w:rsidRPr="00935325">
        <w:rPr>
          <w:sz w:val="28"/>
        </w:rPr>
        <w:t xml:space="preserve">3) в случае, если денежное обязательство имеет определенный законом </w:t>
      </w:r>
      <w:r w:rsidR="00ED0F6A">
        <w:rPr>
          <w:sz w:val="28"/>
        </w:rPr>
        <w:t xml:space="preserve"> </w:t>
      </w:r>
      <w:r w:rsidRPr="00935325">
        <w:rPr>
          <w:sz w:val="28"/>
        </w:rPr>
        <w:t>или договором срок его исполнения и не исполнено должником в течение пятнадцати календарных дней с последнего дня срока его исполнения, а равно, если должник не исполнил обязательство в течение срока, установленного в требовании, направленном в соответствии с подпунктом 2 настоящего Регламента, незамедлительно направляют должнику претензию о погашении образовавшейся задолженности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 с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 приложением</w:t>
      </w:r>
      <w:proofErr w:type="gramEnd"/>
      <w:r w:rsidRPr="00935325">
        <w:rPr>
          <w:sz w:val="28"/>
        </w:rPr>
        <w:t xml:space="preserve"> расчета суммы основного долга и пеней, штрафов;</w:t>
      </w:r>
    </w:p>
    <w:p w:rsidR="00935325" w:rsidRPr="00935325" w:rsidRDefault="00935325" w:rsidP="00935325">
      <w:pPr>
        <w:rPr>
          <w:sz w:val="28"/>
        </w:rPr>
      </w:pPr>
      <w:proofErr w:type="gramStart"/>
      <w:r w:rsidRPr="00935325">
        <w:rPr>
          <w:sz w:val="28"/>
        </w:rPr>
        <w:t xml:space="preserve">4) в случае наличия </w:t>
      </w:r>
      <w:r w:rsidR="00ED0F6A">
        <w:rPr>
          <w:sz w:val="28"/>
        </w:rPr>
        <w:t xml:space="preserve"> </w:t>
      </w:r>
      <w:r w:rsidRPr="00935325">
        <w:rPr>
          <w:sz w:val="28"/>
        </w:rPr>
        <w:t>оснований для одностороннего расторжения договора (муниципального контракта, соглашения) и непогашения должником задолженности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 после принятия мер, предусмотренных подпунктами 1, 2, 3 настоящего пункта, обеспечивают возможность рассмотрения заведующим финансовым отделом, либо лицом, его замещающим, в тридцатидневный срок вопроса о целесообразности одностороннего расторжения договора (муниципального контракта, соглашения), а также возможности и целесообразности предоставления отсрочки (рассрочки) платежа, реструктуризации задолженности при</w:t>
      </w:r>
      <w:proofErr w:type="gramEnd"/>
      <w:r w:rsidRPr="00935325">
        <w:rPr>
          <w:sz w:val="28"/>
        </w:rPr>
        <w:t xml:space="preserve"> </w:t>
      </w:r>
      <w:proofErr w:type="gramStart"/>
      <w:r w:rsidRPr="00935325">
        <w:rPr>
          <w:sz w:val="28"/>
        </w:rPr>
        <w:t>наличии</w:t>
      </w:r>
      <w:proofErr w:type="gramEnd"/>
      <w:r w:rsidRPr="00935325">
        <w:rPr>
          <w:sz w:val="28"/>
        </w:rPr>
        <w:t xml:space="preserve"> соответствующих оснований;</w:t>
      </w: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>5) в случае возбуждения в отношении должника дела о банкротстве, обеспечивают направление требований по денежным обязательствам в порядке и сроки, установленные законодательством Российской Федерации о банкротстве.</w:t>
      </w:r>
    </w:p>
    <w:p w:rsidR="00935325" w:rsidRPr="00935325" w:rsidRDefault="00935325" w:rsidP="00935325">
      <w:pPr>
        <w:rPr>
          <w:sz w:val="28"/>
        </w:rPr>
      </w:pPr>
      <w:r>
        <w:rPr>
          <w:sz w:val="28"/>
        </w:rPr>
        <w:t xml:space="preserve">3.2. </w:t>
      </w:r>
      <w:r w:rsidRPr="00935325">
        <w:rPr>
          <w:sz w:val="28"/>
        </w:rPr>
        <w:t>Требование (претензия) о погашении имеющейся дебиторской задолженности и пени направляется в адрес должника 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 для направления юридически значимых сообщений.</w:t>
      </w:r>
    </w:p>
    <w:p w:rsidR="00935325" w:rsidRPr="00935325" w:rsidRDefault="00935325" w:rsidP="00935325">
      <w:pPr>
        <w:rPr>
          <w:sz w:val="28"/>
        </w:rPr>
      </w:pPr>
      <w:r>
        <w:rPr>
          <w:sz w:val="28"/>
        </w:rPr>
        <w:t>3.1</w:t>
      </w:r>
      <w:proofErr w:type="gramStart"/>
      <w:r>
        <w:rPr>
          <w:sz w:val="28"/>
        </w:rPr>
        <w:t xml:space="preserve"> </w:t>
      </w:r>
      <w:r w:rsidRPr="00935325">
        <w:rPr>
          <w:sz w:val="28"/>
        </w:rPr>
        <w:t>П</w:t>
      </w:r>
      <w:proofErr w:type="gramEnd"/>
      <w:r w:rsidRPr="00935325">
        <w:rPr>
          <w:sz w:val="28"/>
        </w:rPr>
        <w:t>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935325" w:rsidRPr="00935325" w:rsidRDefault="00935325" w:rsidP="00935325">
      <w:pPr>
        <w:rPr>
          <w:sz w:val="28"/>
        </w:rPr>
      </w:pPr>
      <w:r>
        <w:rPr>
          <w:sz w:val="28"/>
        </w:rPr>
        <w:t xml:space="preserve">3.4. </w:t>
      </w:r>
      <w:r w:rsidRPr="00935325">
        <w:rPr>
          <w:sz w:val="28"/>
        </w:rPr>
        <w:t>Документы о ходе выполнения работы по досудебному урегулированию задолженности на бумажном носителе хранятся в финансовом отделе.</w:t>
      </w:r>
    </w:p>
    <w:p w:rsidR="00935325" w:rsidRPr="00935325" w:rsidRDefault="00935325" w:rsidP="00935325">
      <w:pPr>
        <w:rPr>
          <w:sz w:val="28"/>
        </w:rPr>
      </w:pP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 xml:space="preserve">4. Мероприятия по принудительному взысканию </w:t>
      </w:r>
      <w:proofErr w:type="gramStart"/>
      <w:r w:rsidRPr="00935325">
        <w:rPr>
          <w:sz w:val="28"/>
        </w:rPr>
        <w:t>дебиторской</w:t>
      </w:r>
      <w:proofErr w:type="gramEnd"/>
      <w:r w:rsidRPr="00935325">
        <w:rPr>
          <w:sz w:val="28"/>
        </w:rPr>
        <w:t xml:space="preserve"> </w:t>
      </w: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>задолженности по доходам</w:t>
      </w:r>
    </w:p>
    <w:p w:rsidR="00935325" w:rsidRPr="00935325" w:rsidRDefault="00935325" w:rsidP="00935325">
      <w:pPr>
        <w:rPr>
          <w:sz w:val="28"/>
        </w:rPr>
      </w:pPr>
      <w:bookmarkStart w:id="0" w:name="_GoBack"/>
      <w:r w:rsidRPr="00935325">
        <w:rPr>
          <w:sz w:val="28"/>
        </w:rPr>
        <w:t>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935325" w:rsidRPr="00935325" w:rsidRDefault="00935325" w:rsidP="00935325">
      <w:pPr>
        <w:rPr>
          <w:sz w:val="28"/>
        </w:rPr>
      </w:pPr>
      <w:proofErr w:type="gramStart"/>
      <w:r w:rsidRPr="00935325">
        <w:rPr>
          <w:sz w:val="28"/>
        </w:rPr>
        <w:lastRenderedPageBreak/>
        <w:t xml:space="preserve">Взыскание просроченной </w:t>
      </w:r>
      <w:r w:rsidR="00ED0F6A">
        <w:rPr>
          <w:sz w:val="28"/>
        </w:rPr>
        <w:t xml:space="preserve"> </w:t>
      </w:r>
      <w:r w:rsidRPr="00935325">
        <w:rPr>
          <w:sz w:val="28"/>
        </w:rPr>
        <w:t>дебиторской задолженности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 в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 судебном порядке осуществляется в сроки и в порядке, установленными </w:t>
      </w:r>
      <w:r w:rsidR="00ED0F6A">
        <w:rPr>
          <w:sz w:val="28"/>
        </w:rPr>
        <w:t xml:space="preserve"> </w:t>
      </w:r>
      <w:r w:rsidRPr="00935325">
        <w:rPr>
          <w:sz w:val="28"/>
        </w:rPr>
        <w:t>действующим законодательством Российской Федерации.</w:t>
      </w:r>
      <w:proofErr w:type="gramEnd"/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 xml:space="preserve">Финансовый отдел в течение 30 рабочих дней с даты получения информации об обстоятельствах, указанных в пункте 4.1 Регламента, </w:t>
      </w:r>
      <w:proofErr w:type="gramStart"/>
      <w:r w:rsidRPr="00935325">
        <w:rPr>
          <w:sz w:val="28"/>
        </w:rPr>
        <w:t>подготавливает</w:t>
      </w:r>
      <w:proofErr w:type="gramEnd"/>
      <w:r w:rsidR="00ED0F6A">
        <w:rPr>
          <w:sz w:val="28"/>
        </w:rPr>
        <w:t xml:space="preserve"> </w:t>
      </w:r>
      <w:r w:rsidRPr="00935325">
        <w:rPr>
          <w:sz w:val="28"/>
        </w:rPr>
        <w:t xml:space="preserve"> и направляют исковое заявление о взыскании просроченной </w:t>
      </w:r>
      <w:r w:rsidR="00ED0F6A">
        <w:rPr>
          <w:sz w:val="28"/>
        </w:rPr>
        <w:t xml:space="preserve"> </w:t>
      </w:r>
      <w:r w:rsidRPr="00935325">
        <w:rPr>
          <w:sz w:val="28"/>
        </w:rPr>
        <w:t>дебиторской задолженности в суд.</w:t>
      </w: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>При принятии судом решения о полном (частичном) отказе в удовлетворении заявленных требований финансовый отдел обеспечивает принятие исчерпывающих мер по обжалованию судебных актов при наличии к тому оснований.</w:t>
      </w: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>В течение 10 рабочих дней со дня поступления в финансовый отдел исполнительного документа, финансовый отдел обеспечивает его направление для принудительного исполнения в порядке, установленном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 действующим законодательством</w:t>
      </w: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>Документы о ходе выполнения работы по принудительному взысканию задолженности, в том числе судебные акты, на бумажном носителе хранятся в финансовом отделе.</w:t>
      </w:r>
    </w:p>
    <w:bookmarkEnd w:id="0"/>
    <w:p w:rsidR="00935325" w:rsidRPr="00935325" w:rsidRDefault="00935325" w:rsidP="00935325">
      <w:pPr>
        <w:rPr>
          <w:sz w:val="28"/>
        </w:rPr>
      </w:pP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 xml:space="preserve">5. Мероприятия по наблюдению за платежеспособностью 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должника (в том числе за возможностью взыскания дебиторской задолженности по доходам в случае изменения имущественного положения должника) в целях обеспечения исполнения </w:t>
      </w:r>
      <w:r w:rsidR="00ED0F6A">
        <w:rPr>
          <w:sz w:val="28"/>
        </w:rPr>
        <w:t xml:space="preserve"> </w:t>
      </w:r>
      <w:r w:rsidRPr="00935325">
        <w:rPr>
          <w:sz w:val="28"/>
        </w:rPr>
        <w:t>дебиторской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 задолженности по доходам</w:t>
      </w:r>
    </w:p>
    <w:p w:rsidR="00935325" w:rsidRPr="00935325" w:rsidRDefault="00935325" w:rsidP="00935325">
      <w:pPr>
        <w:rPr>
          <w:sz w:val="28"/>
        </w:rPr>
      </w:pP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 xml:space="preserve">5.1. На стадии принудительного исполнения судебных актов о взыскании просроченной 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дебиторской </w:t>
      </w:r>
      <w:r w:rsidR="00ED0F6A">
        <w:rPr>
          <w:sz w:val="28"/>
        </w:rPr>
        <w:t xml:space="preserve"> </w:t>
      </w:r>
      <w:r w:rsidRPr="00935325">
        <w:rPr>
          <w:sz w:val="28"/>
        </w:rPr>
        <w:t>задолженности с должника, финансовый отдел осуществляет, при необходимости, взаимодействие со службой судебных приставов, включающее в себя:</w:t>
      </w: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>1) запрос информации о мероприятиях, проводимых приставо</w:t>
      </w:r>
      <w:proofErr w:type="gramStart"/>
      <w:r w:rsidRPr="00935325">
        <w:rPr>
          <w:sz w:val="28"/>
        </w:rPr>
        <w:t>м-</w:t>
      </w:r>
      <w:proofErr w:type="gramEnd"/>
      <w:r w:rsidRPr="00935325">
        <w:rPr>
          <w:sz w:val="28"/>
        </w:rPr>
        <w:t xml:space="preserve">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 xml:space="preserve">2) проведение мониторинга эффективности взыскания </w:t>
      </w:r>
      <w:r w:rsidR="00ED0F6A">
        <w:rPr>
          <w:sz w:val="28"/>
        </w:rPr>
        <w:t xml:space="preserve"> </w:t>
      </w:r>
      <w:r w:rsidRPr="00935325">
        <w:rPr>
          <w:sz w:val="28"/>
        </w:rPr>
        <w:t xml:space="preserve">просроченной дебиторской </w:t>
      </w:r>
      <w:r w:rsidR="00ED0F6A">
        <w:rPr>
          <w:sz w:val="28"/>
        </w:rPr>
        <w:t xml:space="preserve"> </w:t>
      </w:r>
      <w:r w:rsidRPr="00935325">
        <w:rPr>
          <w:sz w:val="28"/>
        </w:rPr>
        <w:t>задолженности в рамках исполнительного производства;</w:t>
      </w:r>
    </w:p>
    <w:p w:rsidR="00935325" w:rsidRPr="00935325" w:rsidRDefault="00935325" w:rsidP="00935325">
      <w:pPr>
        <w:rPr>
          <w:sz w:val="28"/>
        </w:rPr>
      </w:pPr>
      <w:r w:rsidRPr="00935325">
        <w:rPr>
          <w:sz w:val="28"/>
        </w:rPr>
        <w:t>3) мониторинг изменения имущественного положения должника в целях взыскания дебиторской задолженности.</w:t>
      </w:r>
    </w:p>
    <w:p w:rsidR="00935325" w:rsidRPr="00935325" w:rsidRDefault="00935325" w:rsidP="00935325">
      <w:pPr>
        <w:rPr>
          <w:sz w:val="28"/>
        </w:rPr>
      </w:pPr>
    </w:p>
    <w:p w:rsidR="00935325" w:rsidRPr="00935325" w:rsidRDefault="00935325" w:rsidP="00935325">
      <w:pPr>
        <w:rPr>
          <w:sz w:val="28"/>
        </w:rPr>
      </w:pPr>
    </w:p>
    <w:sectPr w:rsidR="00935325" w:rsidRPr="00935325" w:rsidSect="00625BD0">
      <w:footerReference w:type="default" r:id="rId7"/>
      <w:pgSz w:w="11906" w:h="16838"/>
      <w:pgMar w:top="1021" w:right="851" w:bottom="964" w:left="1559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A08" w:rsidRDefault="005D5A08">
      <w:r>
        <w:separator/>
      </w:r>
    </w:p>
  </w:endnote>
  <w:endnote w:type="continuationSeparator" w:id="0">
    <w:p w:rsidR="005D5A08" w:rsidRDefault="005D5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F41" w:rsidRDefault="00E500FA">
    <w:pPr>
      <w:framePr w:wrap="around" w:vAnchor="text" w:hAnchor="margin" w:xAlign="right" w:y="1"/>
    </w:pPr>
    <w:r>
      <w:rPr>
        <w:rStyle w:val="aa"/>
      </w:rPr>
      <w:fldChar w:fldCharType="begin"/>
    </w:r>
    <w:r w:rsidR="00E717F6">
      <w:rPr>
        <w:rStyle w:val="aa"/>
      </w:rPr>
      <w:instrText xml:space="preserve">PAGE </w:instrText>
    </w:r>
    <w:r>
      <w:rPr>
        <w:rStyle w:val="aa"/>
      </w:rPr>
      <w:fldChar w:fldCharType="separate"/>
    </w:r>
    <w:r w:rsidR="00EB069E">
      <w:rPr>
        <w:rStyle w:val="aa"/>
        <w:noProof/>
      </w:rPr>
      <w:t>2</w:t>
    </w:r>
    <w:r>
      <w:rPr>
        <w:rStyle w:val="aa"/>
      </w:rPr>
      <w:fldChar w:fldCharType="end"/>
    </w:r>
  </w:p>
  <w:p w:rsidR="00A30F41" w:rsidRDefault="00A30F41">
    <w:pPr>
      <w:pStyle w:val="ab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A08" w:rsidRDefault="005D5A08">
      <w:r>
        <w:separator/>
      </w:r>
    </w:p>
  </w:footnote>
  <w:footnote w:type="continuationSeparator" w:id="0">
    <w:p w:rsidR="005D5A08" w:rsidRDefault="005D5A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F41"/>
    <w:rsid w:val="00103D82"/>
    <w:rsid w:val="005D5A08"/>
    <w:rsid w:val="00625BD0"/>
    <w:rsid w:val="006860D2"/>
    <w:rsid w:val="009216FA"/>
    <w:rsid w:val="00935325"/>
    <w:rsid w:val="00A30F41"/>
    <w:rsid w:val="00E3788B"/>
    <w:rsid w:val="00E500FA"/>
    <w:rsid w:val="00E717F6"/>
    <w:rsid w:val="00EB069E"/>
    <w:rsid w:val="00ED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5BD0"/>
    <w:rPr>
      <w:sz w:val="24"/>
    </w:rPr>
  </w:style>
  <w:style w:type="paragraph" w:styleId="10">
    <w:name w:val="heading 1"/>
    <w:next w:val="a"/>
    <w:link w:val="11"/>
    <w:uiPriority w:val="9"/>
    <w:qFormat/>
    <w:rsid w:val="00625BD0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25BD0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25BD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25BD0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25BD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5BD0"/>
    <w:rPr>
      <w:sz w:val="24"/>
    </w:rPr>
  </w:style>
  <w:style w:type="paragraph" w:styleId="21">
    <w:name w:val="toc 2"/>
    <w:next w:val="a"/>
    <w:link w:val="22"/>
    <w:uiPriority w:val="39"/>
    <w:rsid w:val="00625BD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25BD0"/>
    <w:rPr>
      <w:rFonts w:ascii="XO Thames" w:hAnsi="XO Thames"/>
      <w:sz w:val="28"/>
    </w:rPr>
  </w:style>
  <w:style w:type="paragraph" w:styleId="a3">
    <w:name w:val="header"/>
    <w:basedOn w:val="a"/>
    <w:link w:val="a4"/>
    <w:rsid w:val="00625B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625BD0"/>
    <w:rPr>
      <w:sz w:val="24"/>
    </w:rPr>
  </w:style>
  <w:style w:type="paragraph" w:styleId="41">
    <w:name w:val="toc 4"/>
    <w:next w:val="a"/>
    <w:link w:val="42"/>
    <w:uiPriority w:val="39"/>
    <w:rsid w:val="00625BD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25BD0"/>
    <w:rPr>
      <w:rFonts w:ascii="XO Thames" w:hAnsi="XO Thames"/>
      <w:sz w:val="28"/>
    </w:rPr>
  </w:style>
  <w:style w:type="paragraph" w:customStyle="1" w:styleId="CharCharCharChar">
    <w:name w:val="Char Char Char Char"/>
    <w:basedOn w:val="a"/>
    <w:next w:val="a"/>
    <w:link w:val="CharCharCharChar0"/>
    <w:rsid w:val="00625BD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sid w:val="00625BD0"/>
    <w:rPr>
      <w:rFonts w:ascii="Arial" w:hAnsi="Arial"/>
      <w:sz w:val="20"/>
    </w:rPr>
  </w:style>
  <w:style w:type="paragraph" w:styleId="6">
    <w:name w:val="toc 6"/>
    <w:next w:val="a"/>
    <w:link w:val="60"/>
    <w:uiPriority w:val="39"/>
    <w:rsid w:val="00625BD0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25BD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25BD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25BD0"/>
    <w:rPr>
      <w:rFonts w:ascii="XO Thames" w:hAnsi="XO Thames"/>
      <w:sz w:val="28"/>
    </w:rPr>
  </w:style>
  <w:style w:type="paragraph" w:customStyle="1" w:styleId="ConsNormal">
    <w:name w:val="ConsNormal"/>
    <w:link w:val="ConsNormal0"/>
    <w:rsid w:val="00625BD0"/>
    <w:pPr>
      <w:widowControl w:val="0"/>
      <w:ind w:right="19772" w:firstLine="720"/>
    </w:pPr>
    <w:rPr>
      <w:rFonts w:ascii="Arial" w:hAnsi="Arial"/>
      <w:sz w:val="22"/>
    </w:rPr>
  </w:style>
  <w:style w:type="character" w:customStyle="1" w:styleId="ConsNormal0">
    <w:name w:val="ConsNormal"/>
    <w:link w:val="ConsNormal"/>
    <w:rsid w:val="00625BD0"/>
    <w:rPr>
      <w:rFonts w:ascii="Arial" w:hAnsi="Arial"/>
      <w:sz w:val="22"/>
    </w:rPr>
  </w:style>
  <w:style w:type="character" w:customStyle="1" w:styleId="30">
    <w:name w:val="Заголовок 3 Знак"/>
    <w:link w:val="3"/>
    <w:rsid w:val="00625BD0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625BD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25BD0"/>
    <w:rPr>
      <w:rFonts w:ascii="Arial" w:hAnsi="Arial"/>
      <w:b/>
    </w:rPr>
  </w:style>
  <w:style w:type="paragraph" w:customStyle="1" w:styleId="12">
    <w:name w:val="1"/>
    <w:basedOn w:val="a"/>
    <w:next w:val="a"/>
    <w:link w:val="13"/>
    <w:rsid w:val="00625BD0"/>
    <w:pPr>
      <w:spacing w:after="160" w:line="240" w:lineRule="exact"/>
    </w:pPr>
    <w:rPr>
      <w:rFonts w:ascii="Arial" w:hAnsi="Arial"/>
      <w:sz w:val="20"/>
    </w:rPr>
  </w:style>
  <w:style w:type="character" w:customStyle="1" w:styleId="13">
    <w:name w:val="1"/>
    <w:basedOn w:val="1"/>
    <w:link w:val="12"/>
    <w:rsid w:val="00625BD0"/>
    <w:rPr>
      <w:rFonts w:ascii="Arial" w:hAnsi="Arial"/>
      <w:sz w:val="20"/>
    </w:rPr>
  </w:style>
  <w:style w:type="paragraph" w:customStyle="1" w:styleId="ConsNonformat">
    <w:name w:val="ConsNonformat"/>
    <w:link w:val="ConsNonformat0"/>
    <w:rsid w:val="00625BD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sid w:val="00625BD0"/>
    <w:rPr>
      <w:rFonts w:ascii="Courier New" w:hAnsi="Courier New"/>
      <w:sz w:val="22"/>
    </w:rPr>
  </w:style>
  <w:style w:type="paragraph" w:customStyle="1" w:styleId="14">
    <w:name w:val="Основной шрифт абзаца1"/>
    <w:link w:val="31"/>
    <w:rsid w:val="00625BD0"/>
  </w:style>
  <w:style w:type="paragraph" w:styleId="31">
    <w:name w:val="toc 3"/>
    <w:next w:val="a"/>
    <w:link w:val="32"/>
    <w:uiPriority w:val="39"/>
    <w:rsid w:val="00625BD0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25BD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625BD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25BD0"/>
    <w:rPr>
      <w:rFonts w:ascii="Courier New" w:hAnsi="Courier New"/>
    </w:rPr>
  </w:style>
  <w:style w:type="paragraph" w:styleId="a5">
    <w:name w:val="Block Text"/>
    <w:basedOn w:val="a"/>
    <w:link w:val="a6"/>
    <w:rsid w:val="00625BD0"/>
    <w:pPr>
      <w:ind w:left="-284" w:right="6235"/>
      <w:jc w:val="both"/>
    </w:pPr>
  </w:style>
  <w:style w:type="character" w:customStyle="1" w:styleId="a6">
    <w:name w:val="Цитата Знак"/>
    <w:basedOn w:val="1"/>
    <w:link w:val="a5"/>
    <w:rsid w:val="00625BD0"/>
    <w:rPr>
      <w:color w:val="000000"/>
      <w:sz w:val="24"/>
    </w:rPr>
  </w:style>
  <w:style w:type="paragraph" w:styleId="23">
    <w:name w:val="Body Text Indent 2"/>
    <w:basedOn w:val="a"/>
    <w:link w:val="24"/>
    <w:rsid w:val="00625BD0"/>
    <w:pPr>
      <w:ind w:firstLine="539"/>
      <w:jc w:val="both"/>
    </w:pPr>
    <w:rPr>
      <w:sz w:val="28"/>
    </w:rPr>
  </w:style>
  <w:style w:type="character" w:customStyle="1" w:styleId="24">
    <w:name w:val="Основной текст с отступом 2 Знак"/>
    <w:basedOn w:val="1"/>
    <w:link w:val="23"/>
    <w:rsid w:val="00625BD0"/>
    <w:rPr>
      <w:color w:val="000000"/>
      <w:sz w:val="28"/>
    </w:rPr>
  </w:style>
  <w:style w:type="character" w:customStyle="1" w:styleId="50">
    <w:name w:val="Заголовок 5 Знак"/>
    <w:link w:val="5"/>
    <w:rsid w:val="00625BD0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25BD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sid w:val="00625BD0"/>
    <w:rPr>
      <w:color w:val="0000FF"/>
      <w:u w:val="single"/>
    </w:rPr>
  </w:style>
  <w:style w:type="character" w:styleId="a7">
    <w:name w:val="Hyperlink"/>
    <w:link w:val="15"/>
    <w:rsid w:val="00625BD0"/>
    <w:rPr>
      <w:color w:val="0000FF"/>
      <w:u w:val="single"/>
    </w:rPr>
  </w:style>
  <w:style w:type="paragraph" w:customStyle="1" w:styleId="Footnote">
    <w:name w:val="Footnote"/>
    <w:link w:val="Footnote0"/>
    <w:rsid w:val="00625BD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625BD0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625BD0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625BD0"/>
    <w:rPr>
      <w:rFonts w:ascii="XO Thames" w:hAnsi="XO Thames"/>
      <w:b/>
      <w:sz w:val="28"/>
    </w:rPr>
  </w:style>
  <w:style w:type="paragraph" w:customStyle="1" w:styleId="ConsTitle">
    <w:name w:val="ConsTitle"/>
    <w:link w:val="ConsTitle0"/>
    <w:rsid w:val="00625BD0"/>
    <w:pPr>
      <w:widowControl w:val="0"/>
      <w:ind w:right="19772"/>
    </w:pPr>
    <w:rPr>
      <w:rFonts w:ascii="Arial" w:hAnsi="Arial"/>
      <w:b/>
      <w:sz w:val="18"/>
    </w:rPr>
  </w:style>
  <w:style w:type="character" w:customStyle="1" w:styleId="ConsTitle0">
    <w:name w:val="ConsTitle"/>
    <w:link w:val="ConsTitle"/>
    <w:rsid w:val="00625BD0"/>
    <w:rPr>
      <w:rFonts w:ascii="Arial" w:hAnsi="Arial"/>
      <w:b/>
      <w:sz w:val="18"/>
    </w:rPr>
  </w:style>
  <w:style w:type="paragraph" w:customStyle="1" w:styleId="HeaderandFooter">
    <w:name w:val="Header and Footer"/>
    <w:link w:val="HeaderandFooter0"/>
    <w:rsid w:val="00625BD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5BD0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rsid w:val="00625BD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25BD0"/>
    <w:rPr>
      <w:rFonts w:ascii="Arial" w:hAnsi="Arial"/>
    </w:rPr>
  </w:style>
  <w:style w:type="paragraph" w:styleId="a8">
    <w:name w:val="Body Text"/>
    <w:basedOn w:val="a"/>
    <w:link w:val="a9"/>
    <w:rsid w:val="00625BD0"/>
    <w:pPr>
      <w:jc w:val="both"/>
    </w:pPr>
    <w:rPr>
      <w:sz w:val="28"/>
    </w:rPr>
  </w:style>
  <w:style w:type="character" w:customStyle="1" w:styleId="a9">
    <w:name w:val="Основной текст Знак"/>
    <w:basedOn w:val="1"/>
    <w:link w:val="a8"/>
    <w:rsid w:val="00625BD0"/>
    <w:rPr>
      <w:sz w:val="28"/>
    </w:rPr>
  </w:style>
  <w:style w:type="paragraph" w:styleId="9">
    <w:name w:val="toc 9"/>
    <w:next w:val="a"/>
    <w:link w:val="90"/>
    <w:uiPriority w:val="39"/>
    <w:rsid w:val="00625BD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25BD0"/>
    <w:rPr>
      <w:rFonts w:ascii="XO Thames" w:hAnsi="XO Thames"/>
      <w:sz w:val="28"/>
    </w:rPr>
  </w:style>
  <w:style w:type="paragraph" w:customStyle="1" w:styleId="18">
    <w:name w:val="Номер страницы1"/>
    <w:basedOn w:val="CharCharCharChar"/>
    <w:link w:val="aa"/>
    <w:rsid w:val="00625BD0"/>
  </w:style>
  <w:style w:type="character" w:styleId="aa">
    <w:name w:val="page number"/>
    <w:basedOn w:val="CharCharCharChar0"/>
    <w:link w:val="18"/>
    <w:rsid w:val="00625BD0"/>
    <w:rPr>
      <w:rFonts w:ascii="Arial" w:hAnsi="Arial"/>
      <w:sz w:val="20"/>
    </w:rPr>
  </w:style>
  <w:style w:type="paragraph" w:styleId="8">
    <w:name w:val="toc 8"/>
    <w:next w:val="a"/>
    <w:link w:val="80"/>
    <w:uiPriority w:val="39"/>
    <w:rsid w:val="00625BD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25BD0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625BD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625BD0"/>
    <w:rPr>
      <w:rFonts w:ascii="Arial" w:hAnsi="Arial"/>
    </w:rPr>
  </w:style>
  <w:style w:type="paragraph" w:styleId="51">
    <w:name w:val="toc 5"/>
    <w:next w:val="a"/>
    <w:link w:val="52"/>
    <w:uiPriority w:val="39"/>
    <w:rsid w:val="00625BD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25BD0"/>
    <w:rPr>
      <w:rFonts w:ascii="XO Thames" w:hAnsi="XO Thames"/>
      <w:sz w:val="28"/>
    </w:rPr>
  </w:style>
  <w:style w:type="paragraph" w:styleId="ab">
    <w:name w:val="footer"/>
    <w:basedOn w:val="a"/>
    <w:link w:val="ac"/>
    <w:rsid w:val="00625B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625BD0"/>
    <w:rPr>
      <w:sz w:val="24"/>
    </w:rPr>
  </w:style>
  <w:style w:type="paragraph" w:styleId="ad">
    <w:name w:val="Subtitle"/>
    <w:next w:val="a"/>
    <w:link w:val="ae"/>
    <w:uiPriority w:val="11"/>
    <w:qFormat/>
    <w:rsid w:val="00625BD0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625BD0"/>
    <w:rPr>
      <w:rFonts w:ascii="XO Thames" w:hAnsi="XO Thames"/>
      <w:i/>
      <w:sz w:val="24"/>
    </w:rPr>
  </w:style>
  <w:style w:type="paragraph" w:styleId="af">
    <w:name w:val="Title"/>
    <w:basedOn w:val="a"/>
    <w:link w:val="af0"/>
    <w:uiPriority w:val="10"/>
    <w:qFormat/>
    <w:rsid w:val="00625BD0"/>
    <w:pPr>
      <w:jc w:val="center"/>
    </w:pPr>
    <w:rPr>
      <w:sz w:val="28"/>
    </w:rPr>
  </w:style>
  <w:style w:type="character" w:customStyle="1" w:styleId="af0">
    <w:name w:val="Название Знак"/>
    <w:basedOn w:val="1"/>
    <w:link w:val="af"/>
    <w:rsid w:val="00625BD0"/>
    <w:rPr>
      <w:sz w:val="28"/>
    </w:rPr>
  </w:style>
  <w:style w:type="character" w:customStyle="1" w:styleId="40">
    <w:name w:val="Заголовок 4 Знак"/>
    <w:link w:val="4"/>
    <w:rsid w:val="00625BD0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25BD0"/>
    <w:rPr>
      <w:rFonts w:ascii="XO Thames" w:hAnsi="XO Thames"/>
      <w:b/>
      <w:sz w:val="28"/>
    </w:rPr>
  </w:style>
  <w:style w:type="paragraph" w:styleId="af1">
    <w:name w:val="Body Text Indent"/>
    <w:basedOn w:val="a"/>
    <w:link w:val="af2"/>
    <w:rsid w:val="00625BD0"/>
    <w:pPr>
      <w:spacing w:line="360" w:lineRule="auto"/>
      <w:ind w:firstLine="709"/>
      <w:jc w:val="both"/>
    </w:pPr>
    <w:rPr>
      <w:sz w:val="28"/>
    </w:rPr>
  </w:style>
  <w:style w:type="character" w:customStyle="1" w:styleId="af2">
    <w:name w:val="Основной текст с отступом Знак"/>
    <w:basedOn w:val="1"/>
    <w:link w:val="af1"/>
    <w:rsid w:val="00625BD0"/>
    <w:rPr>
      <w:color w:val="000000"/>
      <w:sz w:val="28"/>
    </w:rPr>
  </w:style>
  <w:style w:type="paragraph" w:styleId="af3">
    <w:name w:val="Balloon Text"/>
    <w:basedOn w:val="a"/>
    <w:link w:val="af4"/>
    <w:rsid w:val="00625BD0"/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sid w:val="00625BD0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Bitalik</cp:lastModifiedBy>
  <cp:revision>3</cp:revision>
  <cp:lastPrinted>2023-09-15T11:30:00Z</cp:lastPrinted>
  <dcterms:created xsi:type="dcterms:W3CDTF">2024-01-22T12:45:00Z</dcterms:created>
  <dcterms:modified xsi:type="dcterms:W3CDTF">2024-01-22T13:23:00Z</dcterms:modified>
</cp:coreProperties>
</file>