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567" w:val="left"/>
        </w:tabs>
        <w:ind/>
        <w:jc w:val="right"/>
      </w:pPr>
      <w:bookmarkStart w:id="1" w:name="_GoBack"/>
      <w:bookmarkEnd w:id="1"/>
      <w:r>
        <w:t xml:space="preserve">                          </w:t>
      </w:r>
      <w:r>
        <w:t xml:space="preserve">                                                                     УТВЕРЖДАЮ:</w:t>
      </w:r>
    </w:p>
    <w:p w14:paraId="03000000">
      <w:pPr>
        <w:tabs>
          <w:tab w:leader="none" w:pos="567" w:val="left"/>
        </w:tabs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Глава Администрации</w:t>
      </w:r>
    </w:p>
    <w:p w14:paraId="04000000">
      <w:pPr>
        <w:tabs>
          <w:tab w:leader="none" w:pos="567" w:val="left"/>
        </w:tabs>
        <w:ind/>
        <w:jc w:val="right"/>
      </w:pPr>
      <w:r>
        <w:t>Зимовниковского сельского поселения</w:t>
      </w:r>
    </w:p>
    <w:p w14:paraId="05000000">
      <w:pPr>
        <w:ind/>
        <w:jc w:val="right"/>
      </w:pPr>
    </w:p>
    <w:p w14:paraId="06000000">
      <w:pPr>
        <w:tabs>
          <w:tab w:leader="none" w:pos="567" w:val="left"/>
        </w:tabs>
        <w:ind/>
        <w:jc w:val="right"/>
      </w:pPr>
      <w:r>
        <w:t xml:space="preserve">                                                                 ____________ А.В. Мартыненко</w:t>
      </w:r>
    </w:p>
    <w:p w14:paraId="07000000">
      <w:pPr>
        <w:tabs>
          <w:tab w:leader="none" w:pos="567" w:val="left"/>
        </w:tabs>
        <w:ind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000000">
      <w:pPr>
        <w:tabs>
          <w:tab w:leader="none" w:pos="567" w:val="left"/>
        </w:tabs>
        <w:ind/>
        <w:jc w:val="right"/>
      </w:pPr>
      <w:r>
        <w:t xml:space="preserve">                                                     </w:t>
      </w:r>
      <w:r>
        <w:t>«31» мая 2023  г.</w:t>
      </w:r>
    </w:p>
    <w:p w14:paraId="09000000">
      <w:pPr>
        <w:ind/>
        <w:jc w:val="center"/>
      </w:pPr>
    </w:p>
    <w:p w14:paraId="0A000000">
      <w:pPr>
        <w:ind w:firstLine="0" w:left="5280"/>
        <w:jc w:val="right"/>
      </w:pPr>
    </w:p>
    <w:p w14:paraId="0B000000">
      <w:pPr>
        <w:pStyle w:val="Style_3"/>
        <w:spacing w:before="120" w:line="240" w:lineRule="auto"/>
        <w:ind w:firstLine="0" w:left="0"/>
        <w:jc w:val="center"/>
      </w:pPr>
      <w:r>
        <w:t xml:space="preserve">ПРОТОКОЛ № </w:t>
      </w:r>
      <w:r>
        <w:t>U23000022340000000001-1</w:t>
      </w:r>
    </w:p>
    <w:p w14:paraId="0C000000">
      <w:pPr>
        <w:ind/>
        <w:jc w:val="center"/>
        <w:rPr>
          <w:b w:val="1"/>
        </w:rPr>
      </w:pPr>
      <w:r>
        <w:rPr>
          <w:b w:val="1"/>
          <w:color w:val="222222"/>
          <w:highlight w:val="white"/>
        </w:rPr>
        <w:t>по  рассмотрению  заявок  на участие в аукционе по аренде в электронной форме</w:t>
      </w:r>
    </w:p>
    <w:p w14:paraId="0D000000">
      <w:pPr>
        <w:spacing w:after="200"/>
        <w:ind w:firstLine="0" w:left="60"/>
        <w:jc w:val="center"/>
        <w:rPr>
          <w:b w:val="1"/>
        </w:rPr>
      </w:pPr>
      <w:r>
        <w:rPr>
          <w:b w:val="1"/>
        </w:rPr>
        <w:t xml:space="preserve">__________________________ </w:t>
      </w:r>
    </w:p>
    <w:p w14:paraId="0E000000">
      <w:pPr>
        <w:ind/>
        <w:jc w:val="center"/>
        <w:rPr>
          <w:b w:val="1"/>
        </w:rPr>
      </w:pPr>
    </w:p>
    <w:p w14:paraId="0F000000">
      <w:pPr>
        <w:ind/>
        <w:jc w:val="right"/>
      </w:pPr>
      <w:r>
        <w:t>31.05.2023 10:36:35</w:t>
      </w:r>
    </w:p>
    <w:p w14:paraId="10000000">
      <w:pPr>
        <w:ind/>
        <w:jc w:val="center"/>
      </w:pPr>
    </w:p>
    <w:p w14:paraId="11000000">
      <w:pPr>
        <w:ind/>
        <w:jc w:val="both"/>
        <w:rPr>
          <w:i w:val="1"/>
        </w:rPr>
      </w:pPr>
      <w:r>
        <w:t>Открытый</w:t>
      </w:r>
      <w:r>
        <w:t xml:space="preserve"> </w:t>
      </w:r>
      <w:r>
        <w:rPr>
          <w:color w:val="222222"/>
          <w:highlight w:val="white"/>
        </w:rPr>
        <w:t>а</w:t>
      </w:r>
      <w:r>
        <w:rPr>
          <w:color w:val="222222"/>
          <w:highlight w:val="white"/>
        </w:rPr>
        <w:t>укцион в электронной форме проводится в соответствии с приказом ФАС России №</w:t>
      </w:r>
      <w:r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67</w:t>
      </w:r>
    </w:p>
    <w:p w14:paraId="12000000">
      <w:pPr>
        <w:ind/>
        <w:jc w:val="center"/>
        <w:rPr>
          <w:i w:val="1"/>
        </w:rPr>
      </w:pPr>
    </w:p>
    <w:p w14:paraId="13000000">
      <w:pPr>
        <w:ind/>
        <w:jc w:val="both"/>
      </w:pPr>
      <w:r>
        <w:rPr>
          <w:b w:val="1"/>
          <w:spacing w:val="-2"/>
        </w:rPr>
        <w:t>1.</w:t>
      </w:r>
      <w:r>
        <w:rPr>
          <w:b w:val="1"/>
          <w:spacing w:val="-2"/>
        </w:rPr>
        <w:t xml:space="preserve"> </w:t>
      </w:r>
      <w:r>
        <w:rPr>
          <w:b w:val="1"/>
          <w:spacing w:val="-2"/>
        </w:rPr>
        <w:t xml:space="preserve"> Предмет  аукциона в электронной форме: </w:t>
      </w:r>
      <w:r>
        <w:rPr>
          <w:b w:val="1"/>
          <w:spacing w:val="-2"/>
        </w:rPr>
        <w:t>аукцион открытый по составу участников и форме подачи предложений по цене на право заключения договора аренды имущества, находящегося в муниципальной собственности</w:t>
      </w:r>
    </w:p>
    <w:p w14:paraId="14000000">
      <w:pPr>
        <w:ind/>
        <w:jc w:val="both"/>
        <w:rPr>
          <w:b w:val="1"/>
          <w:spacing w:val="-2"/>
        </w:rPr>
      </w:pPr>
    </w:p>
    <w:p w14:paraId="15000000">
      <w:pPr>
        <w:ind/>
        <w:jc w:val="both"/>
        <w:rPr>
          <w:i w:val="1"/>
        </w:rPr>
      </w:pPr>
      <w:r>
        <w:rPr>
          <w:b w:val="1"/>
          <w:spacing w:val="-2"/>
        </w:rPr>
        <w:t>2.</w:t>
      </w:r>
      <w:r>
        <w:rPr>
          <w:b w:val="1"/>
          <w:spacing w:val="-2"/>
        </w:rPr>
        <w:t xml:space="preserve"> </w:t>
      </w:r>
      <w:r>
        <w:rPr>
          <w:b w:val="1"/>
          <w:spacing w:val="-2"/>
        </w:rPr>
        <w:t xml:space="preserve"> </w:t>
      </w:r>
      <w:r>
        <w:rPr>
          <w:b w:val="1"/>
          <w:spacing w:val="-2"/>
        </w:rPr>
        <w:t>Продавец</w:t>
      </w:r>
      <w:r>
        <w:rPr>
          <w:b w:val="1"/>
          <w:spacing w:val="-2"/>
        </w:rPr>
        <w:t>:</w:t>
      </w:r>
      <w:r>
        <w:t xml:space="preserve"> </w:t>
      </w:r>
      <w:r>
        <w:t>АДМИНИСТРАЦИЯ ЗИМОВНИКОВСКОГО СЕЛЬСКОГО ПОСЕЛЕНИЯ</w:t>
      </w:r>
      <w:r>
        <w:rPr>
          <w:i w:val="1"/>
        </w:rPr>
        <w:t>.</w:t>
      </w:r>
    </w:p>
    <w:p w14:paraId="16000000">
      <w:pPr>
        <w:ind/>
        <w:jc w:val="both"/>
        <w:rPr>
          <w:b w:val="1"/>
          <w:spacing w:val="-2"/>
        </w:rPr>
      </w:pPr>
    </w:p>
    <w:p w14:paraId="17000000">
      <w:pPr>
        <w:ind/>
        <w:jc w:val="both"/>
        <w:rPr>
          <w:i w:val="1"/>
        </w:rPr>
      </w:pPr>
      <w:r>
        <w:rPr>
          <w:b w:val="1"/>
          <w:spacing w:val="-2"/>
        </w:rPr>
        <w:t xml:space="preserve">3. </w:t>
      </w:r>
      <w:r>
        <w:rPr>
          <w:b w:val="1"/>
          <w:spacing w:val="-2"/>
        </w:rPr>
        <w:t xml:space="preserve"> </w:t>
      </w:r>
      <w:r>
        <w:rPr>
          <w:b w:val="1"/>
          <w:spacing w:val="-2"/>
        </w:rPr>
        <w:t>Организатор:</w:t>
      </w:r>
      <w:r>
        <w:t xml:space="preserve"> </w:t>
      </w:r>
      <w:r>
        <w:t>АДМИНИСТРАЦИЯ ЗИМОВНИКОВСКОГО СЕЛЬСКОГО ПОСЕЛЕНИЯ</w:t>
      </w:r>
      <w:r>
        <w:rPr>
          <w:i w:val="1"/>
        </w:rPr>
        <w:t>,</w:t>
      </w:r>
      <w:r>
        <w:rPr>
          <w:i w:val="1"/>
        </w:rPr>
        <w:t>Юридический адрес: 347460, Россия, Ростовская, Ленина, 99</w:t>
      </w:r>
      <w:r>
        <w:rPr>
          <w:i w:val="1"/>
        </w:rPr>
        <w:t xml:space="preserve">, </w:t>
      </w:r>
      <w:r>
        <w:rPr>
          <w:i w:val="1"/>
        </w:rPr>
        <w:t>Почтовый адрес: 347460, Россия, Ростовская, Ленина, 99</w:t>
      </w:r>
    </w:p>
    <w:p w14:paraId="18000000">
      <w:pPr>
        <w:ind/>
        <w:jc w:val="both"/>
        <w:rPr>
          <w:b w:val="1"/>
        </w:rPr>
      </w:pPr>
    </w:p>
    <w:p w14:paraId="19000000">
      <w:pPr>
        <w:ind/>
        <w:jc w:val="both"/>
      </w:pPr>
      <w:r>
        <w:rPr>
          <w:b w:val="1"/>
        </w:rPr>
        <w:t xml:space="preserve">4. </w:t>
      </w:r>
      <w:r>
        <w:rPr>
          <w:b w:val="1"/>
        </w:rPr>
        <w:t xml:space="preserve"> </w:t>
      </w:r>
      <w:r>
        <w:rPr>
          <w:b w:val="1"/>
        </w:rPr>
        <w:t>Начальная (минимальная</w:t>
      </w:r>
      <w:r>
        <w:rPr>
          <w:b w:val="1"/>
        </w:rPr>
        <w:t>) цена договора:</w:t>
      </w:r>
      <w:r>
        <w:rPr>
          <w:b w:val="1"/>
        </w:rPr>
        <w:t xml:space="preserve"> </w:t>
      </w:r>
      <w:r>
        <w:t>187 605,00 руб.</w:t>
      </w:r>
      <w:r>
        <w:t>, включая НДС.</w:t>
      </w:r>
    </w:p>
    <w:p w14:paraId="1A000000">
      <w:pPr>
        <w:ind/>
        <w:jc w:val="both"/>
      </w:pPr>
    </w:p>
    <w:p w14:paraId="1B000000">
      <w:pPr>
        <w:ind/>
        <w:jc w:val="both"/>
      </w:pPr>
      <w:r>
        <w:t xml:space="preserve">5. Извещение о проведении аукциона  в электронной форме и документация по проведению аукциона в электронной форме размещены  на электронной торговой площадке </w:t>
      </w:r>
      <w:r>
        <w:t>i.rts-tender.ru</w:t>
      </w:r>
      <w:r>
        <w:t xml:space="preserve"> </w:t>
      </w:r>
      <w:r>
        <w:t xml:space="preserve">процедура  №  </w:t>
      </w:r>
      <w:r>
        <w:t>23000022340000000001</w:t>
      </w:r>
      <w:r>
        <w:t>.</w:t>
      </w:r>
    </w:p>
    <w:p w14:paraId="1C000000">
      <w:pPr>
        <w:ind/>
        <w:jc w:val="both"/>
      </w:pPr>
    </w:p>
    <w:p w14:paraId="1D000000">
      <w:pPr>
        <w:ind/>
        <w:jc w:val="both"/>
      </w:pPr>
      <w:r>
        <w:t xml:space="preserve">6. </w:t>
      </w:r>
      <w:r>
        <w:t xml:space="preserve"> </w:t>
      </w:r>
      <w:r>
        <w:t>Начало проведения</w:t>
      </w:r>
      <w:r>
        <w:t xml:space="preserve"> аукционного торга: </w:t>
      </w:r>
      <w:r>
        <w:t>.</w:t>
      </w:r>
    </w:p>
    <w:p w14:paraId="1E000000">
      <w:pPr>
        <w:ind/>
        <w:jc w:val="both"/>
      </w:pPr>
    </w:p>
    <w:p w14:paraId="1F000000">
      <w:pPr>
        <w:ind/>
        <w:jc w:val="both"/>
      </w:pPr>
      <w:r>
        <w:t xml:space="preserve">7. </w:t>
      </w:r>
      <w:r>
        <w:t xml:space="preserve"> </w:t>
      </w:r>
      <w:r>
        <w:t xml:space="preserve">Аукционный торг проводится через систему электронной торговой площадки по адресу </w:t>
      </w:r>
      <w:r>
        <w:t>i.rts-tender.ru</w:t>
      </w:r>
    </w:p>
    <w:p w14:paraId="20000000">
      <w:pPr>
        <w:ind/>
        <w:jc w:val="both"/>
      </w:pPr>
    </w:p>
    <w:p w14:paraId="21000000">
      <w:pPr>
        <w:ind/>
        <w:jc w:val="both"/>
        <w:rPr>
          <w:color w:val="000000"/>
          <w:spacing w:val="-2"/>
        </w:rPr>
      </w:pPr>
      <w:r>
        <w:t>8.</w:t>
      </w:r>
      <w:r>
        <w:t xml:space="preserve">  </w:t>
      </w:r>
      <w:r>
        <w:rPr>
          <w:color w:val="000000"/>
          <w:spacing w:val="-2"/>
        </w:rPr>
        <w:t xml:space="preserve">На момент окончания срока подачи заявок на участие в </w:t>
      </w:r>
      <w:r>
        <w:rPr>
          <w:color w:val="000000"/>
          <w:spacing w:val="-2"/>
        </w:rPr>
        <w:t>1</w:t>
      </w:r>
      <w:r>
        <w:rPr>
          <w:color w:val="000000"/>
          <w:spacing w:val="-2"/>
        </w:rPr>
        <w:t xml:space="preserve"> этапе  </w:t>
      </w:r>
      <w:r>
        <w:rPr>
          <w:color w:val="000000"/>
          <w:spacing w:val="-2"/>
        </w:rPr>
        <w:t>аукциона</w:t>
      </w:r>
      <w:r>
        <w:rPr>
          <w:color w:val="000000"/>
          <w:spacing w:val="-2"/>
        </w:rPr>
        <w:t xml:space="preserve">  в электронной форме </w:t>
      </w:r>
      <w:r>
        <w:t>25.05.2023 15:00:00</w:t>
      </w:r>
      <w:r>
        <w:rPr>
          <w:color w:val="000000"/>
          <w:spacing w:val="-2"/>
        </w:rPr>
        <w:t>:</w:t>
      </w:r>
    </w:p>
    <w:p w14:paraId="22000000">
      <w:pPr>
        <w:ind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3000000">
      <w:pPr>
        <w:ind/>
        <w:jc w:val="both"/>
      </w:pP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07"/>
        <w:gridCol w:w="3308"/>
        <w:gridCol w:w="3308"/>
      </w:tblGrid>
      <w:tr>
        <w:trPr>
          <w:trHeight w:hRule="atLeast" w:val="20"/>
        </w:trP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/>
              <w:jc w:val="center"/>
            </w:pPr>
            <w:r>
              <w:t xml:space="preserve">Наименование участника 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/>
              <w:jc w:val="center"/>
            </w:pPr>
            <w:r>
              <w:t>ИНН/КПП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Почтовый адрес</w:t>
            </w:r>
          </w:p>
        </w:tc>
      </w:tr>
      <w:tr>
        <w:trPr>
          <w:trHeight w:hRule="atLeast" w:val="670"/>
        </w:trPr>
        <w:tc>
          <w:tcPr>
            <w:tcW w:type="dxa" w:w="33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/>
              <w:jc w:val="center"/>
            </w:pPr>
            <w:bookmarkStart w:id="2" w:name="OLE_LINK1"/>
            <w:bookmarkEnd w:id="2"/>
            <w:bookmarkStart w:id="3" w:name="OLE_LINK2"/>
            <w:bookmarkEnd w:id="3"/>
            <w:bookmarkStart w:id="4" w:name="OLE_LINK22"/>
            <w:bookmarkEnd w:id="4"/>
            <w:bookmarkStart w:id="5" w:name="OLE_LINK3"/>
            <w:bookmarkEnd w:id="5"/>
            <w:bookmarkStart w:id="6" w:name="OLE_LINK4"/>
            <w:bookmarkEnd w:id="6"/>
            <w:r>
              <w:rPr>
                <w:b w:val="1"/>
              </w:rPr>
              <w:t>ООО "РЕДАКЦИЯ ГАЗЕТЫ "СТЕПНАЯ НОВЬ"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</w:pPr>
            <w:r>
              <w:rPr>
                <w:b w:val="1"/>
              </w:rPr>
              <w:t>6112915462</w:t>
            </w:r>
            <w:r>
              <w:t>/</w:t>
            </w:r>
          </w:p>
          <w:p w14:paraId="29000000">
            <w:pPr>
              <w:ind/>
              <w:jc w:val="center"/>
              <w:rPr>
                <w:highlight w:val="cyan"/>
              </w:rPr>
            </w:pPr>
            <w:r>
              <w:rPr>
                <w:b w:val="1"/>
              </w:rPr>
              <w:t>611201001</w:t>
            </w:r>
          </w:p>
        </w:tc>
        <w:tc>
          <w:tcPr>
            <w:tcW w:type="dxa" w:w="3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both"/>
              <w:rPr>
                <w:highlight w:val="cyan"/>
              </w:rPr>
            </w:pPr>
            <w:r>
              <w:rPr>
                <w:b w:val="1"/>
              </w:rPr>
              <w:t>347460, Российская Федерация, Ростовская обл., п. Зимовники, ул. Дзержинского, 45 а</w:t>
            </w:r>
          </w:p>
        </w:tc>
      </w:tr>
    </w:tbl>
    <w:p w14:paraId="2B000000">
      <w:pPr>
        <w:ind/>
        <w:jc w:val="both"/>
      </w:pPr>
    </w:p>
    <w:p w14:paraId="2C000000">
      <w:pPr>
        <w:ind/>
        <w:jc w:val="both"/>
        <w:rPr>
          <w:color w:val="000000"/>
        </w:rPr>
      </w:pPr>
      <w:r>
        <w:t>9</w:t>
      </w:r>
      <w:r>
        <w:t>.</w:t>
      </w:r>
      <w:r>
        <w:t xml:space="preserve"> </w:t>
      </w:r>
      <w:r>
        <w:rPr>
          <w:color w:val="000000"/>
        </w:rPr>
        <w:t xml:space="preserve">В связи с тем, что была подана одна заявка на участие в </w:t>
      </w:r>
      <w:r>
        <w:rPr>
          <w:color w:val="000000"/>
        </w:rPr>
        <w:t>аукционе</w:t>
      </w:r>
      <w:r>
        <w:rPr>
          <w:color w:val="000000"/>
        </w:rPr>
        <w:t xml:space="preserve"> в электронной форме, </w:t>
      </w:r>
      <w:r>
        <w:rPr>
          <w:color w:val="000000"/>
        </w:rPr>
        <w:t>аукцион</w:t>
      </w:r>
      <w:r>
        <w:rPr>
          <w:color w:val="000000"/>
        </w:rPr>
        <w:t xml:space="preserve"> признается несостоявшимся.  </w:t>
      </w:r>
    </w:p>
    <w:p w14:paraId="2D000000">
      <w:pPr>
        <w:tabs>
          <w:tab w:leader="none" w:pos="6795" w:val="left"/>
        </w:tabs>
        <w:ind/>
        <w:jc w:val="both"/>
      </w:pPr>
    </w:p>
    <w:p w14:paraId="2E000000">
      <w:pPr>
        <w:tabs>
          <w:tab w:leader="none" w:pos="6795" w:val="left"/>
        </w:tabs>
        <w:ind/>
        <w:jc w:val="both"/>
      </w:pPr>
      <w:r>
        <w:t>10</w:t>
      </w:r>
      <w:r>
        <w:t xml:space="preserve">. </w:t>
      </w:r>
      <w:r>
        <w:t>Лоты, выделенные в отдельные процедуры:</w:t>
      </w:r>
    </w:p>
    <w:p w14:paraId="2F000000">
      <w:pPr>
        <w:tabs>
          <w:tab w:leader="none" w:pos="6795" w:val="left"/>
        </w:tabs>
        <w:ind/>
        <w:jc w:val="both"/>
      </w:pPr>
    </w:p>
    <w:p w14:paraId="30000000">
      <w:pPr>
        <w:spacing w:before="134"/>
        <w:ind/>
        <w:jc w:val="both"/>
        <w:rPr>
          <w:color w:val="000000"/>
        </w:rPr>
      </w:pPr>
    </w:p>
    <w:p w14:paraId="31000000">
      <w:pPr>
        <w:ind/>
        <w:jc w:val="both"/>
      </w:pPr>
    </w:p>
    <w:sectPr>
      <w:footerReference r:id="rId1" w:type="default"/>
      <w:pgSz w:h="16834" w:orient="portrait" w:w="11909"/>
      <w:pgMar w:bottom="851" w:footer="720" w:gutter="0" w:header="720" w:left="1418" w:right="851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Normal1"/>
    <w:link w:val="Style_8_ch"/>
    <w:rPr>
      <w:sz w:val="24"/>
    </w:rPr>
  </w:style>
  <w:style w:styleId="Style_8_ch" w:type="character">
    <w:name w:val="Normal1"/>
    <w:link w:val="Style_8"/>
    <w:rPr>
      <w:sz w:val="24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3" w:type="paragraph">
    <w:name w:val="Знак Знак Знак2 Знак"/>
    <w:basedOn w:val="Style_5"/>
    <w:link w:val="Style_13_ch"/>
    <w:pPr>
      <w:spacing w:after="160" w:line="240" w:lineRule="exact"/>
      <w:ind/>
      <w:jc w:val="right"/>
    </w:pPr>
  </w:style>
  <w:style w:styleId="Style_13_ch" w:type="character">
    <w:name w:val="Знак Знак Знак2 Знак"/>
    <w:basedOn w:val="Style_5_ch"/>
    <w:link w:val="Style_13"/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tabs>
        <w:tab w:leader="none" w:pos="1008" w:val="left"/>
      </w:tabs>
      <w:spacing w:before="96" w:line="346" w:lineRule="exact"/>
      <w:ind w:firstLine="701" w:left="0"/>
      <w:jc w:val="both"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5_ch"/>
    <w:link w:val="Style_14"/>
    <w:rPr>
      <w:rFonts w:ascii="Cambria" w:hAnsi="Cambria"/>
      <w:b w:val="1"/>
      <w:sz w:val="26"/>
    </w:rPr>
  </w:style>
  <w:style w:styleId="Style_15" w:type="paragraph">
    <w:name w:val="Body Text Indent 2"/>
    <w:basedOn w:val="Style_5"/>
    <w:link w:val="Style_15_ch"/>
    <w:pPr>
      <w:spacing w:line="324" w:lineRule="exact"/>
      <w:ind w:firstLine="626" w:left="0" w:right="29"/>
      <w:jc w:val="both"/>
    </w:pPr>
  </w:style>
  <w:style w:styleId="Style_15_ch" w:type="character">
    <w:name w:val="Body Text Indent 2"/>
    <w:basedOn w:val="Style_5_ch"/>
    <w:link w:val="Style_15"/>
  </w:style>
  <w:style w:styleId="Style_16" w:type="paragraph">
    <w:name w:val="Balloon Text"/>
    <w:basedOn w:val="Style_5"/>
    <w:link w:val="Style_16_ch"/>
    <w:rPr>
      <w:sz w:val="2"/>
    </w:rPr>
  </w:style>
  <w:style w:styleId="Style_16_ch" w:type="character">
    <w:name w:val="Balloon Text"/>
    <w:basedOn w:val="Style_5_ch"/>
    <w:link w:val="Style_16"/>
    <w:rPr>
      <w:sz w:val="2"/>
    </w:rPr>
  </w:style>
  <w:style w:styleId="Style_17" w:type="paragraph">
    <w:name w:val="Пункт"/>
    <w:basedOn w:val="Style_5"/>
    <w:link w:val="Style_17_ch"/>
    <w:pPr>
      <w:widowControl w:val="1"/>
      <w:spacing w:line="360" w:lineRule="auto"/>
      <w:ind/>
      <w:jc w:val="both"/>
    </w:pPr>
    <w:rPr>
      <w:sz w:val="28"/>
    </w:rPr>
  </w:style>
  <w:style w:styleId="Style_17_ch" w:type="character">
    <w:name w:val="Пункт"/>
    <w:basedOn w:val="Style_5_ch"/>
    <w:link w:val="Style_17"/>
    <w:rPr>
      <w:sz w:val="28"/>
    </w:rPr>
  </w:style>
  <w:style w:styleId="Style_18" w:type="paragraph">
    <w:name w:val="val"/>
    <w:link w:val="Style_18_ch"/>
  </w:style>
  <w:style w:styleId="Style_18_ch" w:type="character">
    <w:name w:val="val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spacing w:before="634" w:line="322" w:lineRule="exact"/>
      <w:ind w:firstLine="0" w:left="3734"/>
      <w:outlineLvl w:val="0"/>
    </w:pPr>
    <w:rPr>
      <w:rFonts w:ascii="Cambria" w:hAnsi="Cambria"/>
      <w:b w:val="1"/>
      <w:sz w:val="32"/>
    </w:rPr>
  </w:style>
  <w:style w:styleId="Style_3_ch" w:type="character">
    <w:name w:val="heading 1"/>
    <w:basedOn w:val="Style_5_ch"/>
    <w:link w:val="Style_3"/>
    <w:rPr>
      <w:rFonts w:ascii="Cambria" w:hAnsi="Cambria"/>
      <w:b w:val="1"/>
      <w:sz w:val="32"/>
    </w:rPr>
  </w:style>
  <w:style w:styleId="Style_22" w:type="paragraph">
    <w:name w:val="Body Text"/>
    <w:basedOn w:val="Style_5"/>
    <w:link w:val="Style_22_ch"/>
    <w:pPr>
      <w:widowControl w:val="1"/>
      <w:spacing w:after="120" w:line="360" w:lineRule="auto"/>
      <w:ind w:firstLine="567" w:left="0"/>
      <w:jc w:val="both"/>
    </w:pPr>
  </w:style>
  <w:style w:styleId="Style_22_ch" w:type="character">
    <w:name w:val="Body Text"/>
    <w:basedOn w:val="Style_5_ch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Body Text Indent 3"/>
    <w:basedOn w:val="Style_5"/>
    <w:link w:val="Style_27_ch"/>
    <w:pPr>
      <w:widowControl w:val="1"/>
      <w:spacing w:after="120" w:line="360" w:lineRule="auto"/>
      <w:ind w:firstLine="567" w:left="283"/>
      <w:jc w:val="both"/>
    </w:pPr>
    <w:rPr>
      <w:sz w:val="16"/>
    </w:rPr>
  </w:style>
  <w:style w:styleId="Style_27_ch" w:type="character">
    <w:name w:val="Body Text Indent 3"/>
    <w:basedOn w:val="Style_5_ch"/>
    <w:link w:val="Style_27"/>
    <w:rPr>
      <w:sz w:val="16"/>
    </w:rPr>
  </w:style>
  <w:style w:styleId="Style_28" w:type="paragraph">
    <w:name w:val="Body Text 2"/>
    <w:basedOn w:val="Style_5"/>
    <w:link w:val="Style_28_ch"/>
    <w:pPr>
      <w:spacing w:after="120" w:line="480" w:lineRule="auto"/>
      <w:ind/>
    </w:pPr>
  </w:style>
  <w:style w:styleId="Style_28_ch" w:type="character">
    <w:name w:val="Body Text 2"/>
    <w:basedOn w:val="Style_5_ch"/>
    <w:link w:val="Style_28"/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Nonformat"/>
    <w:link w:val="Style_30_ch"/>
    <w:pPr>
      <w:widowControl w:val="0"/>
      <w:ind/>
    </w:pPr>
    <w:rPr>
      <w:rFonts w:ascii="Courier New" w:hAnsi="Courier New"/>
    </w:rPr>
  </w:style>
  <w:style w:styleId="Style_30_ch" w:type="character">
    <w:name w:val="ConsNonformat"/>
    <w:link w:val="Style_30"/>
    <w:rPr>
      <w:rFonts w:ascii="Courier New" w:hAnsi="Courier New"/>
    </w:rPr>
  </w:style>
  <w:style w:styleId="Style_31" w:type="paragraph">
    <w:name w:val="Block Text"/>
    <w:basedOn w:val="Style_5"/>
    <w:link w:val="Style_31_ch"/>
    <w:pPr>
      <w:spacing w:before="5" w:line="317" w:lineRule="exact"/>
      <w:ind w:firstLine="614" w:left="10" w:right="19"/>
      <w:jc w:val="both"/>
    </w:pPr>
    <w:rPr>
      <w:b w:val="1"/>
      <w:i w:val="1"/>
      <w:color w:val="000000"/>
      <w:sz w:val="28"/>
    </w:rPr>
  </w:style>
  <w:style w:styleId="Style_31_ch" w:type="character">
    <w:name w:val="Block Text"/>
    <w:basedOn w:val="Style_5_ch"/>
    <w:link w:val="Style_31"/>
    <w:rPr>
      <w:b w:val="1"/>
      <w:i w:val="1"/>
      <w:color w:val="000000"/>
      <w:sz w:val="28"/>
    </w:rPr>
  </w:style>
  <w:style w:styleId="Style_32" w:type="paragraph">
    <w:name w:val="toc 8"/>
    <w:next w:val="Style_5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header"/>
    <w:basedOn w:val="Style_5"/>
    <w:link w:val="Style_34_ch"/>
    <w:pPr>
      <w:tabs>
        <w:tab w:leader="none" w:pos="4677" w:val="center"/>
        <w:tab w:leader="none" w:pos="9355" w:val="right"/>
      </w:tabs>
      <w:ind/>
    </w:pPr>
  </w:style>
  <w:style w:styleId="Style_34_ch" w:type="character">
    <w:name w:val="header"/>
    <w:basedOn w:val="Style_5_ch"/>
    <w:link w:val="Style_34"/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5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next w:val="Style_5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5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5"/>
    <w:next w:val="Style_5"/>
    <w:link w:val="Style_39_ch"/>
    <w:uiPriority w:val="9"/>
    <w:qFormat/>
    <w:pPr>
      <w:keepNext w:val="1"/>
      <w:spacing w:before="984"/>
      <w:ind w:firstLine="0" w:left="1258"/>
      <w:outlineLvl w:val="1"/>
    </w:pPr>
    <w:rPr>
      <w:rFonts w:ascii="Cambria" w:hAnsi="Cambria"/>
      <w:b w:val="1"/>
      <w:i w:val="1"/>
      <w:sz w:val="28"/>
    </w:rPr>
  </w:style>
  <w:style w:styleId="Style_39_ch" w:type="character">
    <w:name w:val="heading 2"/>
    <w:basedOn w:val="Style_5_ch"/>
    <w:link w:val="Style_39"/>
    <w:rPr>
      <w:rFonts w:ascii="Cambria" w:hAnsi="Cambria"/>
      <w:b w:val="1"/>
      <w:i w:val="1"/>
      <w:sz w:val="28"/>
    </w:rPr>
  </w:style>
  <w:style w:styleId="Style_40" w:type="paragraph">
    <w:name w:val="*Document Title"/>
    <w:basedOn w:val="Style_2"/>
    <w:link w:val="Style_40_ch"/>
    <w:pPr>
      <w:widowControl w:val="1"/>
      <w:tabs>
        <w:tab w:leader="none" w:pos="4677" w:val="clear"/>
        <w:tab w:leader="none" w:pos="9355" w:val="clear"/>
      </w:tabs>
      <w:spacing w:after="120"/>
      <w:ind/>
      <w:jc w:val="center"/>
    </w:pPr>
    <w:rPr>
      <w:b w:val="1"/>
      <w:smallCaps w:val="1"/>
      <w:sz w:val="32"/>
    </w:rPr>
  </w:style>
  <w:style w:styleId="Style_40_ch" w:type="character">
    <w:name w:val="*Document Title"/>
    <w:basedOn w:val="Style_2_ch"/>
    <w:link w:val="Style_40"/>
    <w:rPr>
      <w:b w:val="1"/>
      <w:smallCaps w:val="1"/>
      <w:sz w:val="32"/>
    </w:rPr>
  </w:style>
  <w:style w:styleId="Style_12" w:type="paragraph">
    <w:name w:val="annotation text"/>
    <w:basedOn w:val="Style_5"/>
    <w:link w:val="Style_12_ch"/>
  </w:style>
  <w:style w:styleId="Style_12_ch" w:type="character">
    <w:name w:val="annotation text"/>
    <w:basedOn w:val="Style_5_ch"/>
    <w:link w:val="Style_12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2023-05-31T07:45:49Z</dcterms:modified>
</cp:coreProperties>
</file>