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3B" w:rsidRPr="001E4812" w:rsidRDefault="006A4D3B" w:rsidP="00F95071">
      <w:pPr>
        <w:ind w:firstLine="0"/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F95071">
      <w:pPr>
        <w:ind w:firstLine="0"/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215030" w:rsidRDefault="006A4D3B" w:rsidP="00F95071">
      <w:pPr>
        <w:ind w:firstLine="0"/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</w:t>
      </w:r>
    </w:p>
    <w:p w:rsidR="006A4D3B" w:rsidRPr="001E4812" w:rsidRDefault="006A4D3B" w:rsidP="00F95071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СЕЛЬСКОГО ПОСЕЛЕНИЯ</w:t>
      </w:r>
    </w:p>
    <w:p w:rsidR="006A4D3B" w:rsidRDefault="006A4D3B" w:rsidP="006A4D3B">
      <w:pPr>
        <w:jc w:val="center"/>
        <w:rPr>
          <w:b/>
          <w:szCs w:val="28"/>
        </w:rPr>
      </w:pPr>
    </w:p>
    <w:p w:rsidR="002F1A19" w:rsidRPr="002F1A19" w:rsidRDefault="002F1A19" w:rsidP="000D777F">
      <w:pPr>
        <w:jc w:val="center"/>
        <w:rPr>
          <w:sz w:val="32"/>
        </w:rPr>
      </w:pPr>
      <w:r w:rsidRPr="002F1A19">
        <w:rPr>
          <w:sz w:val="32"/>
        </w:rPr>
        <w:t>РЕШЕНИЕ</w:t>
      </w:r>
      <w:r w:rsidR="006A4D3B"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F154AA" w:rsidRDefault="00F154AA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>О внесении изменений в решение Собрания депутатов</w:t>
      </w:r>
    </w:p>
    <w:p w:rsidR="00F154AA" w:rsidRDefault="00F154AA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>Зимовниковского сельского поселения от 22.11.201</w:t>
      </w:r>
      <w:r w:rsidR="00711548">
        <w:rPr>
          <w:rFonts w:cs="Arial"/>
          <w:bCs/>
          <w:szCs w:val="28"/>
          <w:lang w:eastAsia="en-US"/>
        </w:rPr>
        <w:t>9</w:t>
      </w:r>
      <w:r>
        <w:rPr>
          <w:rFonts w:cs="Arial"/>
          <w:bCs/>
          <w:szCs w:val="28"/>
          <w:lang w:eastAsia="en-US"/>
        </w:rPr>
        <w:t xml:space="preserve"> №</w:t>
      </w:r>
      <w:r w:rsidR="00711548">
        <w:rPr>
          <w:rFonts w:cs="Arial"/>
          <w:bCs/>
          <w:szCs w:val="28"/>
          <w:lang w:eastAsia="en-US"/>
        </w:rPr>
        <w:t>113</w:t>
      </w:r>
    </w:p>
    <w:p w:rsidR="00365EB7" w:rsidRDefault="00F154AA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>«</w:t>
      </w:r>
      <w:r w:rsidR="00365EB7" w:rsidRPr="00365EB7">
        <w:rPr>
          <w:rFonts w:cs="Arial"/>
          <w:bCs/>
          <w:szCs w:val="28"/>
          <w:lang w:eastAsia="en-US"/>
        </w:rPr>
        <w:t xml:space="preserve">О </w:t>
      </w:r>
      <w:r w:rsidR="00711548">
        <w:rPr>
          <w:rFonts w:cs="Arial"/>
          <w:bCs/>
          <w:szCs w:val="28"/>
          <w:lang w:eastAsia="en-US"/>
        </w:rPr>
        <w:t>земельном налоге</w:t>
      </w:r>
      <w:r>
        <w:rPr>
          <w:rFonts w:cs="Arial"/>
          <w:bCs/>
          <w:szCs w:val="28"/>
          <w:lang w:eastAsia="en-US"/>
        </w:rPr>
        <w:t>»</w:t>
      </w:r>
    </w:p>
    <w:p w:rsidR="00E7456B" w:rsidRPr="00365EB7" w:rsidRDefault="00E7456B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jc w:val="left"/>
        <w:rPr>
          <w:rFonts w:cs="Arial"/>
          <w:bCs/>
          <w:szCs w:val="28"/>
          <w:lang w:eastAsia="en-US"/>
        </w:rPr>
      </w:pPr>
    </w:p>
    <w:p w:rsidR="00365EB7" w:rsidRPr="00365EB7" w:rsidRDefault="00365EB7" w:rsidP="00365EB7">
      <w:pPr>
        <w:spacing w:line="228" w:lineRule="auto"/>
        <w:ind w:firstLine="0"/>
        <w:rPr>
          <w:color w:val="000000"/>
          <w:spacing w:val="-1"/>
          <w:szCs w:val="28"/>
        </w:rPr>
      </w:pPr>
      <w:r w:rsidRPr="00365EB7">
        <w:rPr>
          <w:color w:val="000000"/>
          <w:spacing w:val="-1"/>
          <w:szCs w:val="28"/>
        </w:rPr>
        <w:t xml:space="preserve">         Принято </w:t>
      </w:r>
    </w:p>
    <w:p w:rsidR="00E7456B" w:rsidRDefault="00365EB7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 w:rsidRPr="00365EB7">
        <w:rPr>
          <w:color w:val="000000"/>
          <w:spacing w:val="-1"/>
          <w:szCs w:val="28"/>
        </w:rPr>
        <w:t xml:space="preserve">Собранием депутатов                                           </w:t>
      </w:r>
      <w:r w:rsidR="00F154AA">
        <w:rPr>
          <w:color w:val="000000"/>
          <w:spacing w:val="-1"/>
          <w:szCs w:val="28"/>
        </w:rPr>
        <w:t xml:space="preserve">          </w:t>
      </w:r>
      <w:r w:rsidR="00604E55" w:rsidRPr="00604E55">
        <w:rPr>
          <w:color w:val="000000"/>
          <w:spacing w:val="-1"/>
          <w:szCs w:val="28"/>
        </w:rPr>
        <w:t xml:space="preserve">         </w:t>
      </w:r>
      <w:r w:rsidR="00F154AA">
        <w:rPr>
          <w:color w:val="000000"/>
          <w:spacing w:val="-1"/>
          <w:szCs w:val="28"/>
        </w:rPr>
        <w:t xml:space="preserve"> </w:t>
      </w:r>
      <w:proofErr w:type="gramStart"/>
      <w:r w:rsidR="00F154AA">
        <w:rPr>
          <w:color w:val="000000"/>
          <w:spacing w:val="-1"/>
          <w:szCs w:val="28"/>
        </w:rPr>
        <w:t xml:space="preserve">   «</w:t>
      </w:r>
      <w:proofErr w:type="gramEnd"/>
      <w:r w:rsidR="005B6261">
        <w:rPr>
          <w:color w:val="000000"/>
          <w:spacing w:val="-1"/>
          <w:szCs w:val="28"/>
        </w:rPr>
        <w:t>22</w:t>
      </w:r>
      <w:r w:rsidR="00F154AA">
        <w:rPr>
          <w:color w:val="000000"/>
          <w:spacing w:val="-1"/>
          <w:szCs w:val="28"/>
        </w:rPr>
        <w:t xml:space="preserve">» </w:t>
      </w:r>
      <w:r w:rsidR="00604E55">
        <w:rPr>
          <w:color w:val="000000"/>
          <w:spacing w:val="-1"/>
          <w:szCs w:val="28"/>
        </w:rPr>
        <w:t>марта</w:t>
      </w:r>
      <w:r w:rsidR="00F154AA">
        <w:rPr>
          <w:color w:val="000000"/>
          <w:spacing w:val="-1"/>
          <w:szCs w:val="28"/>
        </w:rPr>
        <w:t xml:space="preserve"> 20</w:t>
      </w:r>
      <w:r w:rsidR="00604E55">
        <w:rPr>
          <w:color w:val="000000"/>
          <w:spacing w:val="-1"/>
          <w:szCs w:val="28"/>
        </w:rPr>
        <w:t>22</w:t>
      </w:r>
      <w:r w:rsidRPr="00365EB7">
        <w:rPr>
          <w:color w:val="000000"/>
          <w:spacing w:val="-1"/>
          <w:szCs w:val="28"/>
        </w:rPr>
        <w:t xml:space="preserve"> года</w:t>
      </w:r>
      <w:r w:rsidRPr="00365EB7">
        <w:rPr>
          <w:szCs w:val="28"/>
        </w:rPr>
        <w:t xml:space="preserve">  </w:t>
      </w:r>
    </w:p>
    <w:p w:rsidR="00365EB7" w:rsidRPr="00365EB7" w:rsidRDefault="00365EB7" w:rsidP="00365EB7">
      <w:pPr>
        <w:tabs>
          <w:tab w:val="left" w:pos="7440"/>
        </w:tabs>
        <w:autoSpaceDE w:val="0"/>
        <w:autoSpaceDN w:val="0"/>
        <w:adjustRightInd w:val="0"/>
        <w:spacing w:line="228" w:lineRule="auto"/>
        <w:ind w:firstLine="0"/>
        <w:rPr>
          <w:szCs w:val="28"/>
        </w:rPr>
      </w:pPr>
      <w:r w:rsidRPr="00365EB7">
        <w:rPr>
          <w:szCs w:val="28"/>
        </w:rPr>
        <w:t xml:space="preserve"> </w:t>
      </w:r>
    </w:p>
    <w:p w:rsidR="00711548" w:rsidRDefault="00711548" w:rsidP="00711548">
      <w:pPr>
        <w:autoSpaceDE w:val="0"/>
        <w:autoSpaceDN w:val="0"/>
        <w:adjustRightInd w:val="0"/>
        <w:spacing w:before="221" w:line="228" w:lineRule="auto"/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В</w:t>
      </w:r>
      <w:r w:rsidRPr="00711548">
        <w:rPr>
          <w:szCs w:val="28"/>
          <w:lang w:eastAsia="en-US"/>
        </w:rPr>
        <w:t xml:space="preserve"> соответствии с главой 31 «Земельный налог» части второй Налогового кодекса Российской Федерации, Собрание депутатов Зимовниковского сельского поселения</w:t>
      </w:r>
    </w:p>
    <w:p w:rsidR="00F93E49" w:rsidRDefault="00711548" w:rsidP="00711548">
      <w:pPr>
        <w:autoSpaceDE w:val="0"/>
        <w:autoSpaceDN w:val="0"/>
        <w:adjustRightInd w:val="0"/>
        <w:spacing w:before="221" w:line="228" w:lineRule="auto"/>
        <w:ind w:firstLine="0"/>
        <w:rPr>
          <w:szCs w:val="28"/>
        </w:rPr>
      </w:pPr>
      <w:r>
        <w:rPr>
          <w:szCs w:val="28"/>
          <w:lang w:eastAsia="en-US"/>
        </w:rPr>
        <w:t xml:space="preserve">                                                              </w:t>
      </w:r>
      <w:r w:rsidR="00365EB7" w:rsidRPr="00365EB7">
        <w:rPr>
          <w:szCs w:val="28"/>
        </w:rPr>
        <w:t>РЕШИЛО:</w:t>
      </w:r>
    </w:p>
    <w:p w:rsidR="00365EB7" w:rsidRPr="00215030" w:rsidRDefault="00215030" w:rsidP="00215030">
      <w:pPr>
        <w:shd w:val="clear" w:color="auto" w:fill="FFFFFF"/>
        <w:tabs>
          <w:tab w:val="left" w:pos="1134"/>
        </w:tabs>
        <w:spacing w:line="228" w:lineRule="auto"/>
        <w:ind w:right="1"/>
        <w:rPr>
          <w:szCs w:val="28"/>
          <w:lang w:eastAsia="en-US"/>
        </w:rPr>
      </w:pPr>
      <w:r>
        <w:rPr>
          <w:szCs w:val="28"/>
          <w:lang w:eastAsia="en-US"/>
        </w:rPr>
        <w:t xml:space="preserve">1. </w:t>
      </w:r>
      <w:r w:rsidR="00365EB7" w:rsidRPr="00215030">
        <w:rPr>
          <w:szCs w:val="28"/>
          <w:lang w:eastAsia="en-US"/>
        </w:rPr>
        <w:t>В</w:t>
      </w:r>
      <w:r w:rsidR="009B05E2" w:rsidRPr="00215030">
        <w:rPr>
          <w:szCs w:val="28"/>
          <w:lang w:eastAsia="en-US"/>
        </w:rPr>
        <w:t>нести в решение Собрания депутатов Зимовниковского сельского поселения от 22.11.201</w:t>
      </w:r>
      <w:r w:rsidR="00711548">
        <w:rPr>
          <w:szCs w:val="28"/>
          <w:lang w:eastAsia="en-US"/>
        </w:rPr>
        <w:t>9</w:t>
      </w:r>
      <w:r w:rsidR="009B05E2" w:rsidRPr="00215030">
        <w:rPr>
          <w:szCs w:val="28"/>
          <w:lang w:eastAsia="en-US"/>
        </w:rPr>
        <w:t xml:space="preserve"> года №</w:t>
      </w:r>
      <w:r w:rsidR="00711548">
        <w:rPr>
          <w:szCs w:val="28"/>
          <w:lang w:eastAsia="en-US"/>
        </w:rPr>
        <w:t>113</w:t>
      </w:r>
      <w:r w:rsidR="009B05E2" w:rsidRPr="00215030">
        <w:rPr>
          <w:szCs w:val="28"/>
          <w:lang w:eastAsia="en-US"/>
        </w:rPr>
        <w:t xml:space="preserve"> «О </w:t>
      </w:r>
      <w:r w:rsidR="00711548">
        <w:rPr>
          <w:szCs w:val="28"/>
          <w:lang w:eastAsia="en-US"/>
        </w:rPr>
        <w:t>земельном налоге</w:t>
      </w:r>
      <w:r w:rsidR="009B05E2" w:rsidRPr="00215030">
        <w:rPr>
          <w:szCs w:val="28"/>
          <w:lang w:eastAsia="en-US"/>
        </w:rPr>
        <w:t>» следующие изменения:</w:t>
      </w:r>
    </w:p>
    <w:p w:rsidR="00215030" w:rsidRDefault="00215030" w:rsidP="00215030">
      <w:pPr>
        <w:ind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</w:t>
      </w:r>
      <w:r w:rsidRPr="00215030">
        <w:rPr>
          <w:szCs w:val="28"/>
          <w:lang w:eastAsia="en-US"/>
        </w:rPr>
        <w:t>1.1. пунк</w:t>
      </w:r>
      <w:r w:rsidR="00711548">
        <w:rPr>
          <w:szCs w:val="28"/>
          <w:lang w:eastAsia="en-US"/>
        </w:rPr>
        <w:t>т</w:t>
      </w:r>
      <w:r w:rsidRPr="00215030">
        <w:rPr>
          <w:szCs w:val="28"/>
          <w:lang w:eastAsia="en-US"/>
        </w:rPr>
        <w:t xml:space="preserve"> </w:t>
      </w:r>
      <w:r w:rsidR="00711548">
        <w:rPr>
          <w:szCs w:val="28"/>
          <w:lang w:eastAsia="en-US"/>
        </w:rPr>
        <w:t>3</w:t>
      </w:r>
      <w:r w:rsidRPr="00215030">
        <w:rPr>
          <w:szCs w:val="28"/>
          <w:lang w:eastAsia="en-US"/>
        </w:rPr>
        <w:t xml:space="preserve"> </w:t>
      </w:r>
      <w:r w:rsidR="00711548">
        <w:rPr>
          <w:szCs w:val="28"/>
          <w:lang w:eastAsia="en-US"/>
        </w:rPr>
        <w:t>признать утратившим силу;</w:t>
      </w:r>
    </w:p>
    <w:p w:rsidR="00711548" w:rsidRPr="00215030" w:rsidRDefault="00711548" w:rsidP="00215030">
      <w:pPr>
        <w:ind w:firstLine="0"/>
        <w:jc w:val="left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1.2. пункт 4 изложить в следующей редакции:</w:t>
      </w:r>
    </w:p>
    <w:p w:rsidR="00F95071" w:rsidRPr="00F95071" w:rsidRDefault="009F679B" w:rsidP="00F95071">
      <w:pPr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  «</w:t>
      </w:r>
      <w:r w:rsidR="00711548">
        <w:rPr>
          <w:szCs w:val="28"/>
          <w:lang w:eastAsia="en-US"/>
        </w:rPr>
        <w:t xml:space="preserve">4. </w:t>
      </w:r>
      <w:r w:rsidR="00F95071" w:rsidRPr="00F95071">
        <w:rPr>
          <w:szCs w:val="28"/>
          <w:lang w:eastAsia="en-US"/>
        </w:rPr>
        <w:t xml:space="preserve">Предоставить налоговую льготу в виде освобождения от уплаты земельного </w:t>
      </w:r>
      <w:r w:rsidR="00F95071">
        <w:rPr>
          <w:szCs w:val="28"/>
          <w:lang w:eastAsia="en-US"/>
        </w:rPr>
        <w:t xml:space="preserve">налога </w:t>
      </w:r>
      <w:r w:rsidR="00F95071" w:rsidRPr="00F95071">
        <w:rPr>
          <w:szCs w:val="28"/>
          <w:lang w:eastAsia="en-US"/>
        </w:rPr>
        <w:t xml:space="preserve">за земельные участки </w:t>
      </w:r>
      <w:r w:rsidR="00F95071">
        <w:rPr>
          <w:szCs w:val="28"/>
          <w:lang w:eastAsia="en-US"/>
        </w:rPr>
        <w:t>под индивидуальным жилищным строением, для</w:t>
      </w:r>
      <w:r w:rsidR="00F95071" w:rsidRPr="00F95071">
        <w:rPr>
          <w:szCs w:val="28"/>
          <w:lang w:eastAsia="en-US"/>
        </w:rPr>
        <w:t xml:space="preserve"> индивидуал</w:t>
      </w:r>
      <w:r w:rsidR="00F95071">
        <w:rPr>
          <w:szCs w:val="28"/>
          <w:lang w:eastAsia="en-US"/>
        </w:rPr>
        <w:t>ьного</w:t>
      </w:r>
      <w:r w:rsidR="00F95071" w:rsidRPr="00F95071">
        <w:rPr>
          <w:szCs w:val="28"/>
          <w:lang w:eastAsia="en-US"/>
        </w:rPr>
        <w:t xml:space="preserve"> жилищн</w:t>
      </w:r>
      <w:r w:rsidR="00F95071">
        <w:rPr>
          <w:szCs w:val="28"/>
          <w:lang w:eastAsia="en-US"/>
        </w:rPr>
        <w:t>ого</w:t>
      </w:r>
      <w:r w:rsidR="00F95071" w:rsidRPr="00F95071">
        <w:rPr>
          <w:szCs w:val="28"/>
          <w:lang w:eastAsia="en-US"/>
        </w:rPr>
        <w:t xml:space="preserve"> стро</w:t>
      </w:r>
      <w:r w:rsidR="00F95071">
        <w:rPr>
          <w:szCs w:val="28"/>
          <w:lang w:eastAsia="en-US"/>
        </w:rPr>
        <w:t>ительства,</w:t>
      </w:r>
      <w:r w:rsidR="00F95071" w:rsidRPr="00F95071">
        <w:rPr>
          <w:szCs w:val="28"/>
          <w:lang w:eastAsia="en-US"/>
        </w:rPr>
        <w:t xml:space="preserve"> для ведения личного подсобного хозяйства</w:t>
      </w:r>
      <w:r w:rsidR="00F95071">
        <w:rPr>
          <w:szCs w:val="28"/>
          <w:lang w:eastAsia="en-US"/>
        </w:rPr>
        <w:t xml:space="preserve"> или создания крестьянского фермерского хозяйства</w:t>
      </w:r>
      <w:r w:rsidR="00F95071" w:rsidRPr="00F95071">
        <w:rPr>
          <w:szCs w:val="28"/>
          <w:lang w:eastAsia="en-US"/>
        </w:rPr>
        <w:t xml:space="preserve">, гражданам Российской Федерации, проживающим на территории Зимовниковского сельского поселения </w:t>
      </w:r>
      <w:r w:rsidR="00F95071">
        <w:rPr>
          <w:szCs w:val="28"/>
          <w:lang w:eastAsia="en-US"/>
        </w:rPr>
        <w:t xml:space="preserve">в течение </w:t>
      </w:r>
      <w:r w:rsidR="00F95071" w:rsidRPr="00F95071">
        <w:rPr>
          <w:szCs w:val="28"/>
          <w:lang w:eastAsia="en-US"/>
        </w:rPr>
        <w:t xml:space="preserve">не менее </w:t>
      </w:r>
      <w:r w:rsidR="00F95071">
        <w:rPr>
          <w:szCs w:val="28"/>
          <w:lang w:eastAsia="en-US"/>
        </w:rPr>
        <w:t xml:space="preserve">чем </w:t>
      </w:r>
      <w:r w:rsidR="00F95071" w:rsidRPr="00F95071">
        <w:rPr>
          <w:szCs w:val="28"/>
          <w:lang w:eastAsia="en-US"/>
        </w:rPr>
        <w:t xml:space="preserve">5 лет, имеющих трех и более несовершеннолетних детей и совместно проживающих с ними, в </w:t>
      </w:r>
      <w:bookmarkStart w:id="0" w:name="_GoBack"/>
      <w:bookmarkEnd w:id="0"/>
      <w:r w:rsidR="00F95071" w:rsidRPr="00F95071">
        <w:rPr>
          <w:szCs w:val="28"/>
          <w:lang w:eastAsia="en-US"/>
        </w:rPr>
        <w:t xml:space="preserve">том числе имеющих усыновленных (удочеренных), а также находящихся под опекой или попечительством детей, при условии воспитания этих детей не менее 3 лет. </w:t>
      </w:r>
    </w:p>
    <w:p w:rsidR="00215030" w:rsidRPr="00215030" w:rsidRDefault="00F95071" w:rsidP="00F95071">
      <w:pPr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  </w:t>
      </w:r>
      <w:r w:rsidRPr="00F95071">
        <w:rPr>
          <w:szCs w:val="28"/>
          <w:lang w:eastAsia="en-US"/>
        </w:rPr>
        <w:t>Заявление о предоставлении налоговой льготы и документы, подтверждающие право налогоплательщика на налоговую льготу, установленную настоящим решением, представляются налогоплательщиками в налоговый орган по своему выбору в соответствии с пунктом 10 статьи 396 части второй Налогового кодекса Российской Федерации.</w:t>
      </w:r>
      <w:r w:rsidR="00215030" w:rsidRPr="00F95071">
        <w:rPr>
          <w:szCs w:val="28"/>
          <w:lang w:eastAsia="en-US"/>
        </w:rPr>
        <w:t>»</w:t>
      </w:r>
      <w:r w:rsidR="00215030" w:rsidRPr="00215030">
        <w:rPr>
          <w:szCs w:val="28"/>
          <w:lang w:eastAsia="en-US"/>
        </w:rPr>
        <w:t>.</w:t>
      </w:r>
    </w:p>
    <w:p w:rsidR="00365EB7" w:rsidRPr="00365EB7" w:rsidRDefault="000D777F" w:rsidP="00D61A16">
      <w:pPr>
        <w:ind w:firstLine="0"/>
        <w:jc w:val="left"/>
        <w:rPr>
          <w:sz w:val="16"/>
          <w:szCs w:val="16"/>
          <w:lang w:eastAsia="en-US"/>
        </w:rPr>
      </w:pPr>
      <w:r w:rsidRPr="000D777F">
        <w:rPr>
          <w:szCs w:val="28"/>
        </w:rPr>
        <w:t xml:space="preserve"> </w:t>
      </w:r>
      <w:r>
        <w:rPr>
          <w:szCs w:val="28"/>
        </w:rPr>
        <w:t xml:space="preserve">  </w:t>
      </w:r>
      <w:r w:rsidRPr="000D777F">
        <w:rPr>
          <w:szCs w:val="28"/>
        </w:rPr>
        <w:t xml:space="preserve">   2. </w:t>
      </w:r>
      <w:r w:rsidRPr="000D777F">
        <w:rPr>
          <w:szCs w:val="28"/>
        </w:rPr>
        <w:tab/>
      </w:r>
      <w:r w:rsidR="00F93E49">
        <w:rPr>
          <w:szCs w:val="28"/>
        </w:rPr>
        <w:t xml:space="preserve"> </w:t>
      </w:r>
      <w:r w:rsidR="00184746">
        <w:rPr>
          <w:szCs w:val="28"/>
        </w:rPr>
        <w:t xml:space="preserve">Настоящее решение вступает </w:t>
      </w:r>
      <w:r w:rsidR="00D61A16" w:rsidRPr="00D61A16">
        <w:rPr>
          <w:szCs w:val="28"/>
        </w:rPr>
        <w:t>не ранее чем по истечении одного месяца со дня его официального опубликования</w:t>
      </w:r>
      <w:r w:rsidR="00184746">
        <w:rPr>
          <w:szCs w:val="28"/>
        </w:rPr>
        <w:t xml:space="preserve"> и распространяется на правоотношения, возникшие с 01 января 2022 года</w:t>
      </w:r>
      <w:r w:rsidR="00D61A16" w:rsidRPr="00D61A16">
        <w:rPr>
          <w:szCs w:val="28"/>
        </w:rPr>
        <w:t>.</w:t>
      </w:r>
    </w:p>
    <w:p w:rsidR="00DA154E" w:rsidRDefault="00DA154E" w:rsidP="006A4D3B">
      <w:pPr>
        <w:outlineLvl w:val="0"/>
        <w:rPr>
          <w:szCs w:val="28"/>
        </w:rPr>
      </w:pPr>
    </w:p>
    <w:p w:rsidR="006A4D3B" w:rsidRPr="006A4D3B" w:rsidRDefault="006A4D3B" w:rsidP="00184746">
      <w:pPr>
        <w:ind w:firstLine="0"/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Pr="006A4D3B" w:rsidRDefault="006A4D3B" w:rsidP="00184746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184746">
        <w:rPr>
          <w:rFonts w:ascii="Times New Roman" w:hAnsi="Times New Roman"/>
          <w:b w:val="0"/>
          <w:sz w:val="28"/>
          <w:szCs w:val="28"/>
        </w:rPr>
        <w:t xml:space="preserve">Г.И. </w:t>
      </w:r>
      <w:proofErr w:type="spellStart"/>
      <w:r w:rsidR="00184746">
        <w:rPr>
          <w:rFonts w:ascii="Times New Roman" w:hAnsi="Times New Roman"/>
          <w:b w:val="0"/>
          <w:sz w:val="28"/>
          <w:szCs w:val="28"/>
        </w:rPr>
        <w:t>Анащенко</w:t>
      </w:r>
      <w:proofErr w:type="spellEnd"/>
    </w:p>
    <w:p w:rsidR="00F93E49" w:rsidRDefault="00F93E49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4001F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4001FA" w:rsidRDefault="00F93E49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04E5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84746">
        <w:rPr>
          <w:rFonts w:ascii="Times New Roman" w:hAnsi="Times New Roman" w:cs="Times New Roman"/>
          <w:b w:val="0"/>
          <w:bCs w:val="0"/>
          <w:sz w:val="28"/>
          <w:szCs w:val="28"/>
        </w:rPr>
        <w:t>03</w:t>
      </w:r>
      <w:r w:rsidR="00384C6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184746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  <w:r w:rsidR="004747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>№</w:t>
      </w:r>
      <w:r w:rsidR="00604E55">
        <w:rPr>
          <w:rFonts w:ascii="Times New Roman" w:hAnsi="Times New Roman" w:cs="Times New Roman"/>
          <w:b w:val="0"/>
          <w:sz w:val="28"/>
          <w:szCs w:val="28"/>
        </w:rPr>
        <w:t>38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4001FA" w:rsidSect="00184746">
      <w:pgSz w:w="11906" w:h="16838"/>
      <w:pgMar w:top="907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75FB6CD6"/>
    <w:multiLevelType w:val="multilevel"/>
    <w:tmpl w:val="1E6ECC70"/>
    <w:lvl w:ilvl="0">
      <w:start w:val="1"/>
      <w:numFmt w:val="decimal"/>
      <w:lvlText w:val="%1."/>
      <w:lvlJc w:val="left"/>
      <w:pPr>
        <w:ind w:left="1707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E0"/>
    <w:rsid w:val="00030D03"/>
    <w:rsid w:val="00032595"/>
    <w:rsid w:val="00032EC1"/>
    <w:rsid w:val="0004649E"/>
    <w:rsid w:val="000660DE"/>
    <w:rsid w:val="000A60E8"/>
    <w:rsid w:val="000C097C"/>
    <w:rsid w:val="000D4549"/>
    <w:rsid w:val="000D777F"/>
    <w:rsid w:val="000E1D74"/>
    <w:rsid w:val="000F30F0"/>
    <w:rsid w:val="000F72A9"/>
    <w:rsid w:val="0012191C"/>
    <w:rsid w:val="001443CB"/>
    <w:rsid w:val="001564DC"/>
    <w:rsid w:val="00184746"/>
    <w:rsid w:val="001861B0"/>
    <w:rsid w:val="001B7897"/>
    <w:rsid w:val="001C500D"/>
    <w:rsid w:val="001F1E24"/>
    <w:rsid w:val="001F40F5"/>
    <w:rsid w:val="00205CD4"/>
    <w:rsid w:val="00215030"/>
    <w:rsid w:val="002671D2"/>
    <w:rsid w:val="00284F5A"/>
    <w:rsid w:val="00286DCD"/>
    <w:rsid w:val="002C7174"/>
    <w:rsid w:val="002E4E71"/>
    <w:rsid w:val="002E7539"/>
    <w:rsid w:val="002F1A19"/>
    <w:rsid w:val="00312812"/>
    <w:rsid w:val="00317F90"/>
    <w:rsid w:val="003647DC"/>
    <w:rsid w:val="00365EB7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747A8"/>
    <w:rsid w:val="004C09C8"/>
    <w:rsid w:val="004F1B2F"/>
    <w:rsid w:val="00514A4F"/>
    <w:rsid w:val="00537996"/>
    <w:rsid w:val="005474DF"/>
    <w:rsid w:val="00547E5D"/>
    <w:rsid w:val="005511B8"/>
    <w:rsid w:val="0055384A"/>
    <w:rsid w:val="0058254A"/>
    <w:rsid w:val="005910C5"/>
    <w:rsid w:val="005A329B"/>
    <w:rsid w:val="005B6261"/>
    <w:rsid w:val="005D10CC"/>
    <w:rsid w:val="005F09F6"/>
    <w:rsid w:val="00604E55"/>
    <w:rsid w:val="0061274E"/>
    <w:rsid w:val="0064532C"/>
    <w:rsid w:val="0066075F"/>
    <w:rsid w:val="006745A3"/>
    <w:rsid w:val="00674843"/>
    <w:rsid w:val="006820A4"/>
    <w:rsid w:val="00695276"/>
    <w:rsid w:val="006A4D3B"/>
    <w:rsid w:val="006A705A"/>
    <w:rsid w:val="006D057F"/>
    <w:rsid w:val="006D0D6E"/>
    <w:rsid w:val="006D27B1"/>
    <w:rsid w:val="006F37DB"/>
    <w:rsid w:val="00711548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F03DD"/>
    <w:rsid w:val="007F28C4"/>
    <w:rsid w:val="00802323"/>
    <w:rsid w:val="00823E64"/>
    <w:rsid w:val="0084756A"/>
    <w:rsid w:val="00863DFD"/>
    <w:rsid w:val="00870531"/>
    <w:rsid w:val="00877899"/>
    <w:rsid w:val="00886CAA"/>
    <w:rsid w:val="00890D19"/>
    <w:rsid w:val="00891717"/>
    <w:rsid w:val="008B5BA0"/>
    <w:rsid w:val="008C5D2F"/>
    <w:rsid w:val="008C683D"/>
    <w:rsid w:val="008E0215"/>
    <w:rsid w:val="008E6115"/>
    <w:rsid w:val="009116DF"/>
    <w:rsid w:val="0091488A"/>
    <w:rsid w:val="0093663C"/>
    <w:rsid w:val="009618F8"/>
    <w:rsid w:val="00963490"/>
    <w:rsid w:val="00966460"/>
    <w:rsid w:val="00980F04"/>
    <w:rsid w:val="00983408"/>
    <w:rsid w:val="00990E19"/>
    <w:rsid w:val="009A1639"/>
    <w:rsid w:val="009A27AC"/>
    <w:rsid w:val="009B05E2"/>
    <w:rsid w:val="009D0826"/>
    <w:rsid w:val="009F679B"/>
    <w:rsid w:val="009F6F72"/>
    <w:rsid w:val="00A104CF"/>
    <w:rsid w:val="00A2097E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90C04"/>
    <w:rsid w:val="00BA1D9F"/>
    <w:rsid w:val="00BB0A46"/>
    <w:rsid w:val="00BB79A1"/>
    <w:rsid w:val="00BC2D7A"/>
    <w:rsid w:val="00BC3F45"/>
    <w:rsid w:val="00C076C3"/>
    <w:rsid w:val="00C10A54"/>
    <w:rsid w:val="00C1281B"/>
    <w:rsid w:val="00C245B2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61A16"/>
    <w:rsid w:val="00D70D24"/>
    <w:rsid w:val="00D75B5A"/>
    <w:rsid w:val="00DA154E"/>
    <w:rsid w:val="00DD6BCC"/>
    <w:rsid w:val="00DF5F3D"/>
    <w:rsid w:val="00E05C05"/>
    <w:rsid w:val="00E23E60"/>
    <w:rsid w:val="00E427C6"/>
    <w:rsid w:val="00E64B87"/>
    <w:rsid w:val="00E7456B"/>
    <w:rsid w:val="00EA5F49"/>
    <w:rsid w:val="00EA67E2"/>
    <w:rsid w:val="00EB233D"/>
    <w:rsid w:val="00EE3109"/>
    <w:rsid w:val="00F154AA"/>
    <w:rsid w:val="00F24455"/>
    <w:rsid w:val="00F5766C"/>
    <w:rsid w:val="00F647C1"/>
    <w:rsid w:val="00F93E49"/>
    <w:rsid w:val="00F9507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28F0C"/>
  <w15:docId w15:val="{3C2219C4-BFDF-4F58-B6ED-AF325597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Заголовок Знак"/>
    <w:basedOn w:val="a0"/>
    <w:link w:val="a6"/>
    <w:rsid w:val="006A4D3B"/>
    <w:rPr>
      <w:sz w:val="28"/>
      <w:szCs w:val="24"/>
    </w:rPr>
  </w:style>
  <w:style w:type="paragraph" w:styleId="a8">
    <w:name w:val="List Paragraph"/>
    <w:basedOn w:val="a"/>
    <w:uiPriority w:val="34"/>
    <w:qFormat/>
    <w:rsid w:val="009B05E2"/>
    <w:pPr>
      <w:ind w:left="720"/>
      <w:contextualSpacing/>
    </w:pPr>
  </w:style>
  <w:style w:type="paragraph" w:styleId="a9">
    <w:name w:val="Balloon Text"/>
    <w:basedOn w:val="a"/>
    <w:link w:val="aa"/>
    <w:rsid w:val="00F93E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93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2141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user</cp:lastModifiedBy>
  <cp:revision>4</cp:revision>
  <cp:lastPrinted>2022-03-22T08:14:00Z</cp:lastPrinted>
  <dcterms:created xsi:type="dcterms:W3CDTF">2022-03-22T06:38:00Z</dcterms:created>
  <dcterms:modified xsi:type="dcterms:W3CDTF">2022-03-22T08:15:00Z</dcterms:modified>
</cp:coreProperties>
</file>