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C1" w:rsidRPr="00C31FC1" w:rsidRDefault="00B35474" w:rsidP="00C31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uppressAutoHyphens/>
        <w:jc w:val="center"/>
        <w:rPr>
          <w:rFonts w:cs="Calibri"/>
          <w:b/>
          <w:sz w:val="32"/>
          <w:lang w:eastAsia="ar-SA"/>
        </w:rPr>
      </w:pPr>
      <w:r>
        <w:rPr>
          <w:rFonts w:cs="Calibri"/>
          <w:noProof/>
          <w:sz w:val="28"/>
        </w:rPr>
        <w:drawing>
          <wp:inline distT="0" distB="0" distL="0" distR="0">
            <wp:extent cx="628015" cy="683260"/>
            <wp:effectExtent l="19050" t="0" r="63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FC1" w:rsidRPr="00C31FC1" w:rsidRDefault="00C31FC1" w:rsidP="00C31FC1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C31FC1">
        <w:rPr>
          <w:rFonts w:cs="Calibri"/>
          <w:b/>
          <w:sz w:val="28"/>
          <w:szCs w:val="28"/>
          <w:lang w:eastAsia="ar-SA"/>
        </w:rPr>
        <w:t>РОССИЙСКАЯ ФЕДЕРАЦИЯ</w:t>
      </w:r>
    </w:p>
    <w:p w:rsidR="00C31FC1" w:rsidRPr="00C31FC1" w:rsidRDefault="00C31FC1" w:rsidP="00C31FC1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C31FC1">
        <w:rPr>
          <w:rFonts w:cs="Calibri"/>
          <w:b/>
          <w:sz w:val="28"/>
          <w:szCs w:val="28"/>
          <w:lang w:eastAsia="ar-SA"/>
        </w:rPr>
        <w:t>РОСТОВСКАЯ ОБЛАСТЬ</w:t>
      </w:r>
    </w:p>
    <w:p w:rsidR="00C31FC1" w:rsidRPr="00C31FC1" w:rsidRDefault="00C31FC1" w:rsidP="00C31FC1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C31FC1">
        <w:rPr>
          <w:rFonts w:cs="Calibri"/>
          <w:b/>
          <w:sz w:val="28"/>
          <w:szCs w:val="28"/>
          <w:lang w:eastAsia="ar-SA"/>
        </w:rPr>
        <w:t>ЗИМОВНИКОВСКИЙ РАЙОН</w:t>
      </w:r>
    </w:p>
    <w:p w:rsidR="00C31FC1" w:rsidRPr="00C31FC1" w:rsidRDefault="00C31FC1" w:rsidP="00C31FC1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C31FC1">
        <w:rPr>
          <w:rFonts w:cs="Calibri"/>
          <w:b/>
          <w:sz w:val="28"/>
          <w:szCs w:val="28"/>
          <w:lang w:eastAsia="ar-SA"/>
        </w:rPr>
        <w:t>МУНИЦИПАЛЬНОЕ ОБРАЗОВАНИЕ</w:t>
      </w:r>
    </w:p>
    <w:p w:rsidR="00C31FC1" w:rsidRPr="00C31FC1" w:rsidRDefault="00C31FC1" w:rsidP="00C31FC1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C31FC1">
        <w:rPr>
          <w:rFonts w:cs="Calibri"/>
          <w:b/>
          <w:sz w:val="28"/>
          <w:szCs w:val="28"/>
          <w:lang w:eastAsia="ar-SA"/>
        </w:rPr>
        <w:t>«ЗИМОВНИКОВСКОЕ СЕЛЬСКОЕ ПОСЕЛЕНИЕ»</w:t>
      </w:r>
    </w:p>
    <w:p w:rsidR="00C31FC1" w:rsidRPr="00C31FC1" w:rsidRDefault="00C31FC1" w:rsidP="00C31FC1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C31FC1" w:rsidRPr="00C31FC1" w:rsidRDefault="00C31FC1" w:rsidP="00C31FC1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C31FC1">
        <w:rPr>
          <w:rFonts w:cs="Calibri"/>
          <w:b/>
          <w:sz w:val="28"/>
          <w:szCs w:val="28"/>
          <w:lang w:eastAsia="ar-SA"/>
        </w:rPr>
        <w:t>АДМИНИСТРАЦИЯ</w:t>
      </w:r>
    </w:p>
    <w:p w:rsidR="00C31FC1" w:rsidRPr="00C31FC1" w:rsidRDefault="00C31FC1" w:rsidP="00C31FC1">
      <w:pPr>
        <w:suppressAutoHyphens/>
        <w:jc w:val="center"/>
        <w:rPr>
          <w:rFonts w:cs="Calibri"/>
          <w:b/>
          <w:sz w:val="32"/>
          <w:szCs w:val="32"/>
          <w:lang w:eastAsia="ar-SA"/>
        </w:rPr>
      </w:pPr>
      <w:r w:rsidRPr="00C31FC1">
        <w:rPr>
          <w:rFonts w:cs="Calibri"/>
          <w:b/>
          <w:sz w:val="28"/>
          <w:szCs w:val="28"/>
          <w:lang w:eastAsia="ar-SA"/>
        </w:rPr>
        <w:t>ЗИМОВНИКОВСКОГО СЕЛЬСКОГО ПОСЕЛЕНИЯ</w:t>
      </w:r>
    </w:p>
    <w:p w:rsidR="00C31FC1" w:rsidRPr="00C31FC1" w:rsidRDefault="00C31FC1" w:rsidP="00C31FC1">
      <w:pPr>
        <w:suppressAutoHyphens/>
        <w:jc w:val="center"/>
        <w:rPr>
          <w:rFonts w:cs="Calibri"/>
          <w:b/>
          <w:sz w:val="32"/>
          <w:lang w:eastAsia="ar-SA"/>
        </w:rPr>
      </w:pPr>
    </w:p>
    <w:p w:rsidR="00C31FC1" w:rsidRPr="00C31FC1" w:rsidRDefault="00C31FC1" w:rsidP="00C31FC1">
      <w:pPr>
        <w:suppressAutoHyphens/>
        <w:jc w:val="center"/>
        <w:rPr>
          <w:rFonts w:cs="Calibri"/>
          <w:b/>
          <w:sz w:val="32"/>
          <w:szCs w:val="32"/>
          <w:lang w:eastAsia="ar-SA"/>
        </w:rPr>
      </w:pPr>
      <w:r w:rsidRPr="00C31FC1">
        <w:rPr>
          <w:rFonts w:cs="Calibri"/>
          <w:b/>
          <w:sz w:val="32"/>
          <w:szCs w:val="32"/>
          <w:lang w:eastAsia="ar-SA"/>
        </w:rPr>
        <w:t>ПОСТАНОВЛЕНИЕ</w:t>
      </w:r>
    </w:p>
    <w:p w:rsidR="00C31FC1" w:rsidRPr="00C31FC1" w:rsidRDefault="00C31FC1" w:rsidP="00C31FC1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C31FC1">
        <w:rPr>
          <w:rFonts w:cs="Calibri"/>
          <w:b/>
          <w:sz w:val="28"/>
          <w:szCs w:val="28"/>
          <w:lang w:eastAsia="ar-SA"/>
        </w:rPr>
        <w:t xml:space="preserve">№  </w:t>
      </w:r>
      <w:r w:rsidR="0007143E">
        <w:rPr>
          <w:rFonts w:cs="Calibri"/>
          <w:b/>
          <w:sz w:val="28"/>
          <w:szCs w:val="28"/>
          <w:lang w:eastAsia="ar-SA"/>
        </w:rPr>
        <w:t>72</w:t>
      </w:r>
    </w:p>
    <w:p w:rsidR="008C7A7E" w:rsidRPr="008C7A7E" w:rsidRDefault="00540F76" w:rsidP="008C7A7E">
      <w:pPr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="008C7A7E" w:rsidRPr="008C7A7E">
        <w:rPr>
          <w:b/>
          <w:sz w:val="24"/>
          <w:szCs w:val="24"/>
        </w:rPr>
        <w:t>.0</w:t>
      </w:r>
      <w:r w:rsidR="008C7A7E">
        <w:rPr>
          <w:b/>
          <w:sz w:val="24"/>
          <w:szCs w:val="24"/>
        </w:rPr>
        <w:t>2</w:t>
      </w:r>
      <w:r w:rsidR="008C7A7E" w:rsidRPr="008C7A7E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22</w:t>
      </w:r>
      <w:r w:rsidR="008C7A7E" w:rsidRPr="008C7A7E">
        <w:rPr>
          <w:b/>
          <w:sz w:val="24"/>
          <w:szCs w:val="24"/>
        </w:rPr>
        <w:t xml:space="preserve">                                                                                                                        п.Зимовники</w:t>
      </w:r>
    </w:p>
    <w:p w:rsidR="008C7A7E" w:rsidRPr="008C7A7E" w:rsidRDefault="008C7A7E" w:rsidP="008C7A7E">
      <w:pPr>
        <w:rPr>
          <w:sz w:val="28"/>
          <w:szCs w:val="28"/>
        </w:rPr>
      </w:pPr>
    </w:p>
    <w:p w:rsidR="008C7A7E" w:rsidRPr="008C7A7E" w:rsidRDefault="0042511F" w:rsidP="008C7A7E">
      <w:pPr>
        <w:rPr>
          <w:b/>
          <w:kern w:val="2"/>
          <w:sz w:val="28"/>
          <w:szCs w:val="28"/>
        </w:rPr>
      </w:pPr>
      <w:r>
        <w:rPr>
          <w:kern w:val="2"/>
          <w:sz w:val="28"/>
          <w:szCs w:val="28"/>
        </w:rPr>
        <w:t>О внесении изменений в постановление Администрации Зимовниковского сельского поселения от 27.02.2017 №68а</w:t>
      </w:r>
    </w:p>
    <w:p w:rsidR="008C7A7E" w:rsidRPr="008C7A7E" w:rsidRDefault="008C7A7E" w:rsidP="008C7A7E">
      <w:pPr>
        <w:rPr>
          <w:kern w:val="2"/>
          <w:sz w:val="28"/>
          <w:szCs w:val="28"/>
        </w:rPr>
      </w:pPr>
    </w:p>
    <w:p w:rsidR="008C7A7E" w:rsidRPr="008C7A7E" w:rsidRDefault="008C7A7E" w:rsidP="008C7A7E">
      <w:pPr>
        <w:rPr>
          <w:kern w:val="2"/>
          <w:sz w:val="28"/>
        </w:rPr>
      </w:pPr>
    </w:p>
    <w:p w:rsidR="008C7A7E" w:rsidRPr="0042511F" w:rsidRDefault="008C7A7E" w:rsidP="008C7A7E">
      <w:pPr>
        <w:jc w:val="both"/>
        <w:rPr>
          <w:b/>
          <w:kern w:val="2"/>
          <w:sz w:val="28"/>
        </w:rPr>
      </w:pPr>
      <w:r w:rsidRPr="008C7A7E">
        <w:rPr>
          <w:kern w:val="2"/>
          <w:sz w:val="28"/>
        </w:rPr>
        <w:t xml:space="preserve">В соответствии </w:t>
      </w:r>
      <w:r w:rsidR="0042511F">
        <w:rPr>
          <w:kern w:val="2"/>
          <w:sz w:val="28"/>
        </w:rPr>
        <w:t>с</w:t>
      </w:r>
      <w:r w:rsidRPr="008C7A7E">
        <w:rPr>
          <w:kern w:val="2"/>
          <w:sz w:val="28"/>
        </w:rPr>
        <w:t xml:space="preserve"> Постановлением Администрации Зимовниковского сельского поселения № 399 от 18.07.2016 «Об утверждении Правил разработки и утверждения бюджетного прогноза Зимовниковского сельского поселения на долгосрочный период»</w:t>
      </w:r>
      <w:r>
        <w:rPr>
          <w:kern w:val="2"/>
          <w:sz w:val="28"/>
        </w:rPr>
        <w:t>,</w:t>
      </w:r>
      <w:r w:rsidRPr="008C7A7E">
        <w:rPr>
          <w:kern w:val="2"/>
          <w:sz w:val="28"/>
        </w:rPr>
        <w:t xml:space="preserve"> </w:t>
      </w:r>
      <w:r w:rsidR="0042511F">
        <w:rPr>
          <w:kern w:val="2"/>
          <w:sz w:val="28"/>
        </w:rPr>
        <w:t xml:space="preserve">Администрация Зимовниковского сельского поселения  </w:t>
      </w:r>
      <w:r w:rsidR="0042511F" w:rsidRPr="0042511F">
        <w:rPr>
          <w:b/>
          <w:kern w:val="2"/>
          <w:sz w:val="28"/>
        </w:rPr>
        <w:t>п о с т а н о в л я е т</w:t>
      </w:r>
      <w:r w:rsidR="0042511F">
        <w:rPr>
          <w:b/>
          <w:kern w:val="2"/>
          <w:sz w:val="28"/>
        </w:rPr>
        <w:t>:</w:t>
      </w:r>
      <w:r w:rsidRPr="0042511F">
        <w:rPr>
          <w:b/>
          <w:kern w:val="2"/>
          <w:sz w:val="28"/>
        </w:rPr>
        <w:t xml:space="preserve"> </w:t>
      </w:r>
    </w:p>
    <w:p w:rsidR="008C7A7E" w:rsidRPr="0042511F" w:rsidRDefault="008C7A7E" w:rsidP="008C7A7E">
      <w:pPr>
        <w:rPr>
          <w:b/>
          <w:kern w:val="2"/>
          <w:sz w:val="28"/>
        </w:rPr>
      </w:pPr>
    </w:p>
    <w:p w:rsidR="008C7A7E" w:rsidRPr="008C7A7E" w:rsidRDefault="008C7A7E" w:rsidP="000162C0">
      <w:pPr>
        <w:ind w:firstLine="709"/>
        <w:jc w:val="both"/>
        <w:rPr>
          <w:kern w:val="2"/>
          <w:sz w:val="28"/>
          <w:szCs w:val="28"/>
        </w:rPr>
      </w:pPr>
    </w:p>
    <w:p w:rsidR="008C7A7E" w:rsidRDefault="008C7A7E" w:rsidP="000162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Pr="008C7A7E">
        <w:rPr>
          <w:kern w:val="2"/>
          <w:sz w:val="28"/>
          <w:szCs w:val="28"/>
        </w:rPr>
        <w:t>1. </w:t>
      </w:r>
      <w:r w:rsidR="0042511F">
        <w:rPr>
          <w:kern w:val="2"/>
          <w:sz w:val="28"/>
          <w:szCs w:val="28"/>
        </w:rPr>
        <w:t xml:space="preserve">Внести в постановление Администрации Зимовниковского сельского поселения от 27.02.2017 №68а «Об </w:t>
      </w:r>
      <w:r w:rsidR="00C31FC1">
        <w:rPr>
          <w:kern w:val="2"/>
          <w:sz w:val="28"/>
          <w:szCs w:val="28"/>
        </w:rPr>
        <w:t>у</w:t>
      </w:r>
      <w:r w:rsidR="00C31FC1" w:rsidRPr="008C7A7E">
        <w:rPr>
          <w:kern w:val="2"/>
          <w:sz w:val="28"/>
          <w:szCs w:val="28"/>
        </w:rPr>
        <w:t>тверж</w:t>
      </w:r>
      <w:r w:rsidR="00C31FC1">
        <w:rPr>
          <w:kern w:val="2"/>
          <w:sz w:val="28"/>
          <w:szCs w:val="28"/>
        </w:rPr>
        <w:t>дении</w:t>
      </w:r>
      <w:r w:rsidRPr="008C7A7E">
        <w:rPr>
          <w:kern w:val="2"/>
          <w:sz w:val="28"/>
          <w:szCs w:val="28"/>
        </w:rPr>
        <w:t xml:space="preserve"> бюджетн</w:t>
      </w:r>
      <w:r>
        <w:rPr>
          <w:kern w:val="2"/>
          <w:sz w:val="28"/>
          <w:szCs w:val="28"/>
        </w:rPr>
        <w:t>ый</w:t>
      </w:r>
      <w:r w:rsidRPr="008C7A7E">
        <w:rPr>
          <w:kern w:val="2"/>
          <w:sz w:val="28"/>
          <w:szCs w:val="28"/>
        </w:rPr>
        <w:t xml:space="preserve"> прогноз Зимовниковского сельского поселения  период 2017-20</w:t>
      </w:r>
      <w:r w:rsidR="00734C77">
        <w:rPr>
          <w:kern w:val="2"/>
          <w:sz w:val="28"/>
          <w:szCs w:val="28"/>
        </w:rPr>
        <w:t>30 годов изменение, и</w:t>
      </w:r>
      <w:r w:rsidR="00734C77" w:rsidRPr="00734C77">
        <w:rPr>
          <w:kern w:val="2"/>
          <w:sz w:val="28"/>
          <w:szCs w:val="28"/>
        </w:rPr>
        <w:t>зложив приложение к нему в редакции согласно приложению к настоящему постановлению</w:t>
      </w:r>
      <w:r w:rsidRPr="008C7A7E">
        <w:rPr>
          <w:kern w:val="2"/>
          <w:sz w:val="28"/>
          <w:szCs w:val="28"/>
        </w:rPr>
        <w:t>.</w:t>
      </w:r>
    </w:p>
    <w:p w:rsidR="0042511F" w:rsidRPr="00117F80" w:rsidRDefault="0042511F" w:rsidP="000162C0">
      <w:pPr>
        <w:ind w:firstLine="709"/>
        <w:jc w:val="both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Pr="00117F80">
        <w:rPr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C7A7E" w:rsidRPr="008C7A7E" w:rsidRDefault="000F3BCC" w:rsidP="000162C0">
      <w:pPr>
        <w:ind w:right="-29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8C7A7E" w:rsidRPr="008C7A7E">
        <w:rPr>
          <w:kern w:val="2"/>
          <w:sz w:val="28"/>
          <w:szCs w:val="28"/>
        </w:rPr>
        <w:t xml:space="preserve">. Контроль </w:t>
      </w:r>
      <w:r w:rsidR="008C7A7E">
        <w:rPr>
          <w:kern w:val="2"/>
          <w:sz w:val="28"/>
          <w:szCs w:val="28"/>
        </w:rPr>
        <w:t>над</w:t>
      </w:r>
      <w:r w:rsidR="008C7A7E" w:rsidRPr="008C7A7E">
        <w:rPr>
          <w:kern w:val="2"/>
          <w:sz w:val="28"/>
          <w:szCs w:val="28"/>
        </w:rPr>
        <w:t xml:space="preserve"> выполнением постановления возложить на начальника сектора экономики и финансов Администрации Зимовниковского сельского поселения  М.В. Грибинюкову.</w:t>
      </w:r>
    </w:p>
    <w:p w:rsidR="008C7A7E" w:rsidRPr="008C7A7E" w:rsidRDefault="008C7A7E" w:rsidP="008C7A7E">
      <w:pPr>
        <w:ind w:firstLine="709"/>
        <w:jc w:val="both"/>
        <w:rPr>
          <w:kern w:val="2"/>
          <w:sz w:val="28"/>
          <w:szCs w:val="28"/>
        </w:rPr>
      </w:pPr>
    </w:p>
    <w:p w:rsidR="008C7A7E" w:rsidRPr="008C7A7E" w:rsidRDefault="008C7A7E" w:rsidP="008C7A7E">
      <w:pPr>
        <w:ind w:firstLine="709"/>
        <w:jc w:val="both"/>
        <w:rPr>
          <w:kern w:val="2"/>
          <w:sz w:val="28"/>
          <w:szCs w:val="28"/>
        </w:rPr>
      </w:pPr>
    </w:p>
    <w:p w:rsidR="008C7A7E" w:rsidRPr="008C7A7E" w:rsidRDefault="008C7A7E" w:rsidP="008C7A7E">
      <w:pPr>
        <w:ind w:firstLine="709"/>
        <w:jc w:val="both"/>
        <w:rPr>
          <w:kern w:val="2"/>
          <w:sz w:val="28"/>
          <w:szCs w:val="28"/>
        </w:rPr>
      </w:pPr>
    </w:p>
    <w:p w:rsidR="008C7A7E" w:rsidRPr="008C7A7E" w:rsidRDefault="008C7A7E" w:rsidP="008C7A7E">
      <w:pPr>
        <w:rPr>
          <w:sz w:val="28"/>
          <w:szCs w:val="28"/>
        </w:rPr>
      </w:pPr>
      <w:r w:rsidRPr="008C7A7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  <w:r w:rsidRPr="008C7A7E">
        <w:rPr>
          <w:sz w:val="28"/>
          <w:szCs w:val="28"/>
        </w:rPr>
        <w:t xml:space="preserve"> Зимовниковского </w:t>
      </w:r>
    </w:p>
    <w:p w:rsidR="008C7A7E" w:rsidRPr="008C7A7E" w:rsidRDefault="008C7A7E" w:rsidP="008C7A7E">
      <w:pPr>
        <w:rPr>
          <w:sz w:val="28"/>
          <w:szCs w:val="28"/>
        </w:rPr>
      </w:pPr>
      <w:r w:rsidRPr="008C7A7E">
        <w:rPr>
          <w:sz w:val="28"/>
          <w:szCs w:val="28"/>
        </w:rPr>
        <w:t xml:space="preserve">сельского поселения                                          </w:t>
      </w:r>
      <w:r w:rsidR="00540F76">
        <w:rPr>
          <w:sz w:val="28"/>
          <w:szCs w:val="28"/>
        </w:rPr>
        <w:t xml:space="preserve">                               А.В. Мартыненко</w:t>
      </w:r>
    </w:p>
    <w:p w:rsidR="008C7A7E" w:rsidRPr="008C7A7E" w:rsidRDefault="008C7A7E" w:rsidP="00090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7A7E" w:rsidRPr="008C7A7E" w:rsidRDefault="008C7A7E" w:rsidP="008C7A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7A7E">
        <w:rPr>
          <w:sz w:val="28"/>
          <w:szCs w:val="28"/>
        </w:rPr>
        <w:t xml:space="preserve">Постановление вносит: </w:t>
      </w:r>
    </w:p>
    <w:p w:rsidR="008C7A7E" w:rsidRPr="008C7A7E" w:rsidRDefault="008C7A7E" w:rsidP="008C7A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C7A7E">
        <w:rPr>
          <w:sz w:val="24"/>
          <w:szCs w:val="24"/>
        </w:rPr>
        <w:t>Сектор экономики и финансов</w:t>
      </w:r>
    </w:p>
    <w:p w:rsidR="008C7A7E" w:rsidRPr="008C7A7E" w:rsidRDefault="008C7A7E" w:rsidP="008C7A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5D4" w:rsidRDefault="001C65D4" w:rsidP="001C65D4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0F3BCC" w:rsidRDefault="000516F2" w:rsidP="008C7A7E">
      <w:pPr>
        <w:widowControl w:val="0"/>
        <w:tabs>
          <w:tab w:val="left" w:pos="4337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7A7E" w:rsidRPr="008C7A7E">
        <w:rPr>
          <w:sz w:val="28"/>
          <w:szCs w:val="28"/>
        </w:rPr>
        <w:t xml:space="preserve">    </w:t>
      </w:r>
    </w:p>
    <w:p w:rsidR="000F3BCC" w:rsidRDefault="000F3BCC" w:rsidP="008C7A7E">
      <w:pPr>
        <w:widowControl w:val="0"/>
        <w:tabs>
          <w:tab w:val="left" w:pos="4337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3BCC" w:rsidRDefault="000F3BCC" w:rsidP="008C7A7E">
      <w:pPr>
        <w:widowControl w:val="0"/>
        <w:tabs>
          <w:tab w:val="left" w:pos="4337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516F2" w:rsidRDefault="008C7A7E" w:rsidP="008C7A7E">
      <w:pPr>
        <w:widowControl w:val="0"/>
        <w:tabs>
          <w:tab w:val="left" w:pos="4337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8C7A7E">
        <w:rPr>
          <w:sz w:val="28"/>
          <w:szCs w:val="28"/>
        </w:rPr>
        <w:t xml:space="preserve">  Приложение к Постановлению Администрации </w:t>
      </w:r>
    </w:p>
    <w:p w:rsidR="008C7A7E" w:rsidRDefault="008C7A7E" w:rsidP="000516F2">
      <w:pPr>
        <w:widowControl w:val="0"/>
        <w:tabs>
          <w:tab w:val="left" w:pos="4337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8C7A7E">
        <w:rPr>
          <w:sz w:val="28"/>
          <w:szCs w:val="28"/>
        </w:rPr>
        <w:t xml:space="preserve">Зимовниковского сельского поселения № </w:t>
      </w:r>
      <w:r w:rsidR="0007143E">
        <w:rPr>
          <w:sz w:val="28"/>
          <w:szCs w:val="28"/>
        </w:rPr>
        <w:t>72</w:t>
      </w:r>
      <w:r w:rsidRPr="008C7A7E">
        <w:rPr>
          <w:sz w:val="28"/>
          <w:szCs w:val="28"/>
        </w:rPr>
        <w:t xml:space="preserve"> от </w:t>
      </w:r>
      <w:r w:rsidR="0009006E">
        <w:rPr>
          <w:sz w:val="28"/>
          <w:szCs w:val="28"/>
        </w:rPr>
        <w:t xml:space="preserve"> </w:t>
      </w:r>
      <w:r w:rsidRPr="008C7A7E">
        <w:rPr>
          <w:sz w:val="28"/>
          <w:szCs w:val="28"/>
        </w:rPr>
        <w:t>2</w:t>
      </w:r>
      <w:r w:rsidR="00540F76">
        <w:rPr>
          <w:sz w:val="28"/>
          <w:szCs w:val="28"/>
        </w:rPr>
        <w:t>5</w:t>
      </w:r>
      <w:r w:rsidRPr="008C7A7E">
        <w:rPr>
          <w:sz w:val="28"/>
          <w:szCs w:val="28"/>
        </w:rPr>
        <w:t>.02.20</w:t>
      </w:r>
      <w:r w:rsidR="00734C77">
        <w:rPr>
          <w:sz w:val="28"/>
          <w:szCs w:val="28"/>
        </w:rPr>
        <w:t>2</w:t>
      </w:r>
      <w:r w:rsidR="00540F76">
        <w:rPr>
          <w:sz w:val="28"/>
          <w:szCs w:val="28"/>
        </w:rPr>
        <w:t>2</w:t>
      </w:r>
    </w:p>
    <w:p w:rsidR="000F3BCC" w:rsidRDefault="000F3BCC" w:rsidP="000516F2">
      <w:pPr>
        <w:widowControl w:val="0"/>
        <w:tabs>
          <w:tab w:val="left" w:pos="4337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7A7E" w:rsidRDefault="008C7A7E" w:rsidP="001C65D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516F2" w:rsidRDefault="001C65D4" w:rsidP="001C65D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7479">
        <w:rPr>
          <w:b/>
          <w:sz w:val="28"/>
          <w:szCs w:val="28"/>
        </w:rPr>
        <w:t xml:space="preserve">Бюджетный прогноз </w:t>
      </w:r>
      <w:r w:rsidR="00104477">
        <w:rPr>
          <w:b/>
          <w:sz w:val="28"/>
          <w:szCs w:val="28"/>
        </w:rPr>
        <w:t xml:space="preserve">Зимовниковского сельского </w:t>
      </w:r>
      <w:r w:rsidR="008C7A7E">
        <w:rPr>
          <w:b/>
          <w:sz w:val="28"/>
          <w:szCs w:val="28"/>
        </w:rPr>
        <w:t>поселения</w:t>
      </w:r>
    </w:p>
    <w:p w:rsidR="001C65D4" w:rsidRPr="00EB7479" w:rsidRDefault="001C65D4" w:rsidP="001C65D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7479">
        <w:rPr>
          <w:b/>
          <w:sz w:val="28"/>
          <w:szCs w:val="28"/>
        </w:rPr>
        <w:t xml:space="preserve"> на период 2017-20</w:t>
      </w:r>
      <w:r w:rsidR="000F3BCC">
        <w:rPr>
          <w:b/>
          <w:sz w:val="28"/>
          <w:szCs w:val="28"/>
        </w:rPr>
        <w:t>30</w:t>
      </w:r>
      <w:r w:rsidRPr="00EB7479">
        <w:rPr>
          <w:b/>
          <w:sz w:val="28"/>
          <w:szCs w:val="28"/>
        </w:rPr>
        <w:t xml:space="preserve"> годов</w:t>
      </w:r>
    </w:p>
    <w:p w:rsidR="000F3BCC" w:rsidRDefault="000F3BCC" w:rsidP="001C65D4">
      <w:pPr>
        <w:ind w:firstLine="709"/>
        <w:jc w:val="both"/>
        <w:rPr>
          <w:sz w:val="28"/>
          <w:szCs w:val="28"/>
        </w:rPr>
      </w:pPr>
    </w:p>
    <w:p w:rsidR="001C65D4" w:rsidRPr="002E4957" w:rsidRDefault="001C65D4" w:rsidP="001C65D4">
      <w:pPr>
        <w:ind w:firstLine="709"/>
        <w:jc w:val="both"/>
        <w:rPr>
          <w:sz w:val="28"/>
          <w:szCs w:val="28"/>
        </w:rPr>
      </w:pPr>
      <w:r w:rsidRPr="002E4957"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2014-2016 годах. </w:t>
      </w:r>
    </w:p>
    <w:p w:rsidR="001C65D4" w:rsidRDefault="00FA3A69" w:rsidP="001C65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долгосрочного планирования п</w:t>
      </w:r>
      <w:r w:rsidR="001C65D4" w:rsidRPr="002E4957">
        <w:rPr>
          <w:sz w:val="28"/>
          <w:szCs w:val="28"/>
        </w:rPr>
        <w:t>ринят Федеральный закон</w:t>
      </w:r>
      <w:r w:rsidR="001C65D4">
        <w:rPr>
          <w:sz w:val="28"/>
          <w:szCs w:val="28"/>
        </w:rPr>
        <w:t xml:space="preserve"> от 28.06.2014 № 172-ФЗ</w:t>
      </w:r>
      <w:r w:rsidR="001C65D4" w:rsidRPr="002E4957">
        <w:rPr>
          <w:sz w:val="28"/>
          <w:szCs w:val="28"/>
        </w:rPr>
        <w:t xml:space="preserve"> «О стратегическом планировании в Российской Федерации»</w:t>
      </w:r>
      <w:r>
        <w:rPr>
          <w:sz w:val="28"/>
          <w:szCs w:val="28"/>
        </w:rPr>
        <w:t>,</w:t>
      </w:r>
      <w:r w:rsidR="001C65D4">
        <w:rPr>
          <w:sz w:val="28"/>
          <w:szCs w:val="28"/>
        </w:rPr>
        <w:t xml:space="preserve"> внесены изменения в</w:t>
      </w:r>
      <w:r w:rsidR="001C65D4" w:rsidRPr="002E4957">
        <w:rPr>
          <w:sz w:val="28"/>
          <w:szCs w:val="28"/>
        </w:rPr>
        <w:t xml:space="preserve"> Бюджетный кодекс Р</w:t>
      </w:r>
      <w:r w:rsidR="001C65D4">
        <w:rPr>
          <w:sz w:val="28"/>
          <w:szCs w:val="28"/>
        </w:rPr>
        <w:t>оссийской Федерации в части дополнения статьей 170</w:t>
      </w:r>
      <w:r w:rsidR="001C65D4" w:rsidRPr="002C4A9D">
        <w:rPr>
          <w:sz w:val="28"/>
          <w:szCs w:val="28"/>
          <w:vertAlign w:val="superscript"/>
        </w:rPr>
        <w:t>1</w:t>
      </w:r>
      <w:r w:rsidR="001C65D4">
        <w:rPr>
          <w:sz w:val="28"/>
          <w:szCs w:val="28"/>
          <w:vertAlign w:val="superscript"/>
        </w:rPr>
        <w:t xml:space="preserve"> </w:t>
      </w:r>
      <w:r w:rsidR="001C65D4">
        <w:rPr>
          <w:sz w:val="28"/>
          <w:szCs w:val="28"/>
        </w:rPr>
        <w:t xml:space="preserve">«Долгосрочное бюджетное планирование». </w:t>
      </w:r>
    </w:p>
    <w:p w:rsidR="001C65D4" w:rsidRDefault="001C65D4" w:rsidP="001C65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уровне принят Областной закон от 20.10.2015 № 416-ЗС «О стратегическом планировании в Ростовской области». Областной закон от 03.08.2007 № 743-ЗС «О бюджетном процессе в Ростовской области» дополнен статьей 19</w:t>
      </w:r>
      <w:r w:rsidRPr="0005413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«Долгосрочное бюджетное планирование». </w:t>
      </w:r>
    </w:p>
    <w:p w:rsidR="001C65D4" w:rsidRDefault="001C65D4" w:rsidP="001C65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957">
        <w:rPr>
          <w:sz w:val="28"/>
          <w:szCs w:val="28"/>
        </w:rPr>
        <w:t xml:space="preserve">Постановлением </w:t>
      </w:r>
      <w:r w:rsidR="00104477">
        <w:rPr>
          <w:sz w:val="28"/>
          <w:szCs w:val="28"/>
        </w:rPr>
        <w:t>Администрации Зимовниковского сельского поселения</w:t>
      </w:r>
      <w:r>
        <w:rPr>
          <w:sz w:val="28"/>
          <w:szCs w:val="28"/>
        </w:rPr>
        <w:t xml:space="preserve"> </w:t>
      </w:r>
      <w:r w:rsidR="00976ACC" w:rsidRPr="00976ACC">
        <w:rPr>
          <w:sz w:val="28"/>
          <w:szCs w:val="28"/>
        </w:rPr>
        <w:t>№ 399 от 18.07.2016 «Об утверждении Правил разработки и утверждения бюджетного прогноза Зимовниковского сельского поселения на долгосрочный период</w:t>
      </w:r>
      <w:r w:rsidR="008C7A7E">
        <w:rPr>
          <w:sz w:val="28"/>
          <w:szCs w:val="28"/>
        </w:rPr>
        <w:t>»</w:t>
      </w:r>
      <w:r w:rsidR="00976A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утверждены Правила разработки и утверждения бюджетного прогноза </w:t>
      </w:r>
      <w:r w:rsidR="00976ACC">
        <w:rPr>
          <w:sz w:val="28"/>
          <w:szCs w:val="28"/>
        </w:rPr>
        <w:t>Зимовниковского сельского поселения</w:t>
      </w:r>
      <w:r>
        <w:rPr>
          <w:sz w:val="28"/>
          <w:szCs w:val="28"/>
        </w:rPr>
        <w:t xml:space="preserve"> на долгосрочный период.</w:t>
      </w:r>
    </w:p>
    <w:p w:rsidR="0009006E" w:rsidRDefault="0009006E" w:rsidP="0009006E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местного бюджета на 2017 – 2019 годы бюджетный прогноз Зимовниковского</w:t>
      </w:r>
      <w:r w:rsidRPr="00ED769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был разработан на двенадцатилетний период 2017 – 2028 годов. </w:t>
      </w:r>
    </w:p>
    <w:p w:rsidR="0009006E" w:rsidRDefault="0009006E" w:rsidP="0009006E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изменений, внесенных постановлением Администрации Зимовниковского сельского поселения от 29.12.2018 № 522 в Правила разработки и утверждения бюджетного прогноза Зимовниковского сельского поселения Зимовниковского района Ростовской области с 2019 года увеличен срок разработки бюджетного прогноза Зимовниковского сельского поселения до 2030 года.</w:t>
      </w:r>
    </w:p>
    <w:p w:rsidR="001C65D4" w:rsidRDefault="0009006E" w:rsidP="001C65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C65D4" w:rsidRPr="004664EC">
        <w:rPr>
          <w:sz w:val="28"/>
          <w:szCs w:val="28"/>
        </w:rPr>
        <w:t>юджетн</w:t>
      </w:r>
      <w:r w:rsidR="00734C77">
        <w:rPr>
          <w:sz w:val="28"/>
          <w:szCs w:val="28"/>
        </w:rPr>
        <w:t>ый</w:t>
      </w:r>
      <w:r w:rsidR="001C65D4" w:rsidRPr="004664EC">
        <w:rPr>
          <w:sz w:val="28"/>
          <w:szCs w:val="28"/>
        </w:rPr>
        <w:t xml:space="preserve"> прогноз </w:t>
      </w:r>
      <w:r w:rsidR="00976ACC" w:rsidRPr="00976ACC">
        <w:rPr>
          <w:sz w:val="28"/>
          <w:szCs w:val="28"/>
        </w:rPr>
        <w:t xml:space="preserve">Зимовниковского сельского поселения </w:t>
      </w:r>
      <w:r w:rsidR="001C65D4" w:rsidRPr="004664EC">
        <w:rPr>
          <w:sz w:val="28"/>
          <w:szCs w:val="28"/>
        </w:rPr>
        <w:t>на период 2017-20</w:t>
      </w:r>
      <w:r>
        <w:rPr>
          <w:sz w:val="28"/>
          <w:szCs w:val="28"/>
        </w:rPr>
        <w:t>30</w:t>
      </w:r>
      <w:r w:rsidR="001C65D4" w:rsidRPr="004664EC">
        <w:rPr>
          <w:sz w:val="28"/>
          <w:szCs w:val="28"/>
        </w:rPr>
        <w:t xml:space="preserve"> годов </w:t>
      </w:r>
      <w:r w:rsidR="00734C77" w:rsidRPr="00734C77">
        <w:rPr>
          <w:sz w:val="28"/>
          <w:szCs w:val="28"/>
        </w:rPr>
        <w:t xml:space="preserve">(далее – бюджетный прогноз) </w:t>
      </w:r>
      <w:r w:rsidR="001C65D4" w:rsidRPr="004664EC">
        <w:rPr>
          <w:sz w:val="28"/>
          <w:szCs w:val="28"/>
        </w:rPr>
        <w:t xml:space="preserve">содержит информацию </w:t>
      </w:r>
      <w:r w:rsidR="001C65D4">
        <w:rPr>
          <w:sz w:val="28"/>
          <w:szCs w:val="28"/>
        </w:rPr>
        <w:t xml:space="preserve">об основных параметрах варианта долгосрочного прогноза социально-экономического развития </w:t>
      </w:r>
      <w:r w:rsidR="00976ACC" w:rsidRPr="00976ACC">
        <w:rPr>
          <w:sz w:val="28"/>
          <w:szCs w:val="28"/>
        </w:rPr>
        <w:t>Зимовниковского сельского поселения</w:t>
      </w:r>
      <w:r w:rsidR="001C65D4">
        <w:rPr>
          <w:sz w:val="28"/>
          <w:szCs w:val="28"/>
        </w:rPr>
        <w:t xml:space="preserve">, определенных в качестве базовых для целей долгосрочного бюджетного планирования, прогноз основных характеристик бюджета </w:t>
      </w:r>
      <w:r w:rsidR="00976ACC" w:rsidRPr="00976ACC">
        <w:rPr>
          <w:sz w:val="28"/>
          <w:szCs w:val="28"/>
        </w:rPr>
        <w:t>Зимовниковского сельского поселения</w:t>
      </w:r>
      <w:r w:rsidR="001C65D4">
        <w:rPr>
          <w:sz w:val="28"/>
          <w:szCs w:val="28"/>
        </w:rPr>
        <w:t>, а также основные подходы к формированию бюджетной политики в указанном периоде.</w:t>
      </w:r>
    </w:p>
    <w:p w:rsidR="0009006E" w:rsidRDefault="0009006E" w:rsidP="0009006E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2017 года параметры бюджетного прогноза сформированы </w:t>
      </w:r>
      <w:r>
        <w:rPr>
          <w:sz w:val="28"/>
          <w:szCs w:val="28"/>
        </w:rPr>
        <w:br/>
        <w:t xml:space="preserve">с учетом первоначально утвержденного решения Собрания депутатов от </w:t>
      </w:r>
      <w:r>
        <w:rPr>
          <w:sz w:val="28"/>
          <w:szCs w:val="28"/>
        </w:rPr>
        <w:lastRenderedPageBreak/>
        <w:t>28.12.2016 №26 «О бюджете</w:t>
      </w:r>
      <w:r w:rsidRPr="00507CD4">
        <w:rPr>
          <w:sz w:val="28"/>
          <w:szCs w:val="28"/>
        </w:rPr>
        <w:t xml:space="preserve"> </w:t>
      </w:r>
      <w:r>
        <w:rPr>
          <w:sz w:val="28"/>
          <w:szCs w:val="28"/>
        </w:rPr>
        <w:t>Зимовниковского сельского поселения Зимовниковского района на 201</w:t>
      </w:r>
      <w:r w:rsidR="00540F76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на плановый период 2018 и 2019 годов». </w:t>
      </w:r>
    </w:p>
    <w:p w:rsidR="0009006E" w:rsidRDefault="0009006E" w:rsidP="0009006E">
      <w:pPr>
        <w:widowControl w:val="0"/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2018 года параметры бюджетного прогноза сформированы </w:t>
      </w:r>
      <w:r>
        <w:rPr>
          <w:sz w:val="28"/>
          <w:szCs w:val="28"/>
        </w:rPr>
        <w:br/>
        <w:t>с учетом первоначально утвержденного решения Собрания депутатов от 26.12.2017 №55 «О бюджете</w:t>
      </w:r>
      <w:r w:rsidRPr="00507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Зимовниковского сельского поселения Зимовниковского района на 2018 год и на плановый период 2019 и 2020 годов». </w:t>
      </w:r>
    </w:p>
    <w:p w:rsidR="0009006E" w:rsidRDefault="0009006E" w:rsidP="0009006E">
      <w:pPr>
        <w:widowControl w:val="0"/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 период 2019 год</w:t>
      </w:r>
      <w:r w:rsidR="00734C77">
        <w:rPr>
          <w:sz w:val="28"/>
          <w:szCs w:val="28"/>
        </w:rPr>
        <w:t>а</w:t>
      </w:r>
      <w:r>
        <w:rPr>
          <w:sz w:val="28"/>
          <w:szCs w:val="28"/>
        </w:rPr>
        <w:t xml:space="preserve"> параметры бюджетного прогноза сформированы с учетом первоначально утвержденного решения Собрания депутатов</w:t>
      </w:r>
      <w:r>
        <w:rPr>
          <w:sz w:val="28"/>
          <w:szCs w:val="28"/>
        </w:rPr>
        <w:br/>
        <w:t>от 26.12.2018 № 92 «О бюджете</w:t>
      </w:r>
      <w:r w:rsidRPr="00507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Зимовниковского сельского поселения Зимовниковского района на 2019 год и на плановый период 2020 и 2021 годов». </w:t>
      </w:r>
    </w:p>
    <w:p w:rsidR="00734C77" w:rsidRDefault="00734C77" w:rsidP="00734C77">
      <w:pPr>
        <w:widowControl w:val="0"/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 w:rsidRPr="00734C77">
        <w:rPr>
          <w:sz w:val="28"/>
          <w:szCs w:val="28"/>
        </w:rPr>
        <w:t>На период 20</w:t>
      </w:r>
      <w:r>
        <w:rPr>
          <w:sz w:val="28"/>
          <w:szCs w:val="28"/>
        </w:rPr>
        <w:t>20 г</w:t>
      </w:r>
      <w:r w:rsidR="00540F76">
        <w:rPr>
          <w:sz w:val="28"/>
          <w:szCs w:val="28"/>
        </w:rPr>
        <w:t>ода</w:t>
      </w:r>
      <w:r w:rsidRPr="00734C77">
        <w:rPr>
          <w:sz w:val="28"/>
          <w:szCs w:val="28"/>
        </w:rPr>
        <w:t xml:space="preserve"> года параметры бюджетного прогноза сформированы с учетом первоначально утвержденного решения Собрания депутатов</w:t>
      </w:r>
      <w:r>
        <w:rPr>
          <w:sz w:val="28"/>
          <w:szCs w:val="28"/>
        </w:rPr>
        <w:t xml:space="preserve"> </w:t>
      </w:r>
      <w:r w:rsidRPr="00734C77">
        <w:rPr>
          <w:sz w:val="28"/>
          <w:szCs w:val="28"/>
        </w:rPr>
        <w:t>от 2</w:t>
      </w:r>
      <w:r>
        <w:rPr>
          <w:sz w:val="28"/>
          <w:szCs w:val="28"/>
        </w:rPr>
        <w:t>9</w:t>
      </w:r>
      <w:r w:rsidRPr="00734C77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734C77">
        <w:rPr>
          <w:sz w:val="28"/>
          <w:szCs w:val="28"/>
        </w:rPr>
        <w:t xml:space="preserve"> № </w:t>
      </w:r>
      <w:r>
        <w:rPr>
          <w:sz w:val="28"/>
          <w:szCs w:val="28"/>
        </w:rPr>
        <w:t>117</w:t>
      </w:r>
      <w:r w:rsidRPr="00734C77">
        <w:rPr>
          <w:sz w:val="28"/>
          <w:szCs w:val="28"/>
        </w:rPr>
        <w:t xml:space="preserve"> «О бюджете Зимовниковского сельского поселения Зимовниковского района на 20</w:t>
      </w:r>
      <w:r>
        <w:rPr>
          <w:sz w:val="28"/>
          <w:szCs w:val="28"/>
        </w:rPr>
        <w:t>20</w:t>
      </w:r>
      <w:r w:rsidRPr="00734C77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1</w:t>
      </w:r>
      <w:r w:rsidRPr="00734C77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734C77">
        <w:rPr>
          <w:sz w:val="28"/>
          <w:szCs w:val="28"/>
        </w:rPr>
        <w:t xml:space="preserve"> годов».</w:t>
      </w:r>
    </w:p>
    <w:p w:rsidR="0009006E" w:rsidRDefault="00540F76" w:rsidP="00540F76">
      <w:pPr>
        <w:widowControl w:val="0"/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 период 2021</w:t>
      </w:r>
      <w:r w:rsidRPr="00540F76">
        <w:rPr>
          <w:sz w:val="28"/>
          <w:szCs w:val="28"/>
        </w:rPr>
        <w:t xml:space="preserve"> года параметры бюджетного прогноза сформированы с учетом первоначально утвержденного решения Собрания депутатов от 29.12.20</w:t>
      </w:r>
      <w:r>
        <w:rPr>
          <w:sz w:val="28"/>
          <w:szCs w:val="28"/>
        </w:rPr>
        <w:t>20</w:t>
      </w:r>
      <w:r w:rsidRPr="00540F76">
        <w:rPr>
          <w:sz w:val="28"/>
          <w:szCs w:val="28"/>
        </w:rPr>
        <w:t xml:space="preserve"> № 1</w:t>
      </w:r>
      <w:r>
        <w:rPr>
          <w:sz w:val="28"/>
          <w:szCs w:val="28"/>
        </w:rPr>
        <w:t>39</w:t>
      </w:r>
      <w:r w:rsidRPr="00540F76">
        <w:rPr>
          <w:sz w:val="28"/>
          <w:szCs w:val="28"/>
        </w:rPr>
        <w:t xml:space="preserve"> «О бюджете Зимовниковского сельского поселения Зимовниковского района на 202</w:t>
      </w:r>
      <w:r>
        <w:rPr>
          <w:sz w:val="28"/>
          <w:szCs w:val="28"/>
        </w:rPr>
        <w:t>1</w:t>
      </w:r>
      <w:r w:rsidRPr="00540F7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 и 2023</w:t>
      </w:r>
      <w:r w:rsidRPr="00540F76">
        <w:rPr>
          <w:sz w:val="28"/>
          <w:szCs w:val="28"/>
        </w:rPr>
        <w:t xml:space="preserve"> годов».</w:t>
      </w:r>
    </w:p>
    <w:p w:rsidR="00540F76" w:rsidRDefault="00540F76" w:rsidP="00540F76">
      <w:pPr>
        <w:widowControl w:val="0"/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 период 2022-2024 годов</w:t>
      </w:r>
      <w:r w:rsidRPr="00540F76">
        <w:t xml:space="preserve"> </w:t>
      </w:r>
      <w:r w:rsidRPr="00540F76">
        <w:rPr>
          <w:sz w:val="28"/>
          <w:szCs w:val="28"/>
        </w:rPr>
        <w:t>параметры бюджетного прогноза сформированы с учетом первоначально утвержденного решения Собрания депутатов от 2</w:t>
      </w:r>
      <w:r>
        <w:rPr>
          <w:sz w:val="28"/>
          <w:szCs w:val="28"/>
        </w:rPr>
        <w:t>8</w:t>
      </w:r>
      <w:r w:rsidRPr="00540F76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540F76">
        <w:rPr>
          <w:sz w:val="28"/>
          <w:szCs w:val="28"/>
        </w:rPr>
        <w:t xml:space="preserve"> № 1</w:t>
      </w:r>
      <w:r>
        <w:rPr>
          <w:sz w:val="28"/>
          <w:szCs w:val="28"/>
        </w:rPr>
        <w:t>8</w:t>
      </w:r>
      <w:r w:rsidRPr="00540F76">
        <w:rPr>
          <w:sz w:val="28"/>
          <w:szCs w:val="28"/>
        </w:rPr>
        <w:t xml:space="preserve"> «О бюджете Зимовниковского сельского поселения Зимовниковского района на 202</w:t>
      </w:r>
      <w:r>
        <w:rPr>
          <w:sz w:val="28"/>
          <w:szCs w:val="28"/>
        </w:rPr>
        <w:t>2</w:t>
      </w:r>
      <w:r w:rsidRPr="00540F7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540F76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540F76">
        <w:rPr>
          <w:sz w:val="28"/>
          <w:szCs w:val="28"/>
        </w:rPr>
        <w:t xml:space="preserve"> годов».</w:t>
      </w:r>
    </w:p>
    <w:p w:rsidR="0009006E" w:rsidRPr="0009006E" w:rsidRDefault="0009006E" w:rsidP="0009006E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 w:rsidRPr="0009006E">
        <w:rPr>
          <w:sz w:val="28"/>
          <w:szCs w:val="28"/>
        </w:rPr>
        <w:t xml:space="preserve">Бюджетным прогнозом </w:t>
      </w:r>
      <w:r>
        <w:rPr>
          <w:sz w:val="28"/>
          <w:szCs w:val="28"/>
        </w:rPr>
        <w:t>Зимовниковского</w:t>
      </w:r>
      <w:r w:rsidRPr="0009006E">
        <w:rPr>
          <w:sz w:val="28"/>
          <w:szCs w:val="28"/>
        </w:rPr>
        <w:t xml:space="preserve"> сельского поселения Зимовниковского района Ростовской области на долгосрочный период предусматриваются параметры бездефицитного бюджета, с учетом формирования расходов под уровень доходных источников с запланированным ростом доходов и расходов.</w:t>
      </w:r>
    </w:p>
    <w:p w:rsidR="0009006E" w:rsidRPr="0009006E" w:rsidRDefault="0009006E" w:rsidP="0009006E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 w:rsidRPr="0009006E">
        <w:rPr>
          <w:sz w:val="28"/>
          <w:szCs w:val="28"/>
        </w:rPr>
        <w:t xml:space="preserve">Запланирована положительная динамика роста собственных налоговых </w:t>
      </w:r>
      <w:r w:rsidRPr="0009006E">
        <w:rPr>
          <w:sz w:val="28"/>
          <w:szCs w:val="28"/>
        </w:rPr>
        <w:br/>
        <w:t>и неналоговых доходов.</w:t>
      </w:r>
    </w:p>
    <w:p w:rsidR="0009006E" w:rsidRPr="0009006E" w:rsidRDefault="0009006E" w:rsidP="0009006E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 w:rsidRPr="0009006E">
        <w:rPr>
          <w:sz w:val="28"/>
          <w:szCs w:val="28"/>
        </w:rPr>
        <w:t>Доходы и расходы местного бюджета прогнозируются к 2030 году с увеличением в реальном выражении (без учета роста за счет индекса инфляции) в сравнении с 2017 годом более чем в 1,2</w:t>
      </w:r>
      <w:r w:rsidRPr="0009006E">
        <w:rPr>
          <w:color w:val="FF0000"/>
          <w:sz w:val="28"/>
          <w:szCs w:val="28"/>
        </w:rPr>
        <w:t xml:space="preserve"> </w:t>
      </w:r>
      <w:r w:rsidRPr="0009006E">
        <w:rPr>
          <w:sz w:val="28"/>
          <w:szCs w:val="28"/>
        </w:rPr>
        <w:t xml:space="preserve">раза. </w:t>
      </w:r>
    </w:p>
    <w:p w:rsidR="0009006E" w:rsidRPr="0009006E" w:rsidRDefault="0009006E" w:rsidP="0009006E">
      <w:pPr>
        <w:widowControl w:val="0"/>
        <w:tabs>
          <w:tab w:val="left" w:pos="3261"/>
        </w:tabs>
        <w:autoSpaceDE w:val="0"/>
        <w:autoSpaceDN w:val="0"/>
        <w:adjustRightInd w:val="0"/>
        <w:ind w:firstLine="568"/>
        <w:jc w:val="both"/>
        <w:rPr>
          <w:color w:val="111111"/>
          <w:sz w:val="28"/>
          <w:szCs w:val="28"/>
        </w:rPr>
      </w:pPr>
      <w:r w:rsidRPr="0009006E">
        <w:rPr>
          <w:color w:val="111111"/>
          <w:sz w:val="28"/>
          <w:szCs w:val="28"/>
        </w:rPr>
        <w:t xml:space="preserve">В условиях ежегодного роста собственных доходных источников продолжится снижение зависимости от областного бюджета. </w:t>
      </w:r>
    </w:p>
    <w:p w:rsidR="001C65D4" w:rsidRPr="00054134" w:rsidRDefault="001C65D4" w:rsidP="001C65D4">
      <w:pPr>
        <w:ind w:firstLine="709"/>
        <w:jc w:val="both"/>
        <w:rPr>
          <w:rFonts w:eastAsia="Calibri"/>
          <w:sz w:val="28"/>
          <w:szCs w:val="28"/>
          <w:lang w:eastAsia="en-US"/>
        </w:rPr>
        <w:sectPr w:rsidR="001C65D4" w:rsidRPr="00054134" w:rsidSect="000516F2">
          <w:footerReference w:type="even" r:id="rId9"/>
          <w:footerReference w:type="default" r:id="rId10"/>
          <w:pgSz w:w="11907" w:h="16839" w:code="9"/>
          <w:pgMar w:top="851" w:right="851" w:bottom="851" w:left="1304" w:header="720" w:footer="720" w:gutter="0"/>
          <w:cols w:space="720"/>
          <w:docGrid w:linePitch="272"/>
        </w:sectPr>
      </w:pPr>
    </w:p>
    <w:p w:rsidR="00386BD6" w:rsidRDefault="00692576" w:rsidP="00386BD6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386BD6">
        <w:rPr>
          <w:kern w:val="2"/>
          <w:sz w:val="28"/>
          <w:szCs w:val="28"/>
        </w:rPr>
        <w:lastRenderedPageBreak/>
        <w:t>О</w:t>
      </w:r>
      <w:r w:rsidRPr="00386BD6">
        <w:rPr>
          <w:sz w:val="28"/>
          <w:szCs w:val="28"/>
        </w:rPr>
        <w:t>сновные параметры</w:t>
      </w:r>
      <w:r w:rsidR="00386BD6">
        <w:rPr>
          <w:sz w:val="28"/>
          <w:szCs w:val="28"/>
        </w:rPr>
        <w:t xml:space="preserve"> </w:t>
      </w:r>
      <w:r w:rsidRPr="00386BD6">
        <w:rPr>
          <w:sz w:val="28"/>
          <w:szCs w:val="28"/>
        </w:rPr>
        <w:t>варианта долгосрочного прогноза,</w:t>
      </w:r>
    </w:p>
    <w:p w:rsidR="00386BD6" w:rsidRDefault="00692576" w:rsidP="00386B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6BD6">
        <w:rPr>
          <w:sz w:val="28"/>
          <w:szCs w:val="28"/>
        </w:rPr>
        <w:t>определенны</w:t>
      </w:r>
      <w:r w:rsidR="00386BD6" w:rsidRPr="00386BD6">
        <w:rPr>
          <w:sz w:val="28"/>
          <w:szCs w:val="28"/>
        </w:rPr>
        <w:t>е</w:t>
      </w:r>
      <w:r w:rsidRPr="00386BD6">
        <w:rPr>
          <w:sz w:val="28"/>
          <w:szCs w:val="28"/>
        </w:rPr>
        <w:t xml:space="preserve"> в качестве базовых</w:t>
      </w:r>
      <w:r w:rsidR="00386BD6">
        <w:rPr>
          <w:sz w:val="28"/>
          <w:szCs w:val="28"/>
        </w:rPr>
        <w:t xml:space="preserve"> </w:t>
      </w:r>
      <w:r w:rsidRPr="00EB7479">
        <w:rPr>
          <w:sz w:val="28"/>
          <w:szCs w:val="28"/>
        </w:rPr>
        <w:t>для целей долгосрочн</w:t>
      </w:r>
      <w:r w:rsidRPr="00EB7479">
        <w:rPr>
          <w:sz w:val="28"/>
          <w:szCs w:val="28"/>
        </w:rPr>
        <w:t>о</w:t>
      </w:r>
      <w:r w:rsidRPr="00EB7479">
        <w:rPr>
          <w:sz w:val="28"/>
          <w:szCs w:val="28"/>
        </w:rPr>
        <w:t>го бюджетного планирования</w:t>
      </w:r>
    </w:p>
    <w:tbl>
      <w:tblPr>
        <w:tblW w:w="5438" w:type="pct"/>
        <w:tblInd w:w="-794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51"/>
        <w:gridCol w:w="1714"/>
        <w:gridCol w:w="1133"/>
        <w:gridCol w:w="852"/>
        <w:gridCol w:w="855"/>
        <w:gridCol w:w="967"/>
        <w:gridCol w:w="877"/>
        <w:gridCol w:w="855"/>
        <w:gridCol w:w="968"/>
        <w:gridCol w:w="869"/>
        <w:gridCol w:w="900"/>
        <w:gridCol w:w="970"/>
        <w:gridCol w:w="972"/>
        <w:gridCol w:w="842"/>
        <w:gridCol w:w="968"/>
        <w:gridCol w:w="968"/>
        <w:gridCol w:w="968"/>
        <w:gridCol w:w="50"/>
      </w:tblGrid>
      <w:tr w:rsidR="0009006E" w:rsidRPr="00EB7479" w:rsidTr="0009006E">
        <w:trPr>
          <w:cantSplit/>
          <w:trHeight w:val="36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BE21EF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№</w:t>
            </w:r>
          </w:p>
          <w:p w:rsidR="0009006E" w:rsidRPr="00EB7479" w:rsidRDefault="0009006E" w:rsidP="00BE21EF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BE21EF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Основные п</w:t>
            </w:r>
            <w:r w:rsidRPr="00EB7479">
              <w:rPr>
                <w:bCs/>
                <w:sz w:val="24"/>
                <w:szCs w:val="24"/>
              </w:rPr>
              <w:t>о</w:t>
            </w:r>
            <w:r w:rsidRPr="00EB7479">
              <w:rPr>
                <w:bCs/>
                <w:sz w:val="24"/>
                <w:szCs w:val="24"/>
              </w:rPr>
              <w:t>казатели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09006E" w:rsidRDefault="0009006E" w:rsidP="00BE21EF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09006E">
              <w:rPr>
                <w:bCs/>
                <w:sz w:val="22"/>
                <w:szCs w:val="22"/>
              </w:rPr>
              <w:t>Ед</w:t>
            </w:r>
            <w:r w:rsidRPr="0009006E">
              <w:rPr>
                <w:bCs/>
                <w:sz w:val="22"/>
                <w:szCs w:val="22"/>
              </w:rPr>
              <w:t>и</w:t>
            </w:r>
            <w:r w:rsidRPr="0009006E">
              <w:rPr>
                <w:bCs/>
                <w:sz w:val="22"/>
                <w:szCs w:val="22"/>
              </w:rPr>
              <w:t>ница изм</w:t>
            </w:r>
            <w:r w:rsidRPr="0009006E">
              <w:rPr>
                <w:bCs/>
                <w:sz w:val="22"/>
                <w:szCs w:val="22"/>
              </w:rPr>
              <w:t>е</w:t>
            </w:r>
            <w:r w:rsidRPr="0009006E">
              <w:rPr>
                <w:bCs/>
                <w:sz w:val="22"/>
                <w:szCs w:val="22"/>
              </w:rPr>
              <w:t>рения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09006E" w:rsidRPr="00EB7479" w:rsidRDefault="0009006E" w:rsidP="00365076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09006E" w:rsidRPr="00EB7479" w:rsidRDefault="0009006E" w:rsidP="00365076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7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6E" w:rsidRPr="00EB7479" w:rsidRDefault="0009006E" w:rsidP="0036507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B7479">
              <w:rPr>
                <w:sz w:val="24"/>
                <w:szCs w:val="24"/>
              </w:rPr>
              <w:t xml:space="preserve">Год периода </w:t>
            </w:r>
            <w:r w:rsidRPr="00EB7479">
              <w:rPr>
                <w:bCs/>
                <w:sz w:val="24"/>
                <w:szCs w:val="24"/>
              </w:rPr>
              <w:t>прогнозирования</w:t>
            </w:r>
          </w:p>
        </w:tc>
      </w:tr>
      <w:tr w:rsidR="0009006E" w:rsidRPr="00EB7479" w:rsidTr="0009006E">
        <w:trPr>
          <w:gridAfter w:val="1"/>
          <w:wAfter w:w="50" w:type="dxa"/>
          <w:cantSplit/>
          <w:trHeight w:val="25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BE21EF">
            <w:pPr>
              <w:spacing w:line="252" w:lineRule="auto"/>
              <w:rPr>
                <w:bCs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BE21EF">
            <w:pPr>
              <w:spacing w:line="252" w:lineRule="auto"/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BE21EF">
            <w:pPr>
              <w:spacing w:line="252" w:lineRule="auto"/>
              <w:rPr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C91B36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C91B36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C91B36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C91B36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C91B36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C91B36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C91B36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C91B36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C91B36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C91B36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09006E">
            <w:pPr>
              <w:spacing w:line="252" w:lineRule="auto"/>
              <w:ind w:left="-108" w:right="-49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006E" w:rsidRPr="00EB7479" w:rsidRDefault="0009006E" w:rsidP="00C91B36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09006E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09006E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</w:tr>
    </w:tbl>
    <w:p w:rsidR="00D538D2" w:rsidRPr="00EB7479" w:rsidRDefault="00D538D2" w:rsidP="00BE21EF">
      <w:pPr>
        <w:spacing w:line="252" w:lineRule="auto"/>
        <w:jc w:val="center"/>
        <w:rPr>
          <w:sz w:val="2"/>
          <w:szCs w:val="2"/>
        </w:rPr>
      </w:pPr>
      <w:r w:rsidRPr="00EB7479">
        <w:rPr>
          <w:sz w:val="2"/>
          <w:szCs w:val="2"/>
        </w:rPr>
        <w:t>12013</w:t>
      </w:r>
    </w:p>
    <w:tbl>
      <w:tblPr>
        <w:tblW w:w="5430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53"/>
        <w:gridCol w:w="1710"/>
        <w:gridCol w:w="1133"/>
        <w:gridCol w:w="853"/>
        <w:gridCol w:w="853"/>
        <w:gridCol w:w="978"/>
        <w:gridCol w:w="868"/>
        <w:gridCol w:w="862"/>
        <w:gridCol w:w="978"/>
        <w:gridCol w:w="851"/>
        <w:gridCol w:w="881"/>
        <w:gridCol w:w="977"/>
        <w:gridCol w:w="959"/>
        <w:gridCol w:w="868"/>
        <w:gridCol w:w="977"/>
        <w:gridCol w:w="977"/>
        <w:gridCol w:w="977"/>
      </w:tblGrid>
      <w:tr w:rsidR="0009006E" w:rsidRPr="00EB7479" w:rsidTr="0009006E">
        <w:trPr>
          <w:cantSplit/>
          <w:trHeight w:val="255"/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BE21EF">
            <w:pPr>
              <w:spacing w:line="252" w:lineRule="auto"/>
              <w:ind w:left="-57" w:right="-56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BE21EF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BE21EF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BE21EF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BE21EF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BE21EF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BE21EF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BE21EF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BE21EF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BE21EF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36507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36507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36507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36507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36507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09006E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36507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</w:tr>
      <w:tr w:rsidR="0007143E" w:rsidRPr="00EB7479" w:rsidTr="0009006E">
        <w:trPr>
          <w:cantSplit/>
          <w:trHeight w:val="42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3E" w:rsidRPr="00EB7479" w:rsidRDefault="0007143E" w:rsidP="0007143E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E" w:rsidRPr="0009006E" w:rsidRDefault="0007143E" w:rsidP="0007143E">
            <w:pPr>
              <w:spacing w:line="252" w:lineRule="auto"/>
              <w:ind w:right="-57"/>
              <w:rPr>
                <w:bCs/>
                <w:sz w:val="22"/>
                <w:szCs w:val="22"/>
              </w:rPr>
            </w:pPr>
            <w:r w:rsidRPr="0009006E">
              <w:rPr>
                <w:bCs/>
                <w:sz w:val="22"/>
                <w:szCs w:val="22"/>
              </w:rPr>
              <w:t>Индекс потреб</w:t>
            </w:r>
            <w:r w:rsidRPr="0009006E">
              <w:rPr>
                <w:bCs/>
                <w:sz w:val="22"/>
                <w:szCs w:val="22"/>
              </w:rPr>
              <w:t>и</w:t>
            </w:r>
            <w:r w:rsidRPr="0009006E">
              <w:rPr>
                <w:bCs/>
                <w:sz w:val="22"/>
                <w:szCs w:val="22"/>
              </w:rPr>
              <w:t>тельских цен</w:t>
            </w:r>
          </w:p>
          <w:p w:rsidR="0007143E" w:rsidRPr="0009006E" w:rsidRDefault="0007143E" w:rsidP="0007143E">
            <w:pPr>
              <w:spacing w:line="252" w:lineRule="auto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3E" w:rsidRPr="0009006E" w:rsidRDefault="0007143E" w:rsidP="0007143E">
            <w:pPr>
              <w:spacing w:line="252" w:lineRule="auto"/>
              <w:jc w:val="center"/>
            </w:pPr>
            <w:r w:rsidRPr="0009006E">
              <w:t>пр</w:t>
            </w:r>
            <w:r w:rsidRPr="0009006E">
              <w:t>о</w:t>
            </w:r>
            <w:r w:rsidRPr="0009006E">
              <w:t>центов к предыд</w:t>
            </w:r>
            <w:r w:rsidRPr="0009006E">
              <w:t>у</w:t>
            </w:r>
            <w:r w:rsidRPr="0009006E">
              <w:t>щему году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3E" w:rsidRPr="00073C1C" w:rsidRDefault="0007143E" w:rsidP="0007143E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106,5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3E" w:rsidRPr="00073C1C" w:rsidRDefault="0007143E" w:rsidP="0007143E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105,5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3E" w:rsidRPr="00073C1C" w:rsidRDefault="0007143E" w:rsidP="0007143E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104,6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3E" w:rsidRPr="00073C1C" w:rsidRDefault="0007143E" w:rsidP="0007143E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103,7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3E" w:rsidRPr="00073C1C" w:rsidRDefault="0007143E" w:rsidP="0007143E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104,0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3E" w:rsidRPr="00073C1C" w:rsidRDefault="0007143E" w:rsidP="0007143E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3E" w:rsidRPr="00073C1C" w:rsidRDefault="0007143E" w:rsidP="0007143E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104,0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3E" w:rsidRPr="00073C1C" w:rsidRDefault="0007143E" w:rsidP="0007143E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104,0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3E" w:rsidRPr="00073C1C" w:rsidRDefault="0007143E" w:rsidP="0007143E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104,0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3E" w:rsidRPr="00073C1C" w:rsidRDefault="0007143E" w:rsidP="0007143E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104,0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3E" w:rsidRPr="00073C1C" w:rsidRDefault="0007143E" w:rsidP="0007143E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104,0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E" w:rsidRPr="00073C1C" w:rsidRDefault="0007143E" w:rsidP="0007143E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104,0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3E" w:rsidRPr="00073C1C" w:rsidRDefault="0007143E" w:rsidP="0007143E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104,0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E" w:rsidRPr="00073C1C" w:rsidRDefault="0007143E" w:rsidP="0007143E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104,0</w:t>
            </w:r>
          </w:p>
        </w:tc>
      </w:tr>
      <w:tr w:rsidR="0009006E" w:rsidRPr="00EB7479" w:rsidTr="0009006E">
        <w:trPr>
          <w:cantSplit/>
          <w:trHeight w:val="25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FE21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EB747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09006E" w:rsidRDefault="008C13EE" w:rsidP="00FE210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Фонд среднемесяч</w:t>
            </w:r>
            <w:r w:rsidRPr="008C13EE">
              <w:rPr>
                <w:bCs/>
                <w:sz w:val="22"/>
                <w:szCs w:val="22"/>
              </w:rPr>
              <w:t>ной номинальной начисленной заработной платы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9006E" w:rsidP="000D110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0D1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0D1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0D1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0D1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0D1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0D1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0D1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0D1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0D1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0D1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0D1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0D1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0D1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0D1103">
            <w:pPr>
              <w:jc w:val="center"/>
              <w:rPr>
                <w:sz w:val="24"/>
                <w:szCs w:val="24"/>
              </w:rPr>
            </w:pPr>
          </w:p>
        </w:tc>
      </w:tr>
      <w:tr w:rsidR="0009006E" w:rsidRPr="00EB7479" w:rsidTr="0009006E">
        <w:trPr>
          <w:cantSplit/>
          <w:trHeight w:val="491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FE21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09006E" w:rsidRDefault="0009006E" w:rsidP="00FE2101">
            <w:pPr>
              <w:rPr>
                <w:sz w:val="22"/>
                <w:szCs w:val="22"/>
              </w:rPr>
            </w:pPr>
            <w:r w:rsidRPr="0009006E">
              <w:rPr>
                <w:sz w:val="22"/>
                <w:szCs w:val="22"/>
              </w:rPr>
              <w:t>в дейс</w:t>
            </w:r>
            <w:r w:rsidRPr="0009006E">
              <w:rPr>
                <w:sz w:val="22"/>
                <w:szCs w:val="22"/>
              </w:rPr>
              <w:t>т</w:t>
            </w:r>
            <w:r w:rsidRPr="0009006E">
              <w:rPr>
                <w:sz w:val="22"/>
                <w:szCs w:val="22"/>
              </w:rPr>
              <w:t>вующих ценах, 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09006E" w:rsidRDefault="0009006E" w:rsidP="000D1103">
            <w:pPr>
              <w:jc w:val="center"/>
            </w:pPr>
            <w:r>
              <w:t>млн</w:t>
            </w:r>
            <w:r w:rsidRPr="0009006E">
              <w:t>. рублей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09006E" w:rsidRDefault="0009006E" w:rsidP="00D36CC0">
            <w:pPr>
              <w:jc w:val="center"/>
              <w:rPr>
                <w:sz w:val="22"/>
                <w:szCs w:val="22"/>
              </w:rPr>
            </w:pPr>
            <w:r w:rsidRPr="0009006E">
              <w:rPr>
                <w:sz w:val="22"/>
                <w:szCs w:val="22"/>
              </w:rPr>
              <w:t>10</w:t>
            </w:r>
            <w:r w:rsidR="00D36CC0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,</w:t>
            </w:r>
            <w:r w:rsidR="00D36CC0">
              <w:rPr>
                <w:sz w:val="22"/>
                <w:szCs w:val="22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09006E" w:rsidRDefault="0009006E" w:rsidP="00D36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6CC0">
              <w:rPr>
                <w:sz w:val="22"/>
                <w:szCs w:val="22"/>
              </w:rPr>
              <w:t>164,4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09006E" w:rsidRDefault="0009006E" w:rsidP="00AE2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6CC0">
              <w:rPr>
                <w:sz w:val="22"/>
                <w:szCs w:val="22"/>
              </w:rPr>
              <w:t>2</w:t>
            </w:r>
            <w:r w:rsidR="00AE2070">
              <w:rPr>
                <w:sz w:val="22"/>
                <w:szCs w:val="22"/>
              </w:rPr>
              <w:t>24,0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09006E" w:rsidRDefault="00AE2070" w:rsidP="00D36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1291,5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09006E" w:rsidRDefault="0009006E" w:rsidP="00AE2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E2070">
              <w:rPr>
                <w:sz w:val="22"/>
                <w:szCs w:val="22"/>
              </w:rPr>
              <w:t>370,7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9006E" w:rsidP="00AE2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6CC0">
              <w:rPr>
                <w:sz w:val="22"/>
                <w:szCs w:val="22"/>
              </w:rPr>
              <w:t>5</w:t>
            </w:r>
            <w:r w:rsidR="00AE2070">
              <w:rPr>
                <w:sz w:val="22"/>
                <w:szCs w:val="22"/>
              </w:rPr>
              <w:t>00,9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AE2070" w:rsidP="00D36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AE2070" w:rsidP="00D36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1839,5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7143E" w:rsidP="000D1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7143E" w:rsidP="000D1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7143E" w:rsidP="00D36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2259,8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7143E" w:rsidP="00E50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2418,0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7143E" w:rsidP="00D36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2582,4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7143E" w:rsidP="00D36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2755,4</w:t>
            </w:r>
          </w:p>
        </w:tc>
      </w:tr>
      <w:tr w:rsidR="0007143E" w:rsidRPr="00EB7479" w:rsidTr="00001C30">
        <w:trPr>
          <w:cantSplit/>
          <w:trHeight w:val="25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3E" w:rsidRPr="00EB7479" w:rsidRDefault="0007143E" w:rsidP="0007143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E" w:rsidRPr="0009006E" w:rsidRDefault="0007143E" w:rsidP="0007143E">
            <w:pPr>
              <w:rPr>
                <w:sz w:val="22"/>
                <w:szCs w:val="22"/>
              </w:rPr>
            </w:pPr>
          </w:p>
          <w:p w:rsidR="0007143E" w:rsidRPr="0009006E" w:rsidRDefault="0007143E" w:rsidP="0007143E">
            <w:pPr>
              <w:rPr>
                <w:sz w:val="22"/>
                <w:szCs w:val="22"/>
              </w:rPr>
            </w:pPr>
          </w:p>
          <w:p w:rsidR="0007143E" w:rsidRPr="0009006E" w:rsidRDefault="0007143E" w:rsidP="0007143E">
            <w:pPr>
              <w:rPr>
                <w:sz w:val="22"/>
                <w:szCs w:val="22"/>
              </w:rPr>
            </w:pPr>
          </w:p>
          <w:p w:rsidR="0007143E" w:rsidRPr="0009006E" w:rsidRDefault="0007143E" w:rsidP="0007143E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3E" w:rsidRPr="0009006E" w:rsidRDefault="0007143E" w:rsidP="0007143E">
            <w:pPr>
              <w:jc w:val="center"/>
            </w:pPr>
            <w:r w:rsidRPr="0009006E">
              <w:t>пр</w:t>
            </w:r>
            <w:r w:rsidRPr="0009006E">
              <w:t>о</w:t>
            </w:r>
            <w:r w:rsidRPr="0009006E">
              <w:t>центов к предыд</w:t>
            </w:r>
            <w:r w:rsidRPr="0009006E">
              <w:t>у</w:t>
            </w:r>
            <w:r w:rsidRPr="0009006E">
              <w:t>щему году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3E" w:rsidRPr="00073C1C" w:rsidRDefault="0007143E" w:rsidP="0007143E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105,4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3E" w:rsidRPr="00073C1C" w:rsidRDefault="0007143E" w:rsidP="0007143E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105,6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3E" w:rsidRPr="00073C1C" w:rsidRDefault="0007143E" w:rsidP="0007143E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105,9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3E" w:rsidRPr="00073C1C" w:rsidRDefault="0007143E" w:rsidP="0007143E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106,0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3E" w:rsidRPr="00073C1C" w:rsidRDefault="0007143E" w:rsidP="0007143E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106,9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3E" w:rsidRPr="00073C1C" w:rsidRDefault="0007143E" w:rsidP="0007143E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3E" w:rsidRPr="00073C1C" w:rsidRDefault="0007143E" w:rsidP="0007143E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106,6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3E" w:rsidRPr="00073C1C" w:rsidRDefault="0007143E" w:rsidP="0007143E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106,8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3E" w:rsidRPr="00073C1C" w:rsidRDefault="0007143E" w:rsidP="0007143E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107,1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3E" w:rsidRPr="00073C1C" w:rsidRDefault="0007143E" w:rsidP="0007143E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107,2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3E" w:rsidRPr="00073C1C" w:rsidRDefault="0007143E" w:rsidP="0007143E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107,1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E" w:rsidRPr="00073C1C" w:rsidRDefault="0007143E" w:rsidP="0007143E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107,0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3E" w:rsidRPr="00073C1C" w:rsidRDefault="0007143E" w:rsidP="0007143E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106,8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E" w:rsidRPr="00073C1C" w:rsidRDefault="0007143E" w:rsidP="0007143E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106,7</w:t>
            </w:r>
          </w:p>
        </w:tc>
      </w:tr>
      <w:tr w:rsidR="0009006E" w:rsidRPr="00EB7479" w:rsidTr="0009006E">
        <w:trPr>
          <w:cantSplit/>
          <w:trHeight w:val="25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FE21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EB747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09006E" w:rsidRDefault="0009006E" w:rsidP="00FE2101">
            <w:pPr>
              <w:rPr>
                <w:bCs/>
                <w:sz w:val="22"/>
                <w:szCs w:val="22"/>
              </w:rPr>
            </w:pPr>
            <w:r w:rsidRPr="0009006E">
              <w:rPr>
                <w:bCs/>
                <w:sz w:val="22"/>
                <w:szCs w:val="22"/>
              </w:rPr>
              <w:t>Прибыль прибыльных предпр</w:t>
            </w:r>
            <w:r w:rsidRPr="0009006E">
              <w:rPr>
                <w:bCs/>
                <w:sz w:val="22"/>
                <w:szCs w:val="22"/>
              </w:rPr>
              <w:t>и</w:t>
            </w:r>
            <w:r w:rsidRPr="0009006E">
              <w:rPr>
                <w:bCs/>
                <w:sz w:val="22"/>
                <w:szCs w:val="22"/>
              </w:rPr>
              <w:t>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9006E" w:rsidP="000D110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0D11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0D11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0D11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0D11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0D11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0D11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0D11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0D11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0D11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0D11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0D11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0D11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0D11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0D11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9006E" w:rsidRPr="00EB7479" w:rsidTr="0009006E">
        <w:trPr>
          <w:cantSplit/>
          <w:trHeight w:val="43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FE21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09006E" w:rsidRDefault="0009006E" w:rsidP="00FE2101">
            <w:pPr>
              <w:rPr>
                <w:sz w:val="22"/>
                <w:szCs w:val="22"/>
              </w:rPr>
            </w:pPr>
            <w:r w:rsidRPr="0009006E">
              <w:rPr>
                <w:sz w:val="22"/>
                <w:szCs w:val="22"/>
              </w:rPr>
              <w:t>в дейс</w:t>
            </w:r>
            <w:r w:rsidRPr="0009006E">
              <w:rPr>
                <w:sz w:val="22"/>
                <w:szCs w:val="22"/>
              </w:rPr>
              <w:t>т</w:t>
            </w:r>
            <w:r w:rsidRPr="0009006E">
              <w:rPr>
                <w:sz w:val="22"/>
                <w:szCs w:val="22"/>
              </w:rPr>
              <w:t>вующих ценах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09006E" w:rsidRDefault="0009006E" w:rsidP="000D1103">
            <w:pPr>
              <w:jc w:val="center"/>
            </w:pPr>
            <w:r>
              <w:t>млн</w:t>
            </w:r>
            <w:r w:rsidRPr="0009006E">
              <w:t>. рублей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D36CC0" w:rsidP="000900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D36CC0" w:rsidP="000D11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622535" w:rsidP="000D11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622535" w:rsidP="000D11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622535" w:rsidP="000D11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622535" w:rsidP="000D11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622535" w:rsidP="000D11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622535" w:rsidP="000D11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622535" w:rsidP="000D11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622535" w:rsidP="000D11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622535" w:rsidP="000D11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622535" w:rsidP="000D11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622535" w:rsidP="000D11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622535" w:rsidP="000D11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131,5</w:t>
            </w:r>
          </w:p>
        </w:tc>
      </w:tr>
      <w:tr w:rsidR="00622535" w:rsidRPr="00EB7479" w:rsidTr="00001C30">
        <w:trPr>
          <w:cantSplit/>
          <w:trHeight w:val="25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35" w:rsidRPr="00EB7479" w:rsidRDefault="00622535" w:rsidP="006225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35" w:rsidRPr="0009006E" w:rsidRDefault="00622535" w:rsidP="00622535">
            <w:pPr>
              <w:rPr>
                <w:sz w:val="22"/>
                <w:szCs w:val="22"/>
              </w:rPr>
            </w:pPr>
            <w:r w:rsidRPr="0009006E">
              <w:rPr>
                <w:sz w:val="22"/>
                <w:szCs w:val="22"/>
              </w:rPr>
              <w:t>темп роста в дейс</w:t>
            </w:r>
            <w:r w:rsidRPr="0009006E">
              <w:rPr>
                <w:sz w:val="22"/>
                <w:szCs w:val="22"/>
              </w:rPr>
              <w:t>т</w:t>
            </w:r>
            <w:r w:rsidRPr="0009006E">
              <w:rPr>
                <w:sz w:val="22"/>
                <w:szCs w:val="22"/>
              </w:rPr>
              <w:t>вующих ценах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35" w:rsidRPr="0009006E" w:rsidRDefault="00622535" w:rsidP="00622535">
            <w:pPr>
              <w:jc w:val="center"/>
            </w:pPr>
            <w:r w:rsidRPr="0009006E">
              <w:t>пр</w:t>
            </w:r>
            <w:r w:rsidRPr="0009006E">
              <w:t>о</w:t>
            </w:r>
            <w:r w:rsidRPr="0009006E">
              <w:t>центов к пр</w:t>
            </w:r>
            <w:r w:rsidRPr="0009006E">
              <w:t>е</w:t>
            </w:r>
            <w:r w:rsidRPr="0009006E">
              <w:t>ды</w:t>
            </w:r>
            <w:r w:rsidRPr="0009006E">
              <w:softHyphen/>
              <w:t>дущему г</w:t>
            </w:r>
            <w:r w:rsidRPr="0009006E">
              <w:t>о</w:t>
            </w:r>
            <w:r w:rsidRPr="0009006E">
              <w:t>ду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35" w:rsidRPr="00073C1C" w:rsidRDefault="00622535" w:rsidP="00622535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109,1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35" w:rsidRPr="00073C1C" w:rsidRDefault="00622535" w:rsidP="00622535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109,8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35" w:rsidRPr="00073C1C" w:rsidRDefault="00622535" w:rsidP="00622535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106,7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35" w:rsidRPr="00073C1C" w:rsidRDefault="00622535" w:rsidP="00622535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106,6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35" w:rsidRPr="00073C1C" w:rsidRDefault="00622535" w:rsidP="00622535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106,8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35" w:rsidRPr="00073C1C" w:rsidRDefault="00622535" w:rsidP="00622535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35" w:rsidRPr="00073C1C" w:rsidRDefault="00622535" w:rsidP="00622535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35" w:rsidRPr="00073C1C" w:rsidRDefault="00622535" w:rsidP="00622535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108,9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35" w:rsidRPr="00073C1C" w:rsidRDefault="00622535" w:rsidP="00622535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109,0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35" w:rsidRPr="00073C1C" w:rsidRDefault="00622535" w:rsidP="00622535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109,5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35" w:rsidRPr="00073C1C" w:rsidRDefault="00622535" w:rsidP="00622535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109,8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5" w:rsidRPr="00073C1C" w:rsidRDefault="00622535" w:rsidP="00622535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109,8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35" w:rsidRPr="00073C1C" w:rsidRDefault="00622535" w:rsidP="00622535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110,5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5" w:rsidRPr="00073C1C" w:rsidRDefault="00622535" w:rsidP="00622535">
            <w:pPr>
              <w:widowControl w:val="0"/>
              <w:jc w:val="center"/>
              <w:rPr>
                <w:sz w:val="24"/>
                <w:szCs w:val="24"/>
              </w:rPr>
            </w:pPr>
            <w:r w:rsidRPr="00073C1C">
              <w:rPr>
                <w:sz w:val="24"/>
                <w:szCs w:val="24"/>
              </w:rPr>
              <w:t>111,2</w:t>
            </w:r>
          </w:p>
        </w:tc>
      </w:tr>
    </w:tbl>
    <w:p w:rsidR="00D538D2" w:rsidRPr="00EB7479" w:rsidRDefault="00D538D2" w:rsidP="00FE5AC7">
      <w:pPr>
        <w:jc w:val="center"/>
        <w:rPr>
          <w:sz w:val="2"/>
          <w:szCs w:val="2"/>
        </w:rPr>
      </w:pPr>
      <w:r w:rsidRPr="00EB7479">
        <w:rPr>
          <w:sz w:val="2"/>
          <w:szCs w:val="2"/>
        </w:rPr>
        <w:t>12013</w:t>
      </w:r>
    </w:p>
    <w:p w:rsidR="00D538D2" w:rsidRPr="00EB7479" w:rsidRDefault="00D538D2" w:rsidP="00FE5AC7">
      <w:pPr>
        <w:jc w:val="center"/>
        <w:rPr>
          <w:sz w:val="2"/>
          <w:szCs w:val="2"/>
        </w:rPr>
      </w:pPr>
    </w:p>
    <w:p w:rsidR="00C91B36" w:rsidRPr="00EB7479" w:rsidRDefault="00C91B36" w:rsidP="00FE5AC7">
      <w:pPr>
        <w:jc w:val="center"/>
        <w:rPr>
          <w:sz w:val="2"/>
          <w:szCs w:val="2"/>
        </w:rPr>
      </w:pPr>
    </w:p>
    <w:p w:rsidR="00C91B36" w:rsidRPr="00EB7479" w:rsidRDefault="00C91B36" w:rsidP="00FE5AC7">
      <w:pPr>
        <w:jc w:val="center"/>
        <w:rPr>
          <w:sz w:val="2"/>
          <w:szCs w:val="2"/>
        </w:rPr>
      </w:pPr>
    </w:p>
    <w:p w:rsidR="00C91B36" w:rsidRPr="00EB7479" w:rsidRDefault="00C91B36" w:rsidP="00FE5AC7">
      <w:pPr>
        <w:jc w:val="center"/>
        <w:rPr>
          <w:sz w:val="2"/>
          <w:szCs w:val="2"/>
        </w:rPr>
      </w:pPr>
    </w:p>
    <w:p w:rsidR="00C91B36" w:rsidRPr="00EB7479" w:rsidRDefault="00C91B36" w:rsidP="00FE5AC7">
      <w:pPr>
        <w:jc w:val="center"/>
        <w:rPr>
          <w:sz w:val="28"/>
          <w:szCs w:val="28"/>
        </w:rPr>
      </w:pPr>
    </w:p>
    <w:p w:rsidR="00703360" w:rsidRDefault="00C91B36" w:rsidP="005B0B7F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0" w:name="Par52"/>
      <w:bookmarkEnd w:id="0"/>
      <w:r w:rsidRPr="00EB7479">
        <w:rPr>
          <w:sz w:val="28"/>
          <w:szCs w:val="28"/>
        </w:rPr>
        <w:lastRenderedPageBreak/>
        <w:t xml:space="preserve">2. Прогноз основных характеристик бюджета </w:t>
      </w:r>
      <w:r w:rsidR="002B189C" w:rsidRPr="002B189C">
        <w:rPr>
          <w:sz w:val="28"/>
          <w:szCs w:val="28"/>
        </w:rPr>
        <w:t>Зимовниковского сельского поселения</w:t>
      </w:r>
    </w:p>
    <w:p w:rsidR="00C91B36" w:rsidRPr="00EB7479" w:rsidRDefault="00C91B36" w:rsidP="00C91B3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B7479">
        <w:rPr>
          <w:sz w:val="28"/>
          <w:szCs w:val="28"/>
        </w:rPr>
        <w:t>(</w:t>
      </w:r>
      <w:r w:rsidR="002B189C">
        <w:rPr>
          <w:sz w:val="28"/>
          <w:szCs w:val="28"/>
        </w:rPr>
        <w:t>тыс</w:t>
      </w:r>
      <w:r w:rsidRPr="00EB7479">
        <w:rPr>
          <w:sz w:val="28"/>
          <w:szCs w:val="28"/>
        </w:rPr>
        <w:t>. рублей)</w:t>
      </w:r>
    </w:p>
    <w:tbl>
      <w:tblPr>
        <w:tblW w:w="16026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85"/>
        <w:gridCol w:w="992"/>
        <w:gridCol w:w="992"/>
        <w:gridCol w:w="993"/>
        <w:gridCol w:w="992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8"/>
      </w:tblGrid>
      <w:tr w:rsidR="0009006E" w:rsidRPr="00EB7479" w:rsidTr="00FB2F53">
        <w:trPr>
          <w:trHeight w:val="51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06E" w:rsidRPr="0009006E" w:rsidRDefault="0009006E" w:rsidP="003517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006E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06E" w:rsidRPr="00703360" w:rsidRDefault="0009006E" w:rsidP="003517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03360">
              <w:rPr>
                <w:b/>
                <w:sz w:val="28"/>
                <w:szCs w:val="28"/>
              </w:rPr>
              <w:t>Год периода прогнозирования</w:t>
            </w:r>
          </w:p>
        </w:tc>
      </w:tr>
      <w:tr w:rsidR="0009006E" w:rsidRPr="00EB7479" w:rsidTr="00FB2F53">
        <w:trPr>
          <w:gridAfter w:val="1"/>
          <w:wAfter w:w="8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E" w:rsidRPr="00EB7479" w:rsidRDefault="0009006E" w:rsidP="003517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06E" w:rsidRPr="0009006E" w:rsidRDefault="0009006E" w:rsidP="00351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06E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06E" w:rsidRPr="0009006E" w:rsidRDefault="0009006E" w:rsidP="00351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06E">
              <w:rPr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06E" w:rsidRPr="0009006E" w:rsidRDefault="0009006E" w:rsidP="00351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06E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06E" w:rsidRPr="0009006E" w:rsidRDefault="0009006E" w:rsidP="00351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06E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06E" w:rsidRPr="0009006E" w:rsidRDefault="0009006E" w:rsidP="00351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06E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06E" w:rsidRPr="0009006E" w:rsidRDefault="0009006E" w:rsidP="00351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06E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06E" w:rsidRPr="0009006E" w:rsidRDefault="0009006E" w:rsidP="00351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06E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9006E" w:rsidP="00351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06E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9006E" w:rsidP="00351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06E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9006E" w:rsidP="00351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06E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9006E" w:rsidP="00351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06E">
              <w:rPr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9006E" w:rsidP="00351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06E">
              <w:rPr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9006E" w:rsidP="00351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9006E" w:rsidP="00351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</w:tbl>
    <w:p w:rsidR="00C91B36" w:rsidRPr="00EB7479" w:rsidRDefault="00C91B36" w:rsidP="00C91B36">
      <w:pPr>
        <w:widowControl w:val="0"/>
        <w:autoSpaceDE w:val="0"/>
        <w:autoSpaceDN w:val="0"/>
        <w:adjustRightInd w:val="0"/>
        <w:jc w:val="center"/>
        <w:outlineLvl w:val="3"/>
        <w:rPr>
          <w:sz w:val="2"/>
          <w:szCs w:val="2"/>
        </w:rPr>
      </w:pPr>
      <w:bookmarkStart w:id="1" w:name="Par308"/>
      <w:bookmarkEnd w:id="1"/>
    </w:p>
    <w:tbl>
      <w:tblPr>
        <w:tblW w:w="16026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85"/>
        <w:gridCol w:w="992"/>
        <w:gridCol w:w="992"/>
        <w:gridCol w:w="993"/>
        <w:gridCol w:w="992"/>
        <w:gridCol w:w="1134"/>
        <w:gridCol w:w="992"/>
        <w:gridCol w:w="993"/>
        <w:gridCol w:w="992"/>
        <w:gridCol w:w="992"/>
        <w:gridCol w:w="992"/>
        <w:gridCol w:w="993"/>
        <w:gridCol w:w="992"/>
        <w:gridCol w:w="8"/>
        <w:gridCol w:w="984"/>
        <w:gridCol w:w="8"/>
        <w:gridCol w:w="984"/>
        <w:gridCol w:w="8"/>
      </w:tblGrid>
      <w:tr w:rsidR="0009006E" w:rsidRPr="00EB7479" w:rsidTr="00FB2F53">
        <w:trPr>
          <w:gridAfter w:val="1"/>
          <w:wAfter w:w="8" w:type="dxa"/>
          <w:trHeight w:val="225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006E" w:rsidRPr="00EB7479" w:rsidRDefault="0009006E" w:rsidP="00351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47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006E" w:rsidRPr="00EB7479" w:rsidRDefault="0009006E" w:rsidP="00351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47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006E" w:rsidRPr="00EB7479" w:rsidRDefault="0009006E" w:rsidP="00351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479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006E" w:rsidRPr="00EB7479" w:rsidRDefault="0009006E" w:rsidP="00351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47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006E" w:rsidRPr="00EB7479" w:rsidRDefault="0009006E" w:rsidP="00351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47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006E" w:rsidRPr="00EB7479" w:rsidRDefault="0009006E" w:rsidP="00351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47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006E" w:rsidRPr="00EB7479" w:rsidRDefault="0009006E" w:rsidP="00351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479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006E" w:rsidRPr="00EB7479" w:rsidRDefault="0009006E" w:rsidP="00351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47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351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479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351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479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351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479"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351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479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351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479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351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EB7479" w:rsidRDefault="0009006E" w:rsidP="00351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9006E" w:rsidRPr="00EB7479" w:rsidTr="00FB2F53">
        <w:tc>
          <w:tcPr>
            <w:tcW w:w="140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06E" w:rsidRPr="00703360" w:rsidRDefault="0009006E" w:rsidP="002B18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03360">
              <w:rPr>
                <w:b/>
                <w:sz w:val="28"/>
                <w:szCs w:val="28"/>
              </w:rPr>
              <w:t xml:space="preserve">Показатели бюджета </w:t>
            </w:r>
            <w:r w:rsidRPr="002B189C">
              <w:rPr>
                <w:b/>
                <w:sz w:val="28"/>
                <w:szCs w:val="28"/>
              </w:rPr>
              <w:t>Зимовниковского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703360" w:rsidRDefault="0009006E" w:rsidP="002B18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703360" w:rsidRDefault="0009006E" w:rsidP="002B18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9006E" w:rsidRPr="00EB7479" w:rsidTr="00FB2F53">
        <w:trPr>
          <w:gridAfter w:val="1"/>
          <w:wAfter w:w="8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06E" w:rsidRPr="0009006E" w:rsidRDefault="0009006E" w:rsidP="003517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6E">
              <w:rPr>
                <w:sz w:val="24"/>
                <w:szCs w:val="24"/>
              </w:rPr>
              <w:t>Доходы,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703360" w:rsidRDefault="0009006E" w:rsidP="00703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703360" w:rsidRDefault="0009006E" w:rsidP="00703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51497,2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703360" w:rsidRDefault="00471EE0" w:rsidP="00703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4B6F63" w:rsidRDefault="00FB2F53" w:rsidP="0070336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489</w:t>
            </w:r>
            <w:r w:rsidR="004B6F63">
              <w:rPr>
                <w:sz w:val="24"/>
                <w:szCs w:val="24"/>
                <w:lang w:val="en-US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FB2F53" w:rsidRDefault="00FB2F53" w:rsidP="00703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FB2F53" w:rsidRDefault="00FB2F53" w:rsidP="00703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BA78DD" w:rsidRDefault="00FB2F53" w:rsidP="00703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BA78DD" w:rsidRDefault="00FB2F53" w:rsidP="00703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BA78DD" w:rsidRDefault="00FB2F53" w:rsidP="00703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BA78DD" w:rsidRDefault="00FD0041" w:rsidP="00703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BA78DD" w:rsidRDefault="00BA78DD" w:rsidP="00FD0041">
            <w:pPr>
              <w:jc w:val="center"/>
              <w:rPr>
                <w:sz w:val="24"/>
                <w:szCs w:val="24"/>
              </w:rPr>
            </w:pPr>
            <w:r w:rsidRPr="00BA78DD">
              <w:rPr>
                <w:sz w:val="24"/>
                <w:szCs w:val="24"/>
              </w:rPr>
              <w:t>5</w:t>
            </w:r>
            <w:r w:rsidR="00FD0041">
              <w:rPr>
                <w:sz w:val="24"/>
                <w:szCs w:val="24"/>
              </w:rPr>
              <w:t>3562,5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BA78DD" w:rsidRDefault="00FD0041" w:rsidP="00703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BA78DD" w:rsidRDefault="00FD0041" w:rsidP="00703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56842,1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BA78DD" w:rsidRDefault="00FD0041" w:rsidP="00703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58580,9</w:t>
            </w:r>
          </w:p>
        </w:tc>
      </w:tr>
      <w:tr w:rsidR="0009006E" w:rsidRPr="00EB7479" w:rsidTr="00FB2F53">
        <w:trPr>
          <w:gridAfter w:val="1"/>
          <w:wAfter w:w="8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06E" w:rsidRPr="0009006E" w:rsidRDefault="0009006E" w:rsidP="003517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6E">
              <w:rPr>
                <w:sz w:val="24"/>
                <w:szCs w:val="24"/>
              </w:rPr>
              <w:t>налоговые и неналоговые дох</w:t>
            </w:r>
            <w:r w:rsidRPr="0009006E">
              <w:rPr>
                <w:sz w:val="24"/>
                <w:szCs w:val="24"/>
              </w:rPr>
              <w:t>о</w:t>
            </w:r>
            <w:r w:rsidRPr="0009006E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703360" w:rsidRDefault="0009006E" w:rsidP="00703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703360" w:rsidRDefault="0009006E" w:rsidP="00703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24611,8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703360" w:rsidRDefault="00471EE0" w:rsidP="00703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703360" w:rsidRDefault="0009006E" w:rsidP="00471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1EE0">
              <w:rPr>
                <w:sz w:val="24"/>
                <w:szCs w:val="24"/>
              </w:rPr>
              <w:t>7681,2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703360" w:rsidRDefault="00FB2F53" w:rsidP="00703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703360" w:rsidRDefault="00FB2F53" w:rsidP="00703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32185,3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BA78DD" w:rsidRDefault="00471EE0" w:rsidP="00FB2F53">
            <w:pPr>
              <w:jc w:val="center"/>
              <w:rPr>
                <w:sz w:val="24"/>
                <w:szCs w:val="24"/>
              </w:rPr>
            </w:pPr>
            <w:r w:rsidRPr="00BA78DD">
              <w:rPr>
                <w:sz w:val="24"/>
                <w:szCs w:val="24"/>
              </w:rPr>
              <w:t>3</w:t>
            </w:r>
            <w:r w:rsidR="00FB2F53">
              <w:rPr>
                <w:sz w:val="24"/>
                <w:szCs w:val="24"/>
              </w:rPr>
              <w:t>4092,0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BA78DD" w:rsidRDefault="00FB2F53" w:rsidP="00703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BA78DD" w:rsidRDefault="00FB2F53" w:rsidP="00703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BA78DD" w:rsidRDefault="00FD0041" w:rsidP="00703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BA78DD" w:rsidRDefault="00FD0041" w:rsidP="00703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BA78DD" w:rsidRDefault="00FD0041" w:rsidP="00703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41798,4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BA78DD" w:rsidRDefault="00BA78DD" w:rsidP="00FD0041">
            <w:pPr>
              <w:jc w:val="center"/>
              <w:rPr>
                <w:sz w:val="24"/>
                <w:szCs w:val="24"/>
              </w:rPr>
            </w:pPr>
            <w:r w:rsidRPr="00BA78DD">
              <w:rPr>
                <w:sz w:val="24"/>
                <w:szCs w:val="24"/>
              </w:rPr>
              <w:t>4</w:t>
            </w:r>
            <w:r w:rsidR="00FD0041">
              <w:rPr>
                <w:sz w:val="24"/>
                <w:szCs w:val="24"/>
              </w:rPr>
              <w:t>3470,9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BA78DD" w:rsidRDefault="00BA78DD" w:rsidP="00FD0041">
            <w:pPr>
              <w:jc w:val="center"/>
              <w:rPr>
                <w:sz w:val="24"/>
                <w:szCs w:val="24"/>
              </w:rPr>
            </w:pPr>
            <w:r w:rsidRPr="00BA78DD">
              <w:rPr>
                <w:sz w:val="24"/>
                <w:szCs w:val="24"/>
              </w:rPr>
              <w:t>4</w:t>
            </w:r>
            <w:r w:rsidR="00FD0041">
              <w:rPr>
                <w:sz w:val="24"/>
                <w:szCs w:val="24"/>
              </w:rPr>
              <w:t>5209,8</w:t>
            </w:r>
          </w:p>
        </w:tc>
      </w:tr>
      <w:tr w:rsidR="00471EE0" w:rsidRPr="00EB7479" w:rsidTr="00FB2F53">
        <w:trPr>
          <w:gridAfter w:val="1"/>
          <w:wAfter w:w="8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EE0" w:rsidRPr="0009006E" w:rsidRDefault="00471EE0" w:rsidP="00471E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6E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EE0" w:rsidRPr="00703360" w:rsidRDefault="00471EE0" w:rsidP="00471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EE0" w:rsidRPr="00703360" w:rsidRDefault="00471EE0" w:rsidP="00471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26885,4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EE0" w:rsidRPr="00703360" w:rsidRDefault="00471EE0" w:rsidP="00471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EE0" w:rsidRPr="00703360" w:rsidRDefault="00FB2F53" w:rsidP="00471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EE0" w:rsidRPr="00471EE0" w:rsidRDefault="00FB2F53" w:rsidP="00471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EE0" w:rsidRPr="0009006E" w:rsidRDefault="00FB2F53" w:rsidP="00471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EE0" w:rsidRPr="00BA78DD" w:rsidRDefault="00FB2F53" w:rsidP="00471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0" w:rsidRPr="00BA78DD" w:rsidRDefault="00FB2F53" w:rsidP="00471EE0">
            <w:r>
              <w:rPr>
                <w:sz w:val="24"/>
                <w:szCs w:val="24"/>
              </w:rPr>
              <w:t>13371,2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0" w:rsidRPr="00BA78DD" w:rsidRDefault="00FB2F53" w:rsidP="00471EE0">
            <w:r>
              <w:rPr>
                <w:sz w:val="24"/>
                <w:szCs w:val="24"/>
              </w:rPr>
              <w:t>13371,2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0" w:rsidRPr="00BA78DD" w:rsidRDefault="00FD0041" w:rsidP="00FD0041">
            <w:r>
              <w:rPr>
                <w:sz w:val="24"/>
                <w:szCs w:val="24"/>
              </w:rPr>
              <w:t xml:space="preserve"> 13371,2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0" w:rsidRPr="00BA78DD" w:rsidRDefault="00FD0041" w:rsidP="00FD0041">
            <w:r>
              <w:rPr>
                <w:sz w:val="24"/>
                <w:szCs w:val="24"/>
              </w:rPr>
              <w:t xml:space="preserve"> 13371,2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0" w:rsidRPr="00BA78DD" w:rsidRDefault="00FD0041" w:rsidP="00FD0041">
            <w:r>
              <w:rPr>
                <w:sz w:val="24"/>
                <w:szCs w:val="24"/>
              </w:rPr>
              <w:t xml:space="preserve"> 13371,2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0" w:rsidRPr="00BA78DD" w:rsidRDefault="00FD0041" w:rsidP="00FD0041">
            <w:r>
              <w:rPr>
                <w:sz w:val="24"/>
                <w:szCs w:val="24"/>
              </w:rPr>
              <w:t xml:space="preserve"> 13371,2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0" w:rsidRPr="00BA78DD" w:rsidRDefault="00FD0041" w:rsidP="00FD0041">
            <w:r>
              <w:rPr>
                <w:sz w:val="24"/>
                <w:szCs w:val="24"/>
              </w:rPr>
              <w:t xml:space="preserve"> 13371,2</w:t>
            </w:r>
          </w:p>
        </w:tc>
      </w:tr>
      <w:tr w:rsidR="00BA78DD" w:rsidRPr="00EB7479" w:rsidTr="00FB2F53">
        <w:trPr>
          <w:gridAfter w:val="1"/>
          <w:wAfter w:w="8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78DD" w:rsidRPr="0009006E" w:rsidRDefault="00BA78DD" w:rsidP="00BA78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6E">
              <w:rPr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8DD" w:rsidRPr="00703360" w:rsidRDefault="00BA78DD" w:rsidP="00BA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8DD" w:rsidRPr="00703360" w:rsidRDefault="00BA78DD" w:rsidP="00BA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54193,9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8DD" w:rsidRPr="00703360" w:rsidRDefault="00BA78DD" w:rsidP="00BA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8DD" w:rsidRPr="00703360" w:rsidRDefault="00FB2F53" w:rsidP="00BA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8DD" w:rsidRPr="00703360" w:rsidRDefault="00FB2F53" w:rsidP="00BA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8DD" w:rsidRPr="0009006E" w:rsidRDefault="00FB2F53" w:rsidP="00BA7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8DD" w:rsidRPr="00BA78DD" w:rsidRDefault="00FB2F53" w:rsidP="00BA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DD" w:rsidRPr="00BA78DD" w:rsidRDefault="00FB2F53" w:rsidP="00BA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DD" w:rsidRPr="00BA78DD" w:rsidRDefault="00BA78DD" w:rsidP="00FB2F53">
            <w:pPr>
              <w:jc w:val="center"/>
              <w:rPr>
                <w:sz w:val="24"/>
                <w:szCs w:val="24"/>
              </w:rPr>
            </w:pPr>
            <w:r w:rsidRPr="00BA78DD">
              <w:rPr>
                <w:sz w:val="24"/>
                <w:szCs w:val="24"/>
              </w:rPr>
              <w:t>5</w:t>
            </w:r>
            <w:r w:rsidR="00FB2F53">
              <w:rPr>
                <w:sz w:val="24"/>
                <w:szCs w:val="24"/>
              </w:rPr>
              <w:t>0530,3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DD" w:rsidRPr="00BA78DD" w:rsidRDefault="00FD0041" w:rsidP="00BA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DD" w:rsidRPr="00BA78DD" w:rsidRDefault="00BA78DD" w:rsidP="00FD0041">
            <w:pPr>
              <w:jc w:val="center"/>
              <w:rPr>
                <w:sz w:val="24"/>
                <w:szCs w:val="24"/>
              </w:rPr>
            </w:pPr>
            <w:r w:rsidRPr="00BA78DD">
              <w:rPr>
                <w:sz w:val="24"/>
                <w:szCs w:val="24"/>
              </w:rPr>
              <w:t>5</w:t>
            </w:r>
            <w:r w:rsidR="00FD0041">
              <w:rPr>
                <w:sz w:val="24"/>
                <w:szCs w:val="24"/>
              </w:rPr>
              <w:t>3562,5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DD" w:rsidRPr="00BA78DD" w:rsidRDefault="00FD0041" w:rsidP="00BA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DD" w:rsidRPr="00BA78DD" w:rsidRDefault="00FD0041" w:rsidP="00BA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56842,1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DD" w:rsidRPr="00BA78DD" w:rsidRDefault="00FD0041" w:rsidP="00BA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58580,9</w:t>
            </w:r>
          </w:p>
        </w:tc>
      </w:tr>
      <w:tr w:rsidR="0009006E" w:rsidRPr="00EB7479" w:rsidTr="00FB2F53">
        <w:trPr>
          <w:gridAfter w:val="1"/>
          <w:wAfter w:w="8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06E" w:rsidRPr="0009006E" w:rsidRDefault="0009006E" w:rsidP="003517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6E">
              <w:rPr>
                <w:sz w:val="24"/>
                <w:szCs w:val="24"/>
              </w:rPr>
              <w:t>Дефицит/</w:t>
            </w:r>
          </w:p>
          <w:p w:rsidR="0009006E" w:rsidRPr="0009006E" w:rsidRDefault="0009006E" w:rsidP="003517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6E">
              <w:rPr>
                <w:sz w:val="24"/>
                <w:szCs w:val="24"/>
              </w:rPr>
              <w:t>профицит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703360" w:rsidRDefault="0009006E" w:rsidP="00703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-4173,0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703360" w:rsidRDefault="0009006E" w:rsidP="00703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-2696,7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703360" w:rsidRDefault="0009006E" w:rsidP="00703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703360" w:rsidRDefault="00471EE0" w:rsidP="00703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703360" w:rsidRDefault="0009006E" w:rsidP="00703360">
            <w:pPr>
              <w:jc w:val="center"/>
              <w:rPr>
                <w:sz w:val="24"/>
                <w:szCs w:val="24"/>
              </w:rPr>
            </w:pPr>
            <w:r w:rsidRPr="007033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703360" w:rsidRDefault="0009006E" w:rsidP="00703360">
            <w:pPr>
              <w:jc w:val="center"/>
              <w:rPr>
                <w:sz w:val="24"/>
                <w:szCs w:val="24"/>
              </w:rPr>
            </w:pPr>
            <w:r w:rsidRPr="0070336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BA78DD" w:rsidRDefault="0009006E" w:rsidP="00703360">
            <w:pPr>
              <w:jc w:val="center"/>
              <w:rPr>
                <w:sz w:val="24"/>
                <w:szCs w:val="24"/>
              </w:rPr>
            </w:pPr>
            <w:r w:rsidRPr="00BA78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BA78DD" w:rsidRDefault="0009006E" w:rsidP="00703360">
            <w:pPr>
              <w:jc w:val="center"/>
              <w:rPr>
                <w:sz w:val="24"/>
                <w:szCs w:val="24"/>
              </w:rPr>
            </w:pPr>
            <w:r w:rsidRPr="00BA78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BA78DD" w:rsidRDefault="0009006E" w:rsidP="00703360">
            <w:pPr>
              <w:jc w:val="center"/>
              <w:rPr>
                <w:sz w:val="24"/>
                <w:szCs w:val="24"/>
              </w:rPr>
            </w:pPr>
            <w:r w:rsidRPr="00BA78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BA78DD" w:rsidRDefault="0009006E" w:rsidP="00703360">
            <w:pPr>
              <w:jc w:val="center"/>
              <w:rPr>
                <w:sz w:val="24"/>
                <w:szCs w:val="24"/>
              </w:rPr>
            </w:pPr>
            <w:r w:rsidRPr="00BA78D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BA78DD" w:rsidRDefault="0009006E" w:rsidP="00703360">
            <w:pPr>
              <w:jc w:val="center"/>
              <w:rPr>
                <w:sz w:val="24"/>
                <w:szCs w:val="24"/>
              </w:rPr>
            </w:pPr>
            <w:r w:rsidRPr="00BA78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BA78DD" w:rsidRDefault="0009006E" w:rsidP="00703360">
            <w:pPr>
              <w:jc w:val="center"/>
              <w:rPr>
                <w:sz w:val="24"/>
                <w:szCs w:val="24"/>
              </w:rPr>
            </w:pPr>
            <w:r w:rsidRPr="00BA78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BA78DD" w:rsidRDefault="0009006E" w:rsidP="0009006E">
            <w:pPr>
              <w:jc w:val="center"/>
              <w:rPr>
                <w:sz w:val="24"/>
                <w:szCs w:val="24"/>
              </w:rPr>
            </w:pPr>
            <w:r w:rsidRPr="00BA78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BA78DD" w:rsidRDefault="0009006E" w:rsidP="0009006E">
            <w:pPr>
              <w:jc w:val="center"/>
              <w:rPr>
                <w:sz w:val="24"/>
                <w:szCs w:val="24"/>
              </w:rPr>
            </w:pPr>
            <w:r w:rsidRPr="00BA78DD">
              <w:rPr>
                <w:sz w:val="24"/>
                <w:szCs w:val="24"/>
              </w:rPr>
              <w:t>0,0</w:t>
            </w:r>
          </w:p>
        </w:tc>
      </w:tr>
      <w:tr w:rsidR="0009006E" w:rsidRPr="00EB7479" w:rsidTr="00FB2F53">
        <w:trPr>
          <w:gridAfter w:val="1"/>
          <w:wAfter w:w="8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06E" w:rsidRPr="0009006E" w:rsidRDefault="0009006E" w:rsidP="003517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6E">
              <w:rPr>
                <w:sz w:val="24"/>
                <w:szCs w:val="24"/>
              </w:rPr>
              <w:t>Источники ф</w:t>
            </w:r>
            <w:r w:rsidRPr="0009006E">
              <w:rPr>
                <w:sz w:val="24"/>
                <w:szCs w:val="24"/>
              </w:rPr>
              <w:t>и</w:t>
            </w:r>
            <w:r w:rsidRPr="0009006E">
              <w:rPr>
                <w:sz w:val="24"/>
                <w:szCs w:val="24"/>
              </w:rPr>
              <w:t>нансирования дефицита бю</w:t>
            </w:r>
            <w:r w:rsidRPr="0009006E">
              <w:rPr>
                <w:sz w:val="24"/>
                <w:szCs w:val="24"/>
              </w:rPr>
              <w:t>д</w:t>
            </w:r>
            <w:r w:rsidRPr="0009006E">
              <w:rPr>
                <w:sz w:val="24"/>
                <w:szCs w:val="24"/>
              </w:rPr>
              <w:t>жета</w:t>
            </w:r>
          </w:p>
          <w:p w:rsidR="0009006E" w:rsidRPr="0009006E" w:rsidRDefault="0009006E" w:rsidP="003517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703360" w:rsidRDefault="0009006E" w:rsidP="00703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-4173,0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703360" w:rsidRDefault="0009006E" w:rsidP="00703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-2696,7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703360" w:rsidRDefault="0009006E" w:rsidP="00703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703360" w:rsidRDefault="00471EE0" w:rsidP="00703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703360" w:rsidRDefault="0009006E" w:rsidP="00703360">
            <w:pPr>
              <w:jc w:val="center"/>
              <w:rPr>
                <w:sz w:val="24"/>
                <w:szCs w:val="24"/>
              </w:rPr>
            </w:pPr>
            <w:r w:rsidRPr="007033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703360" w:rsidRDefault="0009006E" w:rsidP="00703360">
            <w:pPr>
              <w:jc w:val="center"/>
              <w:rPr>
                <w:sz w:val="24"/>
                <w:szCs w:val="24"/>
              </w:rPr>
            </w:pPr>
            <w:r w:rsidRPr="0070336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471EE0" w:rsidRDefault="0009006E" w:rsidP="00703360">
            <w:pPr>
              <w:jc w:val="center"/>
              <w:rPr>
                <w:sz w:val="24"/>
                <w:szCs w:val="24"/>
              </w:rPr>
            </w:pPr>
            <w:r w:rsidRPr="00471EE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471EE0" w:rsidRDefault="0009006E" w:rsidP="00703360">
            <w:pPr>
              <w:jc w:val="center"/>
              <w:rPr>
                <w:sz w:val="24"/>
                <w:szCs w:val="24"/>
              </w:rPr>
            </w:pPr>
            <w:r w:rsidRPr="00471EE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471EE0" w:rsidRDefault="0009006E" w:rsidP="00703360">
            <w:pPr>
              <w:jc w:val="center"/>
              <w:rPr>
                <w:sz w:val="24"/>
                <w:szCs w:val="24"/>
              </w:rPr>
            </w:pPr>
            <w:r w:rsidRPr="00471EE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471EE0" w:rsidRDefault="0009006E" w:rsidP="00703360">
            <w:pPr>
              <w:jc w:val="center"/>
              <w:rPr>
                <w:sz w:val="24"/>
                <w:szCs w:val="24"/>
              </w:rPr>
            </w:pPr>
            <w:r w:rsidRPr="00471EE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471EE0" w:rsidRDefault="0009006E" w:rsidP="00703360">
            <w:pPr>
              <w:jc w:val="center"/>
              <w:rPr>
                <w:sz w:val="24"/>
                <w:szCs w:val="24"/>
              </w:rPr>
            </w:pPr>
            <w:r w:rsidRPr="00471EE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471EE0" w:rsidRDefault="0009006E" w:rsidP="00703360">
            <w:pPr>
              <w:jc w:val="center"/>
              <w:rPr>
                <w:sz w:val="24"/>
                <w:szCs w:val="24"/>
              </w:rPr>
            </w:pPr>
            <w:r w:rsidRPr="00471EE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471EE0" w:rsidRDefault="0009006E" w:rsidP="0009006E">
            <w:pPr>
              <w:jc w:val="center"/>
              <w:rPr>
                <w:sz w:val="24"/>
                <w:szCs w:val="24"/>
              </w:rPr>
            </w:pPr>
            <w:r w:rsidRPr="00471EE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471EE0" w:rsidRDefault="0009006E" w:rsidP="0009006E">
            <w:pPr>
              <w:jc w:val="center"/>
              <w:rPr>
                <w:sz w:val="24"/>
                <w:szCs w:val="24"/>
              </w:rPr>
            </w:pPr>
            <w:r w:rsidRPr="00471EE0">
              <w:rPr>
                <w:sz w:val="24"/>
                <w:szCs w:val="24"/>
              </w:rPr>
              <w:t>0,0</w:t>
            </w:r>
          </w:p>
        </w:tc>
      </w:tr>
    </w:tbl>
    <w:p w:rsidR="001B0E9F" w:rsidRDefault="001B0E9F" w:rsidP="00C91B36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3"/>
        <w:rPr>
          <w:b/>
          <w:sz w:val="28"/>
          <w:szCs w:val="28"/>
        </w:rPr>
      </w:pPr>
    </w:p>
    <w:p w:rsidR="001B0E9F" w:rsidRDefault="001B0E9F" w:rsidP="001B0E9F">
      <w:pPr>
        <w:jc w:val="right"/>
        <w:rPr>
          <w:sz w:val="28"/>
          <w:szCs w:val="28"/>
        </w:rPr>
      </w:pPr>
    </w:p>
    <w:p w:rsidR="001B0E9F" w:rsidRPr="00316CC7" w:rsidRDefault="001B0E9F" w:rsidP="001B0E9F">
      <w:pPr>
        <w:pageBreakBefore/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16CC7">
        <w:rPr>
          <w:sz w:val="28"/>
          <w:szCs w:val="28"/>
        </w:rPr>
        <w:t xml:space="preserve">2.1. Показатели финансового обеспечения </w:t>
      </w:r>
      <w:r>
        <w:rPr>
          <w:sz w:val="28"/>
          <w:szCs w:val="28"/>
        </w:rPr>
        <w:t xml:space="preserve">муниципальных  </w:t>
      </w:r>
      <w:r w:rsidRPr="00316CC7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 xml:space="preserve">Зимовниковского сельского поселения </w:t>
      </w:r>
    </w:p>
    <w:p w:rsidR="001B0E9F" w:rsidRDefault="001B0E9F" w:rsidP="001B0E9F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(тыс. рублей)</w:t>
      </w:r>
    </w:p>
    <w:tbl>
      <w:tblPr>
        <w:tblW w:w="1616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3403"/>
        <w:gridCol w:w="850"/>
        <w:gridCol w:w="850"/>
        <w:gridCol w:w="851"/>
        <w:gridCol w:w="850"/>
        <w:gridCol w:w="851"/>
        <w:gridCol w:w="992"/>
        <w:gridCol w:w="992"/>
        <w:gridCol w:w="992"/>
        <w:gridCol w:w="851"/>
        <w:gridCol w:w="992"/>
        <w:gridCol w:w="852"/>
        <w:gridCol w:w="850"/>
        <w:gridCol w:w="992"/>
        <w:gridCol w:w="992"/>
      </w:tblGrid>
      <w:tr w:rsidR="0009006E" w:rsidTr="0075471C"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09006E" w:rsidRDefault="0009006E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06E">
              <w:rPr>
                <w:sz w:val="22"/>
                <w:szCs w:val="22"/>
              </w:rPr>
              <w:t>Расходы на финансовое обеспечение реализации муниципальных программ  Зимовниковского сельского поселения &lt;1&gt;</w:t>
            </w:r>
          </w:p>
        </w:tc>
      </w:tr>
      <w:tr w:rsidR="0009006E" w:rsidTr="0075471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09006E" w:rsidRDefault="0009006E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09006E">
              <w:rPr>
                <w:rFonts w:cs="Calibri"/>
                <w:sz w:val="22"/>
                <w:szCs w:val="22"/>
              </w:rPr>
              <w:t xml:space="preserve">Наименование муниципальной программы Зимовниковского сельского поселения </w:t>
            </w:r>
          </w:p>
        </w:tc>
        <w:tc>
          <w:tcPr>
            <w:tcW w:w="12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09006E" w:rsidRDefault="0009006E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06E">
              <w:rPr>
                <w:sz w:val="22"/>
                <w:szCs w:val="22"/>
              </w:rPr>
              <w:t>Год периода прогнозирования</w:t>
            </w:r>
          </w:p>
        </w:tc>
      </w:tr>
      <w:tr w:rsidR="0009006E" w:rsidTr="0009006E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6E" w:rsidRPr="0009006E" w:rsidRDefault="0009006E" w:rsidP="00F019A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06E" w:rsidRDefault="0009006E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09006E">
              <w:rPr>
                <w:rFonts w:cs="Calibri"/>
                <w:sz w:val="22"/>
                <w:szCs w:val="22"/>
              </w:rPr>
              <w:t>2017</w:t>
            </w:r>
          </w:p>
          <w:p w:rsidR="0009006E" w:rsidRP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09006E">
              <w:rPr>
                <w:rFonts w:cs="Calibri"/>
                <w:sz w:val="22"/>
                <w:szCs w:val="22"/>
              </w:rPr>
              <w:t>&lt;</w:t>
            </w:r>
            <w:r>
              <w:rPr>
                <w:rFonts w:cs="Calibri"/>
                <w:sz w:val="22"/>
                <w:szCs w:val="22"/>
              </w:rPr>
              <w:t>2</w:t>
            </w:r>
            <w:r w:rsidRPr="0009006E">
              <w:rPr>
                <w:rFonts w:cs="Calibri"/>
                <w:sz w:val="22"/>
                <w:szCs w:val="22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06E" w:rsidRDefault="0009006E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09006E">
              <w:rPr>
                <w:rFonts w:cs="Calibri"/>
                <w:sz w:val="22"/>
                <w:szCs w:val="22"/>
              </w:rPr>
              <w:t>2018</w:t>
            </w:r>
          </w:p>
          <w:p w:rsidR="0009006E" w:rsidRP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09006E">
              <w:rPr>
                <w:rFonts w:cs="Calibri"/>
                <w:sz w:val="22"/>
                <w:szCs w:val="22"/>
              </w:rPr>
              <w:t>&lt;</w:t>
            </w:r>
            <w:r>
              <w:rPr>
                <w:rFonts w:cs="Calibri"/>
                <w:sz w:val="22"/>
                <w:szCs w:val="22"/>
              </w:rPr>
              <w:t>3</w:t>
            </w:r>
            <w:r w:rsidRPr="0009006E">
              <w:rPr>
                <w:rFonts w:cs="Calibri"/>
                <w:sz w:val="22"/>
                <w:szCs w:val="22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06E" w:rsidRDefault="0009006E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09006E">
              <w:rPr>
                <w:rFonts w:cs="Calibri"/>
                <w:sz w:val="22"/>
                <w:szCs w:val="22"/>
              </w:rPr>
              <w:t>2019</w:t>
            </w:r>
          </w:p>
          <w:p w:rsidR="0009006E" w:rsidRP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09006E">
              <w:rPr>
                <w:rFonts w:cs="Calibri"/>
                <w:sz w:val="22"/>
                <w:szCs w:val="22"/>
              </w:rPr>
              <w:t>&lt;</w:t>
            </w:r>
            <w:r>
              <w:rPr>
                <w:rFonts w:cs="Calibri"/>
                <w:sz w:val="22"/>
                <w:szCs w:val="22"/>
              </w:rPr>
              <w:t>4</w:t>
            </w:r>
            <w:r w:rsidRPr="0009006E">
              <w:rPr>
                <w:rFonts w:cs="Calibri"/>
                <w:sz w:val="22"/>
                <w:szCs w:val="22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06E" w:rsidRDefault="0009006E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09006E">
              <w:rPr>
                <w:rFonts w:cs="Calibri"/>
                <w:sz w:val="22"/>
                <w:szCs w:val="22"/>
              </w:rPr>
              <w:t>2020</w:t>
            </w:r>
          </w:p>
          <w:p w:rsidR="00933B4C" w:rsidRPr="0009006E" w:rsidRDefault="00933B4C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&lt;5</w:t>
            </w:r>
            <w:r w:rsidRPr="00933B4C">
              <w:rPr>
                <w:sz w:val="22"/>
                <w:szCs w:val="22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2021</w:t>
            </w:r>
          </w:p>
          <w:p w:rsidR="00933B4C" w:rsidRPr="0009006E" w:rsidRDefault="00933B4C" w:rsidP="00933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933B4C">
              <w:rPr>
                <w:rFonts w:cs="Calibri"/>
                <w:sz w:val="22"/>
                <w:szCs w:val="22"/>
              </w:rPr>
              <w:t>&lt;</w:t>
            </w:r>
            <w:r>
              <w:rPr>
                <w:rFonts w:cs="Calibri"/>
                <w:sz w:val="22"/>
                <w:szCs w:val="22"/>
              </w:rPr>
              <w:t>6</w:t>
            </w:r>
            <w:r w:rsidRPr="00933B4C">
              <w:rPr>
                <w:rFonts w:cs="Calibri"/>
                <w:sz w:val="22"/>
                <w:szCs w:val="22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2022</w:t>
            </w:r>
          </w:p>
          <w:p w:rsidR="00933B4C" w:rsidRPr="0009006E" w:rsidRDefault="00933B4C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&lt;7</w:t>
            </w:r>
            <w:r w:rsidRPr="00933B4C">
              <w:rPr>
                <w:rFonts w:cs="Calibri"/>
                <w:sz w:val="22"/>
                <w:szCs w:val="22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9006E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2030</w:t>
            </w:r>
          </w:p>
        </w:tc>
      </w:tr>
      <w:tr w:rsidR="0009006E" w:rsidTr="0009006E">
        <w:trPr>
          <w:trHeight w:val="19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06E" w:rsidRPr="0009006E" w:rsidRDefault="0009006E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09006E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06E" w:rsidRPr="0009006E" w:rsidRDefault="0009006E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09006E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06E" w:rsidRPr="0009006E" w:rsidRDefault="0009006E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09006E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06E" w:rsidRPr="0009006E" w:rsidRDefault="0009006E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09006E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06E" w:rsidRPr="0009006E" w:rsidRDefault="0009006E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09006E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9006E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9006E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9006E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9006E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9006E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9006E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9006E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9006E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9006E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9006E" w:rsidP="00F01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15</w:t>
            </w:r>
          </w:p>
        </w:tc>
      </w:tr>
      <w:tr w:rsidR="0009006E" w:rsidTr="000900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09006E" w:rsidRDefault="0009006E" w:rsidP="00F019A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09006E">
              <w:rPr>
                <w:rFonts w:cs="Calibri"/>
                <w:sz w:val="22"/>
                <w:szCs w:val="22"/>
              </w:rPr>
              <w:t>Муниципальная программа Зимовниковского сельского поселения «Обеспечение качественными жилищно-коммунальными услугами населения Зимовниковского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716,8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999,4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Default="0009006E" w:rsidP="0009006E">
            <w:pPr>
              <w:jc w:val="center"/>
            </w:pPr>
            <w:r w:rsidRPr="00B3074A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B3074A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B3074A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B3074A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B3074A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B3074A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B3074A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B3074A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B3074A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B3074A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B3074A">
              <w:rPr>
                <w:rFonts w:cs="Calibri"/>
                <w:sz w:val="22"/>
                <w:szCs w:val="22"/>
              </w:rPr>
              <w:t>0,0</w:t>
            </w:r>
          </w:p>
        </w:tc>
      </w:tr>
      <w:tr w:rsidR="00ED089C" w:rsidTr="000900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89C" w:rsidRPr="0009006E" w:rsidRDefault="00ED089C" w:rsidP="00ED08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09006E">
              <w:rPr>
                <w:rFonts w:cs="Calibri"/>
                <w:sz w:val="22"/>
                <w:szCs w:val="22"/>
              </w:rPr>
              <w:t>Муниципальная программа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89C" w:rsidRPr="0009006E" w:rsidRDefault="00ED089C" w:rsidP="00ED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89C" w:rsidRPr="0009006E" w:rsidRDefault="00ED089C" w:rsidP="00ED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308,1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89C" w:rsidRPr="0009006E" w:rsidRDefault="00912AC1" w:rsidP="00ED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89C" w:rsidRPr="0009006E" w:rsidRDefault="00912AC1" w:rsidP="00ED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9C" w:rsidRPr="0009006E" w:rsidRDefault="00912AC1" w:rsidP="00ED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9C" w:rsidRPr="0009006E" w:rsidRDefault="00060412" w:rsidP="00ED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9C" w:rsidRDefault="00060412" w:rsidP="00ED089C">
            <w:pPr>
              <w:jc w:val="center"/>
            </w:pPr>
            <w: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9C" w:rsidRDefault="00060412" w:rsidP="00ED089C">
            <w:pPr>
              <w:jc w:val="center"/>
            </w:pPr>
            <w: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9C" w:rsidRDefault="009709A5" w:rsidP="00ED089C">
            <w:pPr>
              <w:jc w:val="center"/>
            </w:pPr>
            <w:r>
              <w:rPr>
                <w:rFonts w:cs="Calibri"/>
                <w:sz w:val="22"/>
                <w:szCs w:val="22"/>
              </w:rPr>
              <w:t>240,</w:t>
            </w:r>
            <w:r w:rsidR="0001162C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9C" w:rsidRDefault="009709A5" w:rsidP="00ED089C">
            <w:pPr>
              <w:jc w:val="center"/>
            </w:pPr>
            <w:r>
              <w:t>240,0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9C" w:rsidRDefault="009709A5" w:rsidP="00ED089C">
            <w:pPr>
              <w:jc w:val="center"/>
            </w:pPr>
            <w: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9C" w:rsidRDefault="009709A5" w:rsidP="00ED089C">
            <w:pPr>
              <w:jc w:val="center"/>
            </w:pPr>
            <w: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9C" w:rsidRDefault="009709A5" w:rsidP="00ED089C">
            <w:pPr>
              <w:jc w:val="center"/>
            </w:pPr>
            <w: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9C" w:rsidRDefault="009709A5" w:rsidP="00ED089C">
            <w:pPr>
              <w:jc w:val="center"/>
            </w:pPr>
            <w:r>
              <w:t>240,0</w:t>
            </w:r>
          </w:p>
        </w:tc>
      </w:tr>
      <w:tr w:rsidR="009709A5" w:rsidTr="000900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A5" w:rsidRPr="0009006E" w:rsidRDefault="009709A5" w:rsidP="009709A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09006E">
              <w:rPr>
                <w:rFonts w:cs="Calibri"/>
                <w:sz w:val="22"/>
                <w:szCs w:val="22"/>
              </w:rPr>
              <w:t>Муниципальная программа Зимовниковского сельского поселения «Развитие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A5" w:rsidRPr="0009006E" w:rsidRDefault="009709A5" w:rsidP="00970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9116,9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A5" w:rsidRPr="0009006E" w:rsidRDefault="009709A5" w:rsidP="00970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14799,4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A5" w:rsidRPr="0009006E" w:rsidRDefault="009709A5" w:rsidP="00970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12347,6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A5" w:rsidRPr="0009006E" w:rsidRDefault="009709A5" w:rsidP="00970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10791,2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A5" w:rsidRPr="0009006E" w:rsidRDefault="009709A5" w:rsidP="00970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14047,0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A5" w:rsidRPr="00ED089C" w:rsidRDefault="009709A5" w:rsidP="00970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A5" w:rsidRPr="00ED089C" w:rsidRDefault="009709A5" w:rsidP="00970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A5" w:rsidRPr="00ED089C" w:rsidRDefault="009709A5" w:rsidP="00970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A5" w:rsidRPr="00ED089C" w:rsidRDefault="009709A5" w:rsidP="00970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A5" w:rsidRDefault="0001162C" w:rsidP="009709A5">
            <w:r>
              <w:rPr>
                <w:sz w:val="24"/>
                <w:szCs w:val="24"/>
              </w:rPr>
              <w:t xml:space="preserve"> </w:t>
            </w:r>
            <w:r w:rsidR="009709A5" w:rsidRPr="00E0448B">
              <w:rPr>
                <w:sz w:val="24"/>
                <w:szCs w:val="24"/>
              </w:rPr>
              <w:t>10789,2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A5" w:rsidRDefault="009709A5" w:rsidP="009709A5">
            <w:r w:rsidRPr="00E0448B">
              <w:rPr>
                <w:sz w:val="24"/>
                <w:szCs w:val="24"/>
              </w:rPr>
              <w:t>10789,2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A5" w:rsidRDefault="009709A5" w:rsidP="009709A5">
            <w:r w:rsidRPr="00E0448B">
              <w:rPr>
                <w:sz w:val="24"/>
                <w:szCs w:val="24"/>
              </w:rPr>
              <w:t>10789,2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A5" w:rsidRDefault="009709A5" w:rsidP="009709A5">
            <w:r w:rsidRPr="00E0448B">
              <w:rPr>
                <w:sz w:val="24"/>
                <w:szCs w:val="24"/>
              </w:rPr>
              <w:t>10789,2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A5" w:rsidRDefault="009709A5" w:rsidP="009709A5">
            <w:r w:rsidRPr="00E0448B">
              <w:rPr>
                <w:sz w:val="24"/>
                <w:szCs w:val="24"/>
              </w:rPr>
              <w:t>10789,2</w:t>
            </w:r>
          </w:p>
        </w:tc>
      </w:tr>
      <w:tr w:rsidR="0009006E" w:rsidTr="000900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09006E" w:rsidRDefault="0009006E" w:rsidP="00F019A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09006E">
              <w:rPr>
                <w:rFonts w:cs="Calibri"/>
                <w:sz w:val="22"/>
                <w:szCs w:val="22"/>
              </w:rPr>
              <w:t>Муниципальная программа Зимовниковского сельского поселения «Благоустройство территории»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14263,9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18808,2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Default="0009006E" w:rsidP="0009006E">
            <w:pPr>
              <w:jc w:val="center"/>
            </w:pPr>
            <w:r w:rsidRPr="00DF23CE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DF23CE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DF23CE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DF23CE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DF23CE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DF23CE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DF23CE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DF23CE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DF23CE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DF23CE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DF23CE">
              <w:rPr>
                <w:rFonts w:cs="Calibri"/>
                <w:sz w:val="22"/>
                <w:szCs w:val="22"/>
              </w:rPr>
              <w:t>0,0</w:t>
            </w:r>
          </w:p>
        </w:tc>
      </w:tr>
      <w:tr w:rsidR="009709A5" w:rsidTr="000900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A5" w:rsidRPr="0009006E" w:rsidRDefault="009709A5" w:rsidP="009709A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09006E">
              <w:rPr>
                <w:rFonts w:cs="Calibri"/>
                <w:sz w:val="22"/>
                <w:szCs w:val="22"/>
              </w:rPr>
              <w:t xml:space="preserve">Муниципальная программа </w:t>
            </w:r>
            <w:r w:rsidRPr="0009006E">
              <w:rPr>
                <w:rFonts w:cs="Calibri"/>
                <w:sz w:val="22"/>
                <w:szCs w:val="22"/>
              </w:rPr>
              <w:lastRenderedPageBreak/>
              <w:t xml:space="preserve">Зимовниковского сельского поселения «Благоустройство </w:t>
            </w:r>
            <w:r>
              <w:rPr>
                <w:rFonts w:cs="Calibri"/>
                <w:sz w:val="22"/>
                <w:szCs w:val="22"/>
              </w:rPr>
              <w:t>т</w:t>
            </w:r>
            <w:r w:rsidRPr="0009006E">
              <w:rPr>
                <w:rFonts w:cs="Calibri"/>
                <w:sz w:val="22"/>
                <w:szCs w:val="22"/>
              </w:rPr>
              <w:t>ерритории и развитие жилищно-коммунального хозяйства Зимовниковского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A5" w:rsidRDefault="009709A5" w:rsidP="00970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A5" w:rsidRDefault="009709A5" w:rsidP="00970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A5" w:rsidRPr="0009006E" w:rsidRDefault="009709A5" w:rsidP="00970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21561,9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A5" w:rsidRPr="0009006E" w:rsidRDefault="009709A5" w:rsidP="00970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18726,0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A5" w:rsidRPr="0009006E" w:rsidRDefault="009709A5" w:rsidP="00970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33931,1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A5" w:rsidRPr="002A01BF" w:rsidRDefault="009709A5" w:rsidP="00970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A5" w:rsidRPr="002A01BF" w:rsidRDefault="009709A5" w:rsidP="00970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A5" w:rsidRPr="002A01BF" w:rsidRDefault="009709A5" w:rsidP="00970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A5" w:rsidRPr="002A01BF" w:rsidRDefault="009709A5" w:rsidP="00970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A5" w:rsidRPr="009709A5" w:rsidRDefault="009709A5" w:rsidP="009709A5">
            <w:pPr>
              <w:rPr>
                <w:sz w:val="24"/>
                <w:szCs w:val="24"/>
              </w:rPr>
            </w:pPr>
            <w:r w:rsidRPr="009709A5">
              <w:rPr>
                <w:sz w:val="24"/>
                <w:szCs w:val="24"/>
              </w:rPr>
              <w:t>15000,0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A5" w:rsidRPr="009709A5" w:rsidRDefault="009709A5" w:rsidP="009709A5">
            <w:pPr>
              <w:rPr>
                <w:sz w:val="24"/>
                <w:szCs w:val="24"/>
              </w:rPr>
            </w:pPr>
            <w:r w:rsidRPr="009709A5">
              <w:rPr>
                <w:sz w:val="24"/>
                <w:szCs w:val="24"/>
              </w:rPr>
              <w:t>15000,0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A5" w:rsidRPr="009709A5" w:rsidRDefault="009709A5" w:rsidP="009709A5">
            <w:pPr>
              <w:rPr>
                <w:sz w:val="24"/>
                <w:szCs w:val="24"/>
              </w:rPr>
            </w:pPr>
            <w:r w:rsidRPr="009709A5">
              <w:rPr>
                <w:sz w:val="24"/>
                <w:szCs w:val="24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A5" w:rsidRPr="009709A5" w:rsidRDefault="009709A5" w:rsidP="009709A5">
            <w:pPr>
              <w:rPr>
                <w:sz w:val="24"/>
                <w:szCs w:val="24"/>
              </w:rPr>
            </w:pPr>
            <w:r w:rsidRPr="009709A5">
              <w:rPr>
                <w:sz w:val="24"/>
                <w:szCs w:val="24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A5" w:rsidRPr="009709A5" w:rsidRDefault="009709A5" w:rsidP="009709A5">
            <w:pPr>
              <w:rPr>
                <w:sz w:val="24"/>
                <w:szCs w:val="24"/>
              </w:rPr>
            </w:pPr>
            <w:r w:rsidRPr="009709A5">
              <w:rPr>
                <w:sz w:val="24"/>
                <w:szCs w:val="24"/>
              </w:rPr>
              <w:t>15000,0</w:t>
            </w:r>
          </w:p>
        </w:tc>
      </w:tr>
      <w:tr w:rsidR="0009006E" w:rsidTr="000900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09006E" w:rsidRDefault="0009006E" w:rsidP="00F019A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09006E">
              <w:rPr>
                <w:rFonts w:cs="Calibri"/>
                <w:sz w:val="22"/>
                <w:szCs w:val="22"/>
              </w:rPr>
              <w:lastRenderedPageBreak/>
              <w:t>Муниципальная программа Зимовниковского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09006E" w:rsidRDefault="00912AC1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9006E" w:rsidP="00912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="00912AC1">
              <w:rPr>
                <w:rFonts w:cs="Calibri"/>
                <w:sz w:val="22"/>
                <w:szCs w:val="22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1F1B54">
              <w:rPr>
                <w:rFonts w:cs="Calibri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1F1B54">
              <w:rPr>
                <w:rFonts w:cs="Calibri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1F1B54">
              <w:rPr>
                <w:rFonts w:cs="Calibri"/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1F1B54">
              <w:rPr>
                <w:rFonts w:cs="Calibri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1F1B54">
              <w:rPr>
                <w:rFonts w:cs="Calibri"/>
                <w:sz w:val="22"/>
                <w:szCs w:val="22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1F1B54">
              <w:rPr>
                <w:rFonts w:cs="Calibri"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1F1B54">
              <w:rPr>
                <w:rFonts w:cs="Calibri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1F1B54">
              <w:rPr>
                <w:rFonts w:cs="Calibri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1F1B54">
              <w:rPr>
                <w:rFonts w:cs="Calibri"/>
                <w:sz w:val="22"/>
                <w:szCs w:val="22"/>
              </w:rPr>
              <w:t>30,0</w:t>
            </w:r>
          </w:p>
        </w:tc>
      </w:tr>
      <w:tr w:rsidR="002A01BF" w:rsidTr="000900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1BF" w:rsidRPr="0009006E" w:rsidRDefault="002A01BF" w:rsidP="002A01B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09006E">
              <w:rPr>
                <w:rFonts w:cs="Calibri"/>
                <w:sz w:val="22"/>
                <w:szCs w:val="22"/>
              </w:rPr>
              <w:t>Муниципальная программа Зимовниковского сельского поселения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1BF" w:rsidRPr="0009006E" w:rsidRDefault="002A01BF" w:rsidP="002A01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2109,9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1BF" w:rsidRPr="0009006E" w:rsidRDefault="002A01BF" w:rsidP="002A01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2373,9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1BF" w:rsidRPr="0009006E" w:rsidRDefault="00912AC1" w:rsidP="002A01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2688,7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1BF" w:rsidRPr="0009006E" w:rsidRDefault="00912AC1" w:rsidP="002A01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3197,0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BF" w:rsidRPr="0009006E" w:rsidRDefault="00912AC1" w:rsidP="002A01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3751,3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BF" w:rsidRPr="0009006E" w:rsidRDefault="009709A5" w:rsidP="002A01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BF" w:rsidRDefault="002A01BF" w:rsidP="009709A5">
            <w:pPr>
              <w:jc w:val="center"/>
            </w:pPr>
            <w:r w:rsidRPr="00796557">
              <w:rPr>
                <w:rFonts w:cs="Calibri"/>
                <w:sz w:val="22"/>
                <w:szCs w:val="22"/>
              </w:rPr>
              <w:t>2</w:t>
            </w:r>
            <w:r w:rsidR="009709A5">
              <w:rPr>
                <w:rFonts w:cs="Calibri"/>
                <w:sz w:val="22"/>
                <w:szCs w:val="22"/>
              </w:rPr>
              <w:t>4</w:t>
            </w:r>
            <w:r w:rsidRPr="00796557">
              <w:rPr>
                <w:rFonts w:cs="Calibri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BF" w:rsidRDefault="002A01BF" w:rsidP="009709A5">
            <w:pPr>
              <w:jc w:val="center"/>
            </w:pPr>
            <w:r w:rsidRPr="00796557">
              <w:rPr>
                <w:rFonts w:cs="Calibri"/>
                <w:sz w:val="22"/>
                <w:szCs w:val="22"/>
              </w:rPr>
              <w:t>2</w:t>
            </w:r>
            <w:r w:rsidR="009709A5">
              <w:rPr>
                <w:rFonts w:cs="Calibri"/>
                <w:sz w:val="22"/>
                <w:szCs w:val="22"/>
              </w:rPr>
              <w:t>4</w:t>
            </w:r>
            <w:r w:rsidRPr="00796557">
              <w:rPr>
                <w:rFonts w:cs="Calibri"/>
                <w:sz w:val="22"/>
                <w:szCs w:val="22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BF" w:rsidRDefault="002A01BF" w:rsidP="002A01BF">
            <w:pPr>
              <w:jc w:val="center"/>
            </w:pPr>
            <w:r w:rsidRPr="00796557">
              <w:rPr>
                <w:rFonts w:cs="Calibri"/>
                <w:sz w:val="22"/>
                <w:szCs w:val="22"/>
              </w:rPr>
              <w:t>2</w:t>
            </w:r>
            <w:r w:rsidR="009709A5">
              <w:rPr>
                <w:rFonts w:cs="Calibri"/>
                <w:sz w:val="22"/>
                <w:szCs w:val="22"/>
              </w:rPr>
              <w:t>4</w:t>
            </w:r>
            <w:r w:rsidRPr="00796557">
              <w:rPr>
                <w:rFonts w:cs="Calibri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BF" w:rsidRDefault="009709A5" w:rsidP="002A01BF">
            <w:pPr>
              <w:jc w:val="center"/>
            </w:pPr>
            <w:r>
              <w:rPr>
                <w:rFonts w:cs="Calibri"/>
                <w:sz w:val="22"/>
                <w:szCs w:val="22"/>
              </w:rPr>
              <w:t>24</w:t>
            </w:r>
            <w:r w:rsidR="002A01BF" w:rsidRPr="00796557">
              <w:rPr>
                <w:rFonts w:cs="Calibri"/>
                <w:sz w:val="22"/>
                <w:szCs w:val="22"/>
              </w:rPr>
              <w:t>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BF" w:rsidRDefault="009709A5" w:rsidP="002A01BF">
            <w:pPr>
              <w:jc w:val="center"/>
            </w:pPr>
            <w:r>
              <w:rPr>
                <w:rFonts w:cs="Calibri"/>
                <w:sz w:val="22"/>
                <w:szCs w:val="22"/>
              </w:rPr>
              <w:t>24</w:t>
            </w:r>
            <w:r w:rsidR="002A01BF" w:rsidRPr="00796557">
              <w:rPr>
                <w:rFonts w:cs="Calibri"/>
                <w:sz w:val="22"/>
                <w:szCs w:val="22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BF" w:rsidRDefault="009709A5" w:rsidP="002A01BF">
            <w:pPr>
              <w:jc w:val="center"/>
            </w:pPr>
            <w:r>
              <w:rPr>
                <w:rFonts w:cs="Calibri"/>
                <w:sz w:val="22"/>
                <w:szCs w:val="22"/>
              </w:rPr>
              <w:t>24</w:t>
            </w:r>
            <w:r w:rsidR="002A01BF" w:rsidRPr="00796557">
              <w:rPr>
                <w:rFonts w:cs="Calibri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BF" w:rsidRDefault="009709A5" w:rsidP="002A01BF">
            <w:pPr>
              <w:jc w:val="center"/>
            </w:pPr>
            <w:r>
              <w:rPr>
                <w:rFonts w:cs="Calibri"/>
                <w:sz w:val="22"/>
                <w:szCs w:val="22"/>
              </w:rPr>
              <w:t>24</w:t>
            </w:r>
            <w:r w:rsidR="002A01BF" w:rsidRPr="00796557">
              <w:rPr>
                <w:rFonts w:cs="Calibri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BF" w:rsidRDefault="009709A5" w:rsidP="002A01BF">
            <w:pPr>
              <w:jc w:val="center"/>
            </w:pPr>
            <w:r>
              <w:rPr>
                <w:rFonts w:cs="Calibri"/>
                <w:sz w:val="22"/>
                <w:szCs w:val="22"/>
              </w:rPr>
              <w:t>24</w:t>
            </w:r>
            <w:r w:rsidR="002A01BF" w:rsidRPr="00796557">
              <w:rPr>
                <w:rFonts w:cs="Calibri"/>
                <w:sz w:val="22"/>
                <w:szCs w:val="22"/>
              </w:rPr>
              <w:t>00,0</w:t>
            </w:r>
          </w:p>
        </w:tc>
      </w:tr>
      <w:tr w:rsidR="0009006E" w:rsidTr="000900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09006E" w:rsidRDefault="0009006E" w:rsidP="00F019A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09006E">
              <w:rPr>
                <w:rFonts w:cs="Calibri"/>
                <w:sz w:val="22"/>
                <w:szCs w:val="22"/>
              </w:rPr>
              <w:t>Муниципальная программа Зимовниковского сельского поселения «Развитие муниципальной службы и информационное общество»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47,1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  <w:r w:rsidRPr="0009006E">
              <w:rPr>
                <w:rFonts w:cs="Calibri"/>
                <w:sz w:val="22"/>
                <w:szCs w:val="22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P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0,0</w:t>
            </w:r>
          </w:p>
        </w:tc>
      </w:tr>
      <w:tr w:rsidR="0001162C" w:rsidTr="000900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2C" w:rsidRPr="0009006E" w:rsidRDefault="0001162C" w:rsidP="0001162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09006E">
              <w:rPr>
                <w:rFonts w:cs="Calibri"/>
                <w:sz w:val="22"/>
                <w:szCs w:val="22"/>
              </w:rPr>
              <w:t>Муниципальная программа Зимовниковского сельского поселения «Муниципальная политика»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2C" w:rsidRDefault="0001162C" w:rsidP="00011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2C" w:rsidRDefault="0001162C" w:rsidP="00011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2C" w:rsidRPr="0009006E" w:rsidRDefault="0001162C" w:rsidP="00011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424,1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2C" w:rsidRPr="0009006E" w:rsidRDefault="0001162C" w:rsidP="00011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458,5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C" w:rsidRPr="002A01BF" w:rsidRDefault="0001162C" w:rsidP="00011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C" w:rsidRPr="002A01BF" w:rsidRDefault="0001162C" w:rsidP="00011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C" w:rsidRPr="002A01BF" w:rsidRDefault="0001162C" w:rsidP="00011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C" w:rsidRPr="002A01BF" w:rsidRDefault="0001162C" w:rsidP="00011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C" w:rsidRDefault="0001162C" w:rsidP="0001162C">
            <w:pPr>
              <w:jc w:val="center"/>
            </w:pPr>
            <w:r w:rsidRPr="00EB219D">
              <w:rPr>
                <w:sz w:val="24"/>
                <w:szCs w:val="24"/>
              </w:rPr>
              <w:t>732,0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C" w:rsidRDefault="0001162C" w:rsidP="0001162C">
            <w:pPr>
              <w:jc w:val="center"/>
            </w:pPr>
            <w:r w:rsidRPr="00EB219D">
              <w:rPr>
                <w:sz w:val="24"/>
                <w:szCs w:val="24"/>
              </w:rPr>
              <w:t>732,0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C" w:rsidRDefault="0001162C" w:rsidP="0001162C">
            <w:pPr>
              <w:jc w:val="center"/>
            </w:pPr>
            <w:r w:rsidRPr="00EB219D">
              <w:rPr>
                <w:sz w:val="24"/>
                <w:szCs w:val="24"/>
              </w:rPr>
              <w:t>732,0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C" w:rsidRDefault="0001162C" w:rsidP="0001162C">
            <w:pPr>
              <w:jc w:val="center"/>
            </w:pPr>
            <w:r w:rsidRPr="00EB219D">
              <w:rPr>
                <w:sz w:val="24"/>
                <w:szCs w:val="24"/>
              </w:rPr>
              <w:t>732,0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C" w:rsidRDefault="0001162C" w:rsidP="0001162C">
            <w:pPr>
              <w:jc w:val="center"/>
            </w:pPr>
            <w:r w:rsidRPr="00EB219D">
              <w:rPr>
                <w:sz w:val="24"/>
                <w:szCs w:val="24"/>
              </w:rPr>
              <w:t>732,0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C" w:rsidRDefault="0001162C" w:rsidP="0001162C">
            <w:pPr>
              <w:jc w:val="center"/>
            </w:pPr>
            <w:r w:rsidRPr="00EB219D">
              <w:rPr>
                <w:sz w:val="24"/>
                <w:szCs w:val="24"/>
              </w:rPr>
              <w:t>732,0</w:t>
            </w:r>
          </w:p>
        </w:tc>
      </w:tr>
      <w:tr w:rsidR="0009006E" w:rsidTr="000900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09006E" w:rsidRDefault="0009006E" w:rsidP="00F019A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09006E">
              <w:rPr>
                <w:rFonts w:cs="Calibri"/>
                <w:sz w:val="22"/>
                <w:szCs w:val="22"/>
              </w:rPr>
              <w:t>Муниципальная программа Зимовниковского сельского поселения «Развитие транспортной системы»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Default="0009006E" w:rsidP="0009006E">
            <w:pPr>
              <w:jc w:val="center"/>
            </w:pPr>
            <w:r w:rsidRPr="007E55D1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7E55D1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7E55D1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7E55D1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7E55D1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7E55D1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7E55D1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7E55D1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7E55D1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7E55D1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7E55D1">
              <w:rPr>
                <w:rFonts w:cs="Calibri"/>
                <w:sz w:val="22"/>
                <w:szCs w:val="22"/>
              </w:rPr>
              <w:t>0,0</w:t>
            </w:r>
          </w:p>
        </w:tc>
      </w:tr>
      <w:tr w:rsidR="0009006E" w:rsidTr="000900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09006E" w:rsidRDefault="0009006E" w:rsidP="004550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09006E">
              <w:rPr>
                <w:rFonts w:cs="Calibri"/>
                <w:sz w:val="22"/>
                <w:szCs w:val="22"/>
              </w:rPr>
              <w:t xml:space="preserve">Муниципальная программа Зимовниковского сельского поселения </w:t>
            </w:r>
          </w:p>
          <w:p w:rsidR="0009006E" w:rsidRPr="0009006E" w:rsidRDefault="0009006E" w:rsidP="004550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09006E">
              <w:rPr>
                <w:rFonts w:cs="Calibri"/>
                <w:sz w:val="22"/>
                <w:szCs w:val="22"/>
              </w:rPr>
              <w:t xml:space="preserve">«Энергосбережение и повышение </w:t>
            </w:r>
            <w:r w:rsidRPr="0009006E">
              <w:rPr>
                <w:rFonts w:cs="Calibri"/>
                <w:sz w:val="22"/>
                <w:szCs w:val="22"/>
              </w:rPr>
              <w:lastRenderedPageBreak/>
              <w:t>энергетической эффективности Зимовниковского сельского поселения на 2014 – 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1982,5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Default="0009006E" w:rsidP="0009006E">
            <w:pPr>
              <w:jc w:val="center"/>
            </w:pPr>
            <w:r w:rsidRPr="007E55D1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7E55D1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7E55D1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7E55D1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7E55D1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7E55D1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7E55D1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7E55D1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7E55D1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7E55D1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7E55D1">
              <w:rPr>
                <w:rFonts w:cs="Calibri"/>
                <w:sz w:val="22"/>
                <w:szCs w:val="22"/>
              </w:rPr>
              <w:t>0,0</w:t>
            </w:r>
          </w:p>
        </w:tc>
      </w:tr>
      <w:tr w:rsidR="0001162C" w:rsidTr="000900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2C" w:rsidRPr="0009006E" w:rsidRDefault="0001162C" w:rsidP="0001162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09006E">
              <w:rPr>
                <w:rFonts w:cs="Calibri"/>
                <w:sz w:val="22"/>
                <w:szCs w:val="22"/>
              </w:rPr>
              <w:lastRenderedPageBreak/>
              <w:t>Муниципальная программа Зимовниковского сельского поселения «Энергоэффективность и развитие энергетики»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2C" w:rsidRDefault="0001162C" w:rsidP="00011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2C" w:rsidRDefault="0001162C" w:rsidP="00011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2C" w:rsidRPr="0009006E" w:rsidRDefault="0001162C" w:rsidP="00011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1929,8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2C" w:rsidRPr="002A01BF" w:rsidRDefault="0001162C" w:rsidP="00011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C" w:rsidRPr="002A01BF" w:rsidRDefault="0001162C" w:rsidP="00011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C" w:rsidRPr="002A01BF" w:rsidRDefault="0001162C" w:rsidP="00011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C" w:rsidRPr="002A01BF" w:rsidRDefault="0001162C" w:rsidP="00011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A01BF">
              <w:rPr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C" w:rsidRPr="002A01BF" w:rsidRDefault="0001162C" w:rsidP="00011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A01BF">
              <w:rPr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C" w:rsidRPr="002A01BF" w:rsidRDefault="0001162C" w:rsidP="0001162C">
            <w:pPr>
              <w:jc w:val="center"/>
              <w:rPr>
                <w:sz w:val="24"/>
                <w:szCs w:val="24"/>
              </w:rPr>
            </w:pPr>
            <w:r w:rsidRPr="002A01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C" w:rsidRDefault="0001162C" w:rsidP="0001162C">
            <w:pPr>
              <w:jc w:val="center"/>
            </w:pPr>
            <w:r w:rsidRPr="003A3896">
              <w:rPr>
                <w:sz w:val="24"/>
                <w:szCs w:val="24"/>
              </w:rPr>
              <w:t>1030,0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C" w:rsidRDefault="0001162C" w:rsidP="0001162C">
            <w:pPr>
              <w:jc w:val="center"/>
            </w:pPr>
            <w:r w:rsidRPr="003A3896">
              <w:rPr>
                <w:sz w:val="24"/>
                <w:szCs w:val="24"/>
              </w:rPr>
              <w:t>1030,0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C" w:rsidRDefault="0001162C" w:rsidP="0001162C">
            <w:pPr>
              <w:jc w:val="center"/>
            </w:pPr>
            <w:r w:rsidRPr="003A3896">
              <w:rPr>
                <w:sz w:val="24"/>
                <w:szCs w:val="24"/>
              </w:rPr>
              <w:t>1030,0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C" w:rsidRDefault="0001162C" w:rsidP="0001162C">
            <w:pPr>
              <w:jc w:val="center"/>
            </w:pPr>
            <w:r w:rsidRPr="003A3896">
              <w:rPr>
                <w:sz w:val="24"/>
                <w:szCs w:val="24"/>
              </w:rPr>
              <w:t>1030,0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C" w:rsidRDefault="0001162C" w:rsidP="0001162C">
            <w:pPr>
              <w:jc w:val="center"/>
            </w:pPr>
            <w:r w:rsidRPr="003A3896">
              <w:rPr>
                <w:sz w:val="24"/>
                <w:szCs w:val="24"/>
              </w:rPr>
              <w:t>1030,0</w:t>
            </w:r>
          </w:p>
        </w:tc>
      </w:tr>
      <w:tr w:rsidR="0001162C" w:rsidTr="000900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2C" w:rsidRPr="0009006E" w:rsidRDefault="0001162C" w:rsidP="0001162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09006E">
              <w:rPr>
                <w:rFonts w:cs="Calibri"/>
                <w:sz w:val="22"/>
                <w:szCs w:val="22"/>
              </w:rPr>
              <w:t>Муниципальная программа Зимовниковского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2C" w:rsidRPr="0009006E" w:rsidRDefault="0001162C" w:rsidP="00011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10563,4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2C" w:rsidRPr="0009006E" w:rsidRDefault="0001162C" w:rsidP="00011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11087,2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2C" w:rsidRPr="0009006E" w:rsidRDefault="0001162C" w:rsidP="00011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13450,2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2C" w:rsidRPr="0009006E" w:rsidRDefault="0001162C" w:rsidP="00011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11913,4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C" w:rsidRPr="0009006E" w:rsidRDefault="0001162C" w:rsidP="00011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12019,0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C" w:rsidRPr="002A01BF" w:rsidRDefault="0001162C" w:rsidP="00011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C" w:rsidRDefault="0001162C" w:rsidP="0001162C">
            <w:r>
              <w:rPr>
                <w:rFonts w:cs="Calibri"/>
                <w:sz w:val="22"/>
                <w:szCs w:val="22"/>
              </w:rPr>
              <w:t xml:space="preserve"> 14785,6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C" w:rsidRDefault="0001162C" w:rsidP="0001162C">
            <w:r>
              <w:rPr>
                <w:rFonts w:cs="Calibri"/>
                <w:sz w:val="22"/>
                <w:szCs w:val="22"/>
              </w:rPr>
              <w:t xml:space="preserve"> 14788,5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C" w:rsidRDefault="0001162C" w:rsidP="0001162C">
            <w:r>
              <w:rPr>
                <w:rFonts w:cs="Calibri"/>
                <w:sz w:val="22"/>
                <w:szCs w:val="22"/>
              </w:rPr>
              <w:t>14800,0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C" w:rsidRDefault="0001162C" w:rsidP="0001162C">
            <w:r w:rsidRPr="00F13369">
              <w:rPr>
                <w:rFonts w:cs="Calibri"/>
                <w:sz w:val="22"/>
                <w:szCs w:val="22"/>
              </w:rPr>
              <w:t>14800,0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C" w:rsidRDefault="0001162C" w:rsidP="0001162C">
            <w:r w:rsidRPr="00F13369">
              <w:rPr>
                <w:rFonts w:cs="Calibri"/>
                <w:sz w:val="22"/>
                <w:szCs w:val="22"/>
              </w:rPr>
              <w:t>14800,0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C" w:rsidRDefault="0001162C" w:rsidP="0001162C">
            <w:r w:rsidRPr="00F13369">
              <w:rPr>
                <w:rFonts w:cs="Calibri"/>
                <w:sz w:val="22"/>
                <w:szCs w:val="22"/>
              </w:rPr>
              <w:t>14800,0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C" w:rsidRDefault="0001162C" w:rsidP="0001162C">
            <w:r w:rsidRPr="00F13369">
              <w:rPr>
                <w:rFonts w:cs="Calibri"/>
                <w:sz w:val="22"/>
                <w:szCs w:val="22"/>
              </w:rPr>
              <w:t>14800,0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C" w:rsidRDefault="0001162C" w:rsidP="0001162C">
            <w:r w:rsidRPr="00F13369">
              <w:rPr>
                <w:rFonts w:cs="Calibri"/>
                <w:sz w:val="22"/>
                <w:szCs w:val="22"/>
              </w:rPr>
              <w:t>14800,0</w:t>
            </w:r>
          </w:p>
        </w:tc>
      </w:tr>
      <w:tr w:rsidR="0009006E" w:rsidTr="000900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09006E" w:rsidRDefault="0009006E" w:rsidP="001649E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09006E">
              <w:rPr>
                <w:rFonts w:cs="Calibri"/>
                <w:sz w:val="22"/>
                <w:szCs w:val="22"/>
              </w:rPr>
              <w:t>Муниципальная программа Зимовниковского сельского поселения "Управление и распоряжение муниципальным имуществом"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Default="0009006E" w:rsidP="0009006E">
            <w:pPr>
              <w:jc w:val="center"/>
            </w:pPr>
            <w:r w:rsidRPr="005C5D94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5C5D94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5C5D94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5C5D94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5C5D94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5C5D94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5C5D94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5C5D94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5C5D94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5C5D94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5C5D94">
              <w:rPr>
                <w:rFonts w:cs="Calibri"/>
                <w:sz w:val="22"/>
                <w:szCs w:val="22"/>
              </w:rPr>
              <w:t>0,0</w:t>
            </w:r>
          </w:p>
        </w:tc>
      </w:tr>
      <w:tr w:rsidR="002A01BF" w:rsidTr="000900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1BF" w:rsidRPr="0009006E" w:rsidRDefault="002A01BF" w:rsidP="002A01B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09006E">
              <w:rPr>
                <w:rFonts w:cs="Calibri"/>
                <w:sz w:val="22"/>
                <w:szCs w:val="22"/>
              </w:rPr>
              <w:t>Муниципальная программа Зимовниковского сельского поселения «Управление муниципальным имуществом»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1BF" w:rsidRDefault="002A01BF" w:rsidP="002A01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1BF" w:rsidRDefault="002A01BF" w:rsidP="002A01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1BF" w:rsidRPr="0009006E" w:rsidRDefault="002A01BF" w:rsidP="002A01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1665,5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1BF" w:rsidRPr="0009006E" w:rsidRDefault="00912AC1" w:rsidP="002A01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BF" w:rsidRPr="002A01BF" w:rsidRDefault="00060412" w:rsidP="002A01BF">
            <w:pPr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BF" w:rsidRPr="002A01BF" w:rsidRDefault="009709A5" w:rsidP="002A01BF">
            <w:pPr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BF" w:rsidRPr="002A01BF" w:rsidRDefault="009709A5" w:rsidP="002A01BF">
            <w:pPr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2A01BF" w:rsidRPr="002A01BF">
              <w:rPr>
                <w:rFonts w:cs="Calibri"/>
                <w:sz w:val="24"/>
                <w:szCs w:val="24"/>
              </w:rPr>
              <w:t>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BF" w:rsidRPr="002A01BF" w:rsidRDefault="009709A5" w:rsidP="002A01BF">
            <w:pPr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2A01BF" w:rsidRPr="002A01BF">
              <w:rPr>
                <w:rFonts w:cs="Calibri"/>
                <w:sz w:val="24"/>
                <w:szCs w:val="24"/>
              </w:rPr>
              <w:t>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BF" w:rsidRPr="002A01BF" w:rsidRDefault="002A01BF" w:rsidP="002A01BF">
            <w:pPr>
              <w:jc w:val="center"/>
              <w:rPr>
                <w:sz w:val="24"/>
                <w:szCs w:val="24"/>
              </w:rPr>
            </w:pPr>
            <w:r w:rsidRPr="002A01BF">
              <w:rPr>
                <w:rFonts w:cs="Calibri"/>
                <w:sz w:val="24"/>
                <w:szCs w:val="24"/>
              </w:rPr>
              <w:t>469,6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BF" w:rsidRPr="002A01BF" w:rsidRDefault="002A01BF" w:rsidP="002A01BF">
            <w:pPr>
              <w:jc w:val="center"/>
              <w:rPr>
                <w:sz w:val="24"/>
                <w:szCs w:val="24"/>
              </w:rPr>
            </w:pPr>
            <w:r w:rsidRPr="002A01BF">
              <w:rPr>
                <w:rFonts w:cs="Calibri"/>
                <w:sz w:val="24"/>
                <w:szCs w:val="24"/>
              </w:rPr>
              <w:t>469,6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BF" w:rsidRPr="002A01BF" w:rsidRDefault="002A01BF" w:rsidP="002A01BF">
            <w:pPr>
              <w:jc w:val="center"/>
              <w:rPr>
                <w:sz w:val="24"/>
                <w:szCs w:val="24"/>
              </w:rPr>
            </w:pPr>
            <w:r w:rsidRPr="002A01BF">
              <w:rPr>
                <w:rFonts w:cs="Calibri"/>
                <w:sz w:val="24"/>
                <w:szCs w:val="24"/>
              </w:rPr>
              <w:t>469,6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BF" w:rsidRPr="002A01BF" w:rsidRDefault="002A01BF" w:rsidP="002A01BF">
            <w:pPr>
              <w:jc w:val="center"/>
              <w:rPr>
                <w:sz w:val="24"/>
                <w:szCs w:val="24"/>
              </w:rPr>
            </w:pPr>
            <w:r w:rsidRPr="002A01BF">
              <w:rPr>
                <w:rFonts w:cs="Calibri"/>
                <w:sz w:val="24"/>
                <w:szCs w:val="24"/>
              </w:rPr>
              <w:t>469,6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BF" w:rsidRPr="002A01BF" w:rsidRDefault="002A01BF" w:rsidP="002A01BF">
            <w:pPr>
              <w:jc w:val="center"/>
              <w:rPr>
                <w:sz w:val="24"/>
                <w:szCs w:val="24"/>
              </w:rPr>
            </w:pPr>
            <w:r w:rsidRPr="002A01BF">
              <w:rPr>
                <w:rFonts w:cs="Calibri"/>
                <w:sz w:val="24"/>
                <w:szCs w:val="24"/>
              </w:rPr>
              <w:t>469,6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BF" w:rsidRPr="002A01BF" w:rsidRDefault="002A01BF" w:rsidP="002A01BF">
            <w:pPr>
              <w:jc w:val="center"/>
              <w:rPr>
                <w:sz w:val="24"/>
                <w:szCs w:val="24"/>
              </w:rPr>
            </w:pPr>
            <w:r w:rsidRPr="002A01BF">
              <w:rPr>
                <w:rFonts w:cs="Calibri"/>
                <w:sz w:val="24"/>
                <w:szCs w:val="24"/>
              </w:rPr>
              <w:t>469,6</w:t>
            </w:r>
          </w:p>
        </w:tc>
      </w:tr>
      <w:tr w:rsidR="0009006E" w:rsidTr="000900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Pr="0009006E" w:rsidRDefault="0009006E" w:rsidP="001649E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09006E">
              <w:rPr>
                <w:rFonts w:cs="Calibri"/>
                <w:sz w:val="22"/>
                <w:szCs w:val="22"/>
              </w:rPr>
              <w:t>Муниципальная программа Зимовниковского сельского поселения «Формирование современной городской среды на территории Зимовниковского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Default="0009006E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Default="00C60A39" w:rsidP="00912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  <w:r w:rsidR="00912AC1">
              <w:rPr>
                <w:rFonts w:cs="Calibri"/>
                <w:sz w:val="22"/>
                <w:szCs w:val="22"/>
              </w:rPr>
              <w:t>9473,8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06E" w:rsidRDefault="00912AC1" w:rsidP="0009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2959,5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60412" w:rsidP="0009006E">
            <w:pPr>
              <w:jc w:val="center"/>
            </w:pPr>
            <w:r>
              <w:t>38380,1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9709A5" w:rsidP="0009006E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9709A5" w:rsidP="0009006E">
            <w:pPr>
              <w:jc w:val="center"/>
            </w:pPr>
            <w:r>
              <w:rPr>
                <w:rFonts w:cs="Calibri"/>
                <w:sz w:val="22"/>
                <w:szCs w:val="22"/>
              </w:rPr>
              <w:t>300</w:t>
            </w:r>
            <w:r w:rsidR="0009006E" w:rsidRPr="00B93510">
              <w:rPr>
                <w:rFonts w:cs="Calibri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9709A5" w:rsidP="0009006E">
            <w:pPr>
              <w:jc w:val="center"/>
            </w:pPr>
            <w:r>
              <w:rPr>
                <w:rFonts w:cs="Calibri"/>
                <w:sz w:val="22"/>
                <w:szCs w:val="22"/>
              </w:rPr>
              <w:t>300</w:t>
            </w:r>
            <w:r w:rsidR="0009006E" w:rsidRPr="00B93510">
              <w:rPr>
                <w:rFonts w:cs="Calibri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B93510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B93510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B93510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B93510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B93510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E" w:rsidRDefault="0009006E" w:rsidP="0009006E">
            <w:pPr>
              <w:jc w:val="center"/>
            </w:pPr>
            <w:r w:rsidRPr="00B93510">
              <w:rPr>
                <w:rFonts w:cs="Calibri"/>
                <w:sz w:val="22"/>
                <w:szCs w:val="22"/>
              </w:rPr>
              <w:t>0,0</w:t>
            </w:r>
          </w:p>
        </w:tc>
      </w:tr>
      <w:tr w:rsidR="00D45FF9" w:rsidTr="000900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FF9" w:rsidRPr="0009006E" w:rsidRDefault="00D45FF9" w:rsidP="00D45FF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09006E">
              <w:rPr>
                <w:rFonts w:cs="Calibri"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FF9" w:rsidRPr="0009006E" w:rsidRDefault="00D45FF9" w:rsidP="00D4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41199,5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FF9" w:rsidRPr="0009006E" w:rsidRDefault="00D45FF9" w:rsidP="00D4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53307,2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FF9" w:rsidRPr="0009006E" w:rsidRDefault="00D45FF9" w:rsidP="00912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8</w:t>
            </w:r>
            <w:r w:rsidR="00912AC1">
              <w:rPr>
                <w:rFonts w:cs="Calibri"/>
                <w:sz w:val="22"/>
                <w:szCs w:val="22"/>
              </w:rPr>
              <w:t>3655,2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FF9" w:rsidRPr="0009006E" w:rsidRDefault="00912AC1" w:rsidP="00D4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50033,2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9" w:rsidRPr="0009006E" w:rsidRDefault="00060412" w:rsidP="00D4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104546,9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9" w:rsidRPr="00D45FF9" w:rsidRDefault="009709A5" w:rsidP="00D45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9" w:rsidRPr="00D45FF9" w:rsidRDefault="009709A5" w:rsidP="00D45FF9">
            <w:pPr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47584,9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9" w:rsidRPr="00D45FF9" w:rsidRDefault="009709A5" w:rsidP="00D45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9" w:rsidRPr="00D45FF9" w:rsidRDefault="0001162C" w:rsidP="00D45FF9">
            <w:pPr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45490,8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9" w:rsidRPr="00D45FF9" w:rsidRDefault="0001162C" w:rsidP="00D45FF9">
            <w:pPr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45490,8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9" w:rsidRPr="00D45FF9" w:rsidRDefault="0001162C" w:rsidP="00D45FF9">
            <w:pPr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45490,8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9" w:rsidRPr="00D45FF9" w:rsidRDefault="00933B4C" w:rsidP="00D45FF9">
            <w:pPr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45490,8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9" w:rsidRPr="00D45FF9" w:rsidRDefault="00933B4C" w:rsidP="00D45FF9">
            <w:pPr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45490,8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9" w:rsidRPr="00D45FF9" w:rsidRDefault="00933B4C" w:rsidP="00D45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45490,8</w:t>
            </w:r>
          </w:p>
        </w:tc>
      </w:tr>
    </w:tbl>
    <w:p w:rsidR="001B0E9F" w:rsidRDefault="001B0E9F" w:rsidP="001B0E9F">
      <w:pPr>
        <w:tabs>
          <w:tab w:val="left" w:pos="486"/>
        </w:tabs>
        <w:rPr>
          <w:sz w:val="28"/>
          <w:szCs w:val="28"/>
        </w:rPr>
      </w:pPr>
    </w:p>
    <w:p w:rsidR="001B0E9F" w:rsidRDefault="001B0E9F" w:rsidP="001B0E9F">
      <w:pPr>
        <w:rPr>
          <w:sz w:val="28"/>
          <w:szCs w:val="28"/>
        </w:rPr>
      </w:pPr>
    </w:p>
    <w:p w:rsidR="0009006E" w:rsidRPr="0009006E" w:rsidRDefault="0009006E" w:rsidP="0009006E">
      <w:pPr>
        <w:widowControl w:val="0"/>
        <w:autoSpaceDE w:val="0"/>
        <w:autoSpaceDN w:val="0"/>
        <w:adjustRightInd w:val="0"/>
        <w:ind w:right="283" w:firstLine="539"/>
        <w:jc w:val="both"/>
        <w:rPr>
          <w:rFonts w:ascii="Arial" w:hAnsi="Arial" w:cs="Arial"/>
        </w:rPr>
      </w:pPr>
      <w:r w:rsidRPr="0009006E">
        <w:rPr>
          <w:rFonts w:ascii="Arial" w:hAnsi="Arial" w:cs="Arial"/>
        </w:rPr>
        <w:t>&lt;1&gt; Плановые бюджетные ассигнования, предусмотренные за счет средств местного бюджета и безвозмездных поступлений в местный бюджет.</w:t>
      </w:r>
    </w:p>
    <w:p w:rsidR="0009006E" w:rsidRPr="0009006E" w:rsidRDefault="0009006E" w:rsidP="0009006E">
      <w:pPr>
        <w:widowControl w:val="0"/>
        <w:autoSpaceDE w:val="0"/>
        <w:autoSpaceDN w:val="0"/>
        <w:adjustRightInd w:val="0"/>
        <w:ind w:right="283" w:firstLine="539"/>
        <w:jc w:val="both"/>
        <w:rPr>
          <w:rFonts w:ascii="Arial" w:hAnsi="Arial" w:cs="Arial"/>
        </w:rPr>
      </w:pPr>
      <w:r w:rsidRPr="0009006E">
        <w:rPr>
          <w:rFonts w:ascii="Arial" w:hAnsi="Arial" w:cs="Arial"/>
        </w:rPr>
        <w:t>&lt;2&gt; Объем бюджетных ассигнований соответствует решению Собрания депутатов от 28.12.2016 №</w:t>
      </w:r>
      <w:r>
        <w:rPr>
          <w:rFonts w:ascii="Arial" w:hAnsi="Arial" w:cs="Arial"/>
        </w:rPr>
        <w:t>26</w:t>
      </w:r>
      <w:r w:rsidRPr="0009006E">
        <w:rPr>
          <w:rFonts w:ascii="Arial" w:hAnsi="Arial" w:cs="Arial"/>
        </w:rPr>
        <w:t xml:space="preserve"> «О бюджете </w:t>
      </w:r>
      <w:r>
        <w:rPr>
          <w:rFonts w:ascii="Arial" w:hAnsi="Arial" w:cs="Arial"/>
        </w:rPr>
        <w:t>Зимовниковского</w:t>
      </w:r>
      <w:r w:rsidRPr="0009006E">
        <w:rPr>
          <w:rFonts w:ascii="Arial" w:hAnsi="Arial" w:cs="Arial"/>
        </w:rPr>
        <w:t xml:space="preserve"> сельского поселения Зимовниковского района на 2017 год и на плановый период 2018 и 2019 годов» по состоянию на 1 января 2017 г.</w:t>
      </w:r>
    </w:p>
    <w:p w:rsidR="0009006E" w:rsidRPr="0009006E" w:rsidRDefault="0009006E" w:rsidP="0009006E">
      <w:pPr>
        <w:widowControl w:val="0"/>
        <w:autoSpaceDE w:val="0"/>
        <w:autoSpaceDN w:val="0"/>
        <w:adjustRightInd w:val="0"/>
        <w:ind w:right="283" w:firstLine="539"/>
        <w:jc w:val="both"/>
        <w:rPr>
          <w:rFonts w:ascii="Arial" w:hAnsi="Arial" w:cs="Arial"/>
        </w:rPr>
      </w:pPr>
      <w:r w:rsidRPr="0009006E">
        <w:rPr>
          <w:rFonts w:ascii="Arial" w:hAnsi="Arial" w:cs="Arial"/>
        </w:rPr>
        <w:t xml:space="preserve">&lt;3&gt; Объем бюджетных ассигнований соответствует решению Собрания депутатов от 26.12.2017 № </w:t>
      </w:r>
      <w:r>
        <w:rPr>
          <w:rFonts w:ascii="Arial" w:hAnsi="Arial" w:cs="Arial"/>
        </w:rPr>
        <w:t>55</w:t>
      </w:r>
      <w:r w:rsidRPr="0009006E">
        <w:rPr>
          <w:rFonts w:ascii="Arial" w:hAnsi="Arial" w:cs="Arial"/>
        </w:rPr>
        <w:t xml:space="preserve"> «О бюджете Зимовниковского сельского поселения Зимовниковского района на 2018 год и на плановый период 2019 и 2020 годов» по состоянию на 1 января 2018 г.</w:t>
      </w:r>
    </w:p>
    <w:p w:rsidR="0009006E" w:rsidRDefault="0009006E" w:rsidP="0009006E">
      <w:pPr>
        <w:widowControl w:val="0"/>
        <w:autoSpaceDE w:val="0"/>
        <w:autoSpaceDN w:val="0"/>
        <w:adjustRightInd w:val="0"/>
        <w:ind w:right="283" w:firstLine="539"/>
        <w:jc w:val="both"/>
        <w:rPr>
          <w:rFonts w:ascii="Arial" w:hAnsi="Arial" w:cs="Arial"/>
        </w:rPr>
      </w:pPr>
      <w:r w:rsidRPr="0009006E">
        <w:rPr>
          <w:rFonts w:ascii="Arial" w:hAnsi="Arial" w:cs="Arial"/>
        </w:rPr>
        <w:t>&lt;4&gt; Объем бюджетных ассигнований соответствует решению Собрания депутатов от 26.12.2018 №</w:t>
      </w:r>
      <w:r>
        <w:rPr>
          <w:rFonts w:ascii="Arial" w:hAnsi="Arial" w:cs="Arial"/>
        </w:rPr>
        <w:t>92</w:t>
      </w:r>
      <w:r w:rsidRPr="0009006E">
        <w:rPr>
          <w:rFonts w:ascii="Arial" w:hAnsi="Arial" w:cs="Arial"/>
        </w:rPr>
        <w:t xml:space="preserve"> «О бюджете Зимовниковского сельского поселения Зимовниковского района на 2019 год и на плановый период 2020 и 2021 годов» по состоянию на 1 января 2019 г.</w:t>
      </w:r>
    </w:p>
    <w:p w:rsidR="000C5779" w:rsidRDefault="000C5779" w:rsidP="0009006E">
      <w:pPr>
        <w:widowControl w:val="0"/>
        <w:autoSpaceDE w:val="0"/>
        <w:autoSpaceDN w:val="0"/>
        <w:adjustRightInd w:val="0"/>
        <w:ind w:right="283" w:firstLine="539"/>
        <w:jc w:val="both"/>
        <w:rPr>
          <w:rFonts w:ascii="Arial" w:hAnsi="Arial" w:cs="Arial"/>
        </w:rPr>
      </w:pPr>
      <w:r w:rsidRPr="000C5779">
        <w:rPr>
          <w:rFonts w:ascii="Arial" w:hAnsi="Arial" w:cs="Arial"/>
        </w:rPr>
        <w:t>&lt;</w:t>
      </w:r>
      <w:r>
        <w:rPr>
          <w:rFonts w:ascii="Arial" w:hAnsi="Arial" w:cs="Arial"/>
        </w:rPr>
        <w:t>5</w:t>
      </w:r>
      <w:r w:rsidRPr="000C5779">
        <w:rPr>
          <w:rFonts w:ascii="Arial" w:hAnsi="Arial" w:cs="Arial"/>
        </w:rPr>
        <w:t>&gt; Объем бюджетных ассигнований соответствует решению Собрания депутатов от 2</w:t>
      </w:r>
      <w:r>
        <w:rPr>
          <w:rFonts w:ascii="Arial" w:hAnsi="Arial" w:cs="Arial"/>
        </w:rPr>
        <w:t>8</w:t>
      </w:r>
      <w:r w:rsidRPr="000C5779">
        <w:rPr>
          <w:rFonts w:ascii="Arial" w:hAnsi="Arial" w:cs="Arial"/>
        </w:rPr>
        <w:t>.12.201</w:t>
      </w:r>
      <w:r>
        <w:rPr>
          <w:rFonts w:ascii="Arial" w:hAnsi="Arial" w:cs="Arial"/>
        </w:rPr>
        <w:t>9</w:t>
      </w:r>
      <w:r w:rsidRPr="000C5779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117</w:t>
      </w:r>
      <w:r w:rsidRPr="000C5779">
        <w:rPr>
          <w:rFonts w:ascii="Arial" w:hAnsi="Arial" w:cs="Arial"/>
        </w:rPr>
        <w:t xml:space="preserve"> «О бюджете Зимовниковского сельского поселения Зимовниковского района на 20</w:t>
      </w:r>
      <w:r>
        <w:rPr>
          <w:rFonts w:ascii="Arial" w:hAnsi="Arial" w:cs="Arial"/>
        </w:rPr>
        <w:t>20</w:t>
      </w:r>
      <w:r w:rsidRPr="000C5779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1</w:t>
      </w:r>
      <w:r w:rsidRPr="000C5779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2</w:t>
      </w:r>
      <w:r w:rsidRPr="000C5779">
        <w:rPr>
          <w:rFonts w:ascii="Arial" w:hAnsi="Arial" w:cs="Arial"/>
        </w:rPr>
        <w:t xml:space="preserve"> годов» по состоянию на 1 января 20</w:t>
      </w:r>
      <w:r>
        <w:rPr>
          <w:rFonts w:ascii="Arial" w:hAnsi="Arial" w:cs="Arial"/>
        </w:rPr>
        <w:t>20</w:t>
      </w:r>
      <w:r w:rsidRPr="000C5779">
        <w:rPr>
          <w:rFonts w:ascii="Arial" w:hAnsi="Arial" w:cs="Arial"/>
        </w:rPr>
        <w:t xml:space="preserve"> г.</w:t>
      </w:r>
    </w:p>
    <w:p w:rsidR="00933B4C" w:rsidRDefault="00933B4C" w:rsidP="00933B4C">
      <w:pPr>
        <w:widowControl w:val="0"/>
        <w:autoSpaceDE w:val="0"/>
        <w:autoSpaceDN w:val="0"/>
        <w:adjustRightInd w:val="0"/>
        <w:ind w:right="283" w:firstLine="539"/>
        <w:jc w:val="both"/>
        <w:rPr>
          <w:rFonts w:ascii="Arial" w:hAnsi="Arial" w:cs="Arial"/>
        </w:rPr>
      </w:pPr>
      <w:r w:rsidRPr="000C5779">
        <w:rPr>
          <w:rFonts w:ascii="Arial" w:hAnsi="Arial" w:cs="Arial"/>
        </w:rPr>
        <w:t>&lt;</w:t>
      </w:r>
      <w:r>
        <w:rPr>
          <w:rFonts w:ascii="Arial" w:hAnsi="Arial" w:cs="Arial"/>
        </w:rPr>
        <w:t>6</w:t>
      </w:r>
      <w:r w:rsidRPr="000C5779">
        <w:rPr>
          <w:rFonts w:ascii="Arial" w:hAnsi="Arial" w:cs="Arial"/>
        </w:rPr>
        <w:t>&gt; Объем бюджетных ассигнований соответствует решению Собрания депутатов от 2</w:t>
      </w:r>
      <w:r>
        <w:rPr>
          <w:rFonts w:ascii="Arial" w:hAnsi="Arial" w:cs="Arial"/>
        </w:rPr>
        <w:t>9</w:t>
      </w:r>
      <w:r w:rsidRPr="000C5779">
        <w:rPr>
          <w:rFonts w:ascii="Arial" w:hAnsi="Arial" w:cs="Arial"/>
        </w:rPr>
        <w:t>.12.20</w:t>
      </w:r>
      <w:r>
        <w:rPr>
          <w:rFonts w:ascii="Arial" w:hAnsi="Arial" w:cs="Arial"/>
        </w:rPr>
        <w:t>20</w:t>
      </w:r>
      <w:r w:rsidRPr="000C5779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139</w:t>
      </w:r>
      <w:r w:rsidRPr="000C5779">
        <w:rPr>
          <w:rFonts w:ascii="Arial" w:hAnsi="Arial" w:cs="Arial"/>
        </w:rPr>
        <w:t xml:space="preserve"> «О бюджете Зимовниковского сельского поселения Зимовниковского района на 20</w:t>
      </w:r>
      <w:r>
        <w:rPr>
          <w:rFonts w:ascii="Arial" w:hAnsi="Arial" w:cs="Arial"/>
        </w:rPr>
        <w:t>21</w:t>
      </w:r>
      <w:r w:rsidRPr="000C5779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2</w:t>
      </w:r>
      <w:r w:rsidRPr="000C5779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3</w:t>
      </w:r>
      <w:r w:rsidRPr="000C5779">
        <w:rPr>
          <w:rFonts w:ascii="Arial" w:hAnsi="Arial" w:cs="Arial"/>
        </w:rPr>
        <w:t xml:space="preserve"> годов» по состоянию на 1 января 20</w:t>
      </w:r>
      <w:r>
        <w:rPr>
          <w:rFonts w:ascii="Arial" w:hAnsi="Arial" w:cs="Arial"/>
        </w:rPr>
        <w:t>21</w:t>
      </w:r>
      <w:r w:rsidRPr="000C5779">
        <w:rPr>
          <w:rFonts w:ascii="Arial" w:hAnsi="Arial" w:cs="Arial"/>
        </w:rPr>
        <w:t xml:space="preserve"> г.</w:t>
      </w:r>
    </w:p>
    <w:p w:rsidR="00933B4C" w:rsidRPr="0009006E" w:rsidRDefault="00933B4C" w:rsidP="00933B4C">
      <w:pPr>
        <w:widowControl w:val="0"/>
        <w:autoSpaceDE w:val="0"/>
        <w:autoSpaceDN w:val="0"/>
        <w:adjustRightInd w:val="0"/>
        <w:ind w:right="283" w:firstLine="539"/>
        <w:jc w:val="both"/>
        <w:rPr>
          <w:rFonts w:ascii="Arial" w:hAnsi="Arial" w:cs="Arial"/>
        </w:rPr>
      </w:pPr>
      <w:r w:rsidRPr="000C5779">
        <w:rPr>
          <w:rFonts w:ascii="Arial" w:hAnsi="Arial" w:cs="Arial"/>
        </w:rPr>
        <w:t>&lt;</w:t>
      </w:r>
      <w:r>
        <w:rPr>
          <w:rFonts w:ascii="Arial" w:hAnsi="Arial" w:cs="Arial"/>
        </w:rPr>
        <w:t>7</w:t>
      </w:r>
      <w:r w:rsidRPr="000C5779">
        <w:rPr>
          <w:rFonts w:ascii="Arial" w:hAnsi="Arial" w:cs="Arial"/>
        </w:rPr>
        <w:t>&gt; Объем бюджетных ассигнований соответствует решению Собрания депутатов от 2</w:t>
      </w:r>
      <w:r>
        <w:rPr>
          <w:rFonts w:ascii="Arial" w:hAnsi="Arial" w:cs="Arial"/>
        </w:rPr>
        <w:t>9</w:t>
      </w:r>
      <w:r w:rsidRPr="000C5779">
        <w:rPr>
          <w:rFonts w:ascii="Arial" w:hAnsi="Arial" w:cs="Arial"/>
        </w:rPr>
        <w:t>.12.20</w:t>
      </w:r>
      <w:r>
        <w:rPr>
          <w:rFonts w:ascii="Arial" w:hAnsi="Arial" w:cs="Arial"/>
        </w:rPr>
        <w:t>21</w:t>
      </w:r>
      <w:r w:rsidRPr="000C5779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18</w:t>
      </w:r>
      <w:r w:rsidRPr="000C5779">
        <w:rPr>
          <w:rFonts w:ascii="Arial" w:hAnsi="Arial" w:cs="Arial"/>
        </w:rPr>
        <w:t xml:space="preserve"> «О бюджете Зимовниковского сельского поселения Зимовниковского района на 20</w:t>
      </w:r>
      <w:r>
        <w:rPr>
          <w:rFonts w:ascii="Arial" w:hAnsi="Arial" w:cs="Arial"/>
        </w:rPr>
        <w:t>22</w:t>
      </w:r>
      <w:r w:rsidRPr="000C5779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3</w:t>
      </w:r>
      <w:r w:rsidRPr="000C5779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0C5779">
        <w:rPr>
          <w:rFonts w:ascii="Arial" w:hAnsi="Arial" w:cs="Arial"/>
        </w:rPr>
        <w:t xml:space="preserve"> годов» по состоянию на 1 января 20</w:t>
      </w:r>
      <w:r>
        <w:rPr>
          <w:rFonts w:ascii="Arial" w:hAnsi="Arial" w:cs="Arial"/>
        </w:rPr>
        <w:t>22</w:t>
      </w:r>
      <w:r w:rsidRPr="000C5779">
        <w:rPr>
          <w:rFonts w:ascii="Arial" w:hAnsi="Arial" w:cs="Arial"/>
        </w:rPr>
        <w:t xml:space="preserve"> г.</w:t>
      </w:r>
    </w:p>
    <w:p w:rsidR="00933B4C" w:rsidRPr="0009006E" w:rsidRDefault="00933B4C" w:rsidP="0009006E">
      <w:pPr>
        <w:widowControl w:val="0"/>
        <w:autoSpaceDE w:val="0"/>
        <w:autoSpaceDN w:val="0"/>
        <w:adjustRightInd w:val="0"/>
        <w:ind w:right="283" w:firstLine="539"/>
        <w:jc w:val="both"/>
        <w:rPr>
          <w:rFonts w:ascii="Arial" w:hAnsi="Arial" w:cs="Arial"/>
        </w:rPr>
      </w:pPr>
    </w:p>
    <w:p w:rsidR="00C91B36" w:rsidRPr="001B0E9F" w:rsidRDefault="0009006E" w:rsidP="0009006E">
      <w:pPr>
        <w:rPr>
          <w:sz w:val="28"/>
          <w:szCs w:val="28"/>
        </w:rPr>
        <w:sectPr w:rsidR="00C91B36" w:rsidRPr="001B0E9F" w:rsidSect="0009006E">
          <w:footerReference w:type="even" r:id="rId11"/>
          <w:footerReference w:type="default" r:id="rId12"/>
          <w:pgSz w:w="16839" w:h="11907" w:orient="landscape" w:code="9"/>
          <w:pgMar w:top="1304" w:right="851" w:bottom="993" w:left="1134" w:header="720" w:footer="720" w:gutter="0"/>
          <w:cols w:space="720"/>
          <w:docGrid w:linePitch="272"/>
        </w:sectPr>
      </w:pPr>
      <w:r w:rsidRPr="0009006E">
        <w:rPr>
          <w:sz w:val="28"/>
          <w:szCs w:val="28"/>
        </w:rPr>
        <w:tab/>
      </w:r>
    </w:p>
    <w:p w:rsidR="00C91B36" w:rsidRPr="00EB7479" w:rsidRDefault="00C91B36" w:rsidP="00AC6FFB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3"/>
        <w:rPr>
          <w:sz w:val="28"/>
          <w:szCs w:val="28"/>
        </w:rPr>
      </w:pPr>
      <w:r w:rsidRPr="00EB7479">
        <w:rPr>
          <w:sz w:val="28"/>
          <w:szCs w:val="28"/>
        </w:rPr>
        <w:lastRenderedPageBreak/>
        <w:t>2.2. Основные подходы к формированию бюджетной политики</w:t>
      </w:r>
    </w:p>
    <w:p w:rsidR="00C91B36" w:rsidRPr="00EB7479" w:rsidRDefault="00266FC5" w:rsidP="00AC6FFB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 w:rsidRPr="00266FC5">
        <w:rPr>
          <w:sz w:val="28"/>
          <w:szCs w:val="28"/>
        </w:rPr>
        <w:t xml:space="preserve">Зимовниковского сельского поселения </w:t>
      </w:r>
      <w:r w:rsidR="00C91B36" w:rsidRPr="00EB7479">
        <w:rPr>
          <w:sz w:val="28"/>
          <w:szCs w:val="28"/>
        </w:rPr>
        <w:t xml:space="preserve">на период </w:t>
      </w:r>
      <w:r w:rsidR="00CA18A9" w:rsidRPr="00EB7479">
        <w:rPr>
          <w:sz w:val="28"/>
          <w:szCs w:val="28"/>
        </w:rPr>
        <w:t>2017-</w:t>
      </w:r>
      <w:r w:rsidR="00C91B36" w:rsidRPr="00EB7479">
        <w:rPr>
          <w:sz w:val="28"/>
          <w:szCs w:val="28"/>
        </w:rPr>
        <w:t>20</w:t>
      </w:r>
      <w:r w:rsidR="0009006E">
        <w:rPr>
          <w:sz w:val="28"/>
          <w:szCs w:val="28"/>
        </w:rPr>
        <w:t>30</w:t>
      </w:r>
      <w:r w:rsidR="00C91B36" w:rsidRPr="00EB7479">
        <w:rPr>
          <w:sz w:val="28"/>
          <w:szCs w:val="28"/>
        </w:rPr>
        <w:t xml:space="preserve"> год</w:t>
      </w:r>
      <w:r w:rsidR="00CA18A9" w:rsidRPr="00EB7479">
        <w:rPr>
          <w:sz w:val="28"/>
          <w:szCs w:val="28"/>
        </w:rPr>
        <w:t>ов</w:t>
      </w:r>
    </w:p>
    <w:p w:rsidR="00C91B36" w:rsidRPr="00EB7479" w:rsidRDefault="00C91B36" w:rsidP="00AC6FFB">
      <w:pPr>
        <w:spacing w:line="276" w:lineRule="auto"/>
        <w:ind w:firstLine="709"/>
        <w:jc w:val="both"/>
        <w:rPr>
          <w:sz w:val="28"/>
          <w:szCs w:val="28"/>
        </w:rPr>
      </w:pPr>
    </w:p>
    <w:p w:rsidR="00CC63AE" w:rsidRPr="00EB7479" w:rsidRDefault="00CC63AE" w:rsidP="00AC6FFB">
      <w:pPr>
        <w:spacing w:line="276" w:lineRule="auto"/>
        <w:ind w:firstLine="709"/>
        <w:jc w:val="both"/>
        <w:rPr>
          <w:sz w:val="28"/>
          <w:szCs w:val="28"/>
        </w:rPr>
      </w:pPr>
      <w:r w:rsidRPr="00EB7479">
        <w:rPr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</w:t>
      </w:r>
      <w:r w:rsidRPr="00EB7479">
        <w:rPr>
          <w:sz w:val="28"/>
          <w:szCs w:val="28"/>
        </w:rPr>
        <w:t>е</w:t>
      </w:r>
      <w:r w:rsidRPr="00EB7479">
        <w:rPr>
          <w:sz w:val="28"/>
          <w:szCs w:val="28"/>
        </w:rPr>
        <w:t>дерации, ожидаемые в прогнозном периоде.</w:t>
      </w:r>
    </w:p>
    <w:p w:rsidR="00CC63AE" w:rsidRDefault="00CC63AE" w:rsidP="00AC6FFB">
      <w:pPr>
        <w:spacing w:line="276" w:lineRule="auto"/>
        <w:ind w:firstLine="709"/>
        <w:jc w:val="both"/>
        <w:rPr>
          <w:sz w:val="28"/>
          <w:szCs w:val="28"/>
        </w:rPr>
      </w:pPr>
      <w:r w:rsidRPr="00EB7479">
        <w:rPr>
          <w:sz w:val="28"/>
          <w:szCs w:val="28"/>
        </w:rPr>
        <w:t xml:space="preserve">Расчет прогнозных показателей </w:t>
      </w:r>
      <w:r w:rsidR="001C58AD" w:rsidRPr="00EB7479">
        <w:rPr>
          <w:sz w:val="28"/>
          <w:szCs w:val="28"/>
        </w:rPr>
        <w:t xml:space="preserve">дефицита (профицита), </w:t>
      </w:r>
      <w:r w:rsidRPr="00EB7479">
        <w:rPr>
          <w:sz w:val="28"/>
          <w:szCs w:val="28"/>
        </w:rPr>
        <w:t>исто</w:t>
      </w:r>
      <w:r w:rsidRPr="00EB7479">
        <w:rPr>
          <w:sz w:val="28"/>
          <w:szCs w:val="28"/>
        </w:rPr>
        <w:t>ч</w:t>
      </w:r>
      <w:r w:rsidR="001C58AD" w:rsidRPr="00EB7479">
        <w:rPr>
          <w:sz w:val="28"/>
          <w:szCs w:val="28"/>
        </w:rPr>
        <w:t xml:space="preserve">ников его финансирования </w:t>
      </w:r>
      <w:r w:rsidRPr="00EB7479">
        <w:rPr>
          <w:sz w:val="28"/>
          <w:szCs w:val="28"/>
        </w:rPr>
        <w:t xml:space="preserve">осуществлен исходя из ограничений по размеру дефицита и уровню </w:t>
      </w:r>
      <w:r w:rsidR="00266FC5">
        <w:rPr>
          <w:sz w:val="28"/>
          <w:szCs w:val="28"/>
        </w:rPr>
        <w:t>муниципального</w:t>
      </w:r>
      <w:r w:rsidRPr="00EB7479">
        <w:rPr>
          <w:sz w:val="28"/>
          <w:szCs w:val="28"/>
        </w:rPr>
        <w:t xml:space="preserve"> долга, у</w:t>
      </w:r>
      <w:r w:rsidRPr="00EB7479">
        <w:rPr>
          <w:sz w:val="28"/>
          <w:szCs w:val="28"/>
        </w:rPr>
        <w:t>с</w:t>
      </w:r>
      <w:r w:rsidRPr="00EB7479">
        <w:rPr>
          <w:sz w:val="28"/>
          <w:szCs w:val="28"/>
        </w:rPr>
        <w:t>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09006E" w:rsidRPr="001B532F" w:rsidRDefault="0009006E" w:rsidP="0009006E">
      <w:pPr>
        <w:spacing w:line="276" w:lineRule="auto"/>
        <w:ind w:firstLine="709"/>
        <w:jc w:val="both"/>
        <w:rPr>
          <w:sz w:val="28"/>
          <w:szCs w:val="28"/>
        </w:rPr>
      </w:pPr>
      <w:r w:rsidRPr="001B532F">
        <w:rPr>
          <w:sz w:val="28"/>
          <w:szCs w:val="28"/>
        </w:rPr>
        <w:t>В прогнозируемом периоде будет продолжена взвешенная долговая политика.</w:t>
      </w:r>
    </w:p>
    <w:p w:rsidR="00C91B36" w:rsidRDefault="00C91B36" w:rsidP="00AC6FFB">
      <w:pPr>
        <w:pStyle w:val="ConsPlusNormal"/>
        <w:spacing w:line="276" w:lineRule="auto"/>
        <w:ind w:firstLine="709"/>
        <w:jc w:val="both"/>
        <w:rPr>
          <w:szCs w:val="28"/>
        </w:rPr>
      </w:pPr>
      <w:r w:rsidRPr="00EB7479">
        <w:rPr>
          <w:szCs w:val="28"/>
        </w:rPr>
        <w:t xml:space="preserve">Бюджетная политика </w:t>
      </w:r>
      <w:r w:rsidR="00266FC5" w:rsidRPr="00266FC5">
        <w:rPr>
          <w:szCs w:val="28"/>
        </w:rPr>
        <w:t xml:space="preserve">Зимовниковского сельского поселения </w:t>
      </w:r>
      <w:r w:rsidRPr="00EB7479">
        <w:rPr>
          <w:szCs w:val="28"/>
        </w:rPr>
        <w:t>на долгосрочный период будет направлена на обеспечение решения приоритетных задач социально-экономического развития</w:t>
      </w:r>
      <w:r w:rsidR="001C58AD" w:rsidRPr="00EB7479">
        <w:rPr>
          <w:szCs w:val="28"/>
        </w:rPr>
        <w:t xml:space="preserve"> </w:t>
      </w:r>
      <w:r w:rsidR="00266FC5" w:rsidRPr="00266FC5">
        <w:rPr>
          <w:szCs w:val="28"/>
        </w:rPr>
        <w:t xml:space="preserve">Зимовниковского сельского поселения </w:t>
      </w:r>
      <w:r w:rsidRPr="00EB7479">
        <w:rPr>
          <w:szCs w:val="28"/>
        </w:rPr>
        <w:t>при одновременном обеспеч</w:t>
      </w:r>
      <w:r w:rsidRPr="00EB7479">
        <w:rPr>
          <w:szCs w:val="28"/>
        </w:rPr>
        <w:t>е</w:t>
      </w:r>
      <w:r w:rsidRPr="00EB7479">
        <w:rPr>
          <w:szCs w:val="28"/>
        </w:rPr>
        <w:t>нии устойчивости и сбалансированности бюджетной системы</w:t>
      </w:r>
      <w:r w:rsidR="001C58AD" w:rsidRPr="00EB7479">
        <w:rPr>
          <w:szCs w:val="28"/>
        </w:rPr>
        <w:t>.</w:t>
      </w:r>
    </w:p>
    <w:p w:rsidR="000C5779" w:rsidRPr="000C5779" w:rsidRDefault="000C5779" w:rsidP="009F574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0C5779">
        <w:rPr>
          <w:szCs w:val="28"/>
        </w:rPr>
        <w:t xml:space="preserve">Решению поставленных задач будет способствовать  актуализированный и пролонгированный до 2024 года </w:t>
      </w:r>
      <w:r w:rsidR="009F5746">
        <w:rPr>
          <w:szCs w:val="28"/>
        </w:rPr>
        <w:t>План</w:t>
      </w:r>
      <w:r w:rsidR="009F5746" w:rsidRPr="009F5746">
        <w:rPr>
          <w:szCs w:val="28"/>
        </w:rPr>
        <w:t xml:space="preserve"> мероприятий по росту</w:t>
      </w:r>
      <w:r w:rsidR="009F5746">
        <w:rPr>
          <w:szCs w:val="28"/>
        </w:rPr>
        <w:t xml:space="preserve"> </w:t>
      </w:r>
      <w:r w:rsidR="009F5746" w:rsidRPr="009F5746">
        <w:rPr>
          <w:szCs w:val="28"/>
        </w:rPr>
        <w:t>доходного потенциала Зимовниковского сельского поселения, оптимизации расходов местного бюджета и сокращению муниципального долга Зимовниковского сельского поселения</w:t>
      </w:r>
      <w:r w:rsidRPr="000C5779">
        <w:rPr>
          <w:szCs w:val="28"/>
        </w:rPr>
        <w:t xml:space="preserve">, утвержденный </w:t>
      </w:r>
      <w:r w:rsidR="009F5746">
        <w:rPr>
          <w:szCs w:val="28"/>
        </w:rPr>
        <w:t>постановлением</w:t>
      </w:r>
      <w:r w:rsidR="00933B4C">
        <w:rPr>
          <w:szCs w:val="28"/>
        </w:rPr>
        <w:t xml:space="preserve"> </w:t>
      </w:r>
      <w:r w:rsidR="009F5746">
        <w:rPr>
          <w:szCs w:val="28"/>
        </w:rPr>
        <w:t>Администрации Зимовниковского сельского поселения</w:t>
      </w:r>
      <w:r w:rsidRPr="000C5779">
        <w:rPr>
          <w:szCs w:val="28"/>
        </w:rPr>
        <w:t xml:space="preserve"> от </w:t>
      </w:r>
      <w:r w:rsidR="009F5746">
        <w:rPr>
          <w:szCs w:val="28"/>
        </w:rPr>
        <w:t>12.10</w:t>
      </w:r>
      <w:r w:rsidRPr="000C5779">
        <w:rPr>
          <w:szCs w:val="28"/>
        </w:rPr>
        <w:t xml:space="preserve">.2018 № </w:t>
      </w:r>
      <w:r w:rsidR="009F5746">
        <w:rPr>
          <w:szCs w:val="28"/>
        </w:rPr>
        <w:t>387</w:t>
      </w:r>
      <w:r w:rsidRPr="000C5779">
        <w:rPr>
          <w:szCs w:val="28"/>
        </w:rPr>
        <w:t xml:space="preserve"> «</w:t>
      </w:r>
      <w:r w:rsidR="009F5746" w:rsidRPr="009F5746">
        <w:rPr>
          <w:szCs w:val="28"/>
        </w:rPr>
        <w:t>Об утверждении Плана мероприятий по росту доходного потенциала Зимовниковского сельского поселения, оптимизации расходов местного бюджета и сокращению муниципального долга Зимовниковского сельского поселения</w:t>
      </w:r>
      <w:r w:rsidRPr="000C5779">
        <w:rPr>
          <w:szCs w:val="28"/>
        </w:rPr>
        <w:t xml:space="preserve"> до 2024 года».</w:t>
      </w:r>
    </w:p>
    <w:p w:rsidR="00C91B36" w:rsidRPr="00EB7479" w:rsidRDefault="00C91B36" w:rsidP="00AC6FFB">
      <w:pPr>
        <w:pStyle w:val="ConsPlusNormal"/>
        <w:spacing w:line="276" w:lineRule="auto"/>
        <w:ind w:firstLine="709"/>
        <w:jc w:val="both"/>
        <w:rPr>
          <w:szCs w:val="28"/>
        </w:rPr>
      </w:pPr>
    </w:p>
    <w:p w:rsidR="00C91B36" w:rsidRPr="0009006E" w:rsidRDefault="00C91B36" w:rsidP="00EF702F">
      <w:pPr>
        <w:pStyle w:val="ConsPlusNormal"/>
        <w:spacing w:line="276" w:lineRule="auto"/>
        <w:ind w:firstLine="709"/>
        <w:jc w:val="center"/>
        <w:rPr>
          <w:szCs w:val="28"/>
        </w:rPr>
      </w:pPr>
      <w:r w:rsidRPr="0009006E">
        <w:rPr>
          <w:szCs w:val="28"/>
        </w:rPr>
        <w:t>Основные подходы в части собственных (налоговых и неналоговых) дох</w:t>
      </w:r>
      <w:r w:rsidRPr="0009006E">
        <w:rPr>
          <w:szCs w:val="28"/>
        </w:rPr>
        <w:t>о</w:t>
      </w:r>
      <w:r w:rsidRPr="0009006E">
        <w:rPr>
          <w:szCs w:val="28"/>
        </w:rPr>
        <w:t>дов</w:t>
      </w:r>
    </w:p>
    <w:p w:rsidR="00C91B36" w:rsidRPr="0009006E" w:rsidRDefault="00C91B36" w:rsidP="00AC6FFB">
      <w:pPr>
        <w:spacing w:line="276" w:lineRule="auto"/>
        <w:ind w:firstLine="709"/>
        <w:jc w:val="both"/>
        <w:rPr>
          <w:sz w:val="28"/>
          <w:szCs w:val="28"/>
        </w:rPr>
      </w:pPr>
      <w:r w:rsidRPr="0009006E">
        <w:rPr>
          <w:sz w:val="28"/>
          <w:szCs w:val="28"/>
        </w:rPr>
        <w:t>Прогнозирование на долгосрочную перспективу осуществлялось в услов</w:t>
      </w:r>
      <w:r w:rsidRPr="0009006E">
        <w:rPr>
          <w:sz w:val="28"/>
          <w:szCs w:val="28"/>
        </w:rPr>
        <w:t>и</w:t>
      </w:r>
      <w:r w:rsidRPr="0009006E">
        <w:rPr>
          <w:sz w:val="28"/>
          <w:szCs w:val="28"/>
        </w:rPr>
        <w:t>ях позитивных тенденций, сложившихся в предыдущие годы с учетом роста индекса промышленного производства, приб</w:t>
      </w:r>
      <w:r w:rsidRPr="0009006E">
        <w:rPr>
          <w:sz w:val="28"/>
          <w:szCs w:val="28"/>
        </w:rPr>
        <w:t>ы</w:t>
      </w:r>
      <w:r w:rsidRPr="0009006E">
        <w:rPr>
          <w:sz w:val="28"/>
          <w:szCs w:val="28"/>
        </w:rPr>
        <w:t>ли прибыльных предприятий, фонда заработной платы и т.д.</w:t>
      </w:r>
    </w:p>
    <w:p w:rsidR="000755B9" w:rsidRPr="0009006E" w:rsidRDefault="0003670D" w:rsidP="00AC6FFB">
      <w:pPr>
        <w:pStyle w:val="a3"/>
        <w:widowControl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Налоговые и неналоговые доходы бюджета Зимовниковского сельского поселения на 2020-2022 годы учтены в соответствии с принятым Решением Собрания депутатов Зимовниковского сельского поселения о бюджете Зимовниковского сельского поселения Зимовниковского района</w:t>
      </w:r>
    </w:p>
    <w:p w:rsidR="00C91B36" w:rsidRPr="0009006E" w:rsidRDefault="00C91B36" w:rsidP="00AC6FFB">
      <w:pPr>
        <w:pStyle w:val="ConsPlusNormal"/>
        <w:spacing w:line="276" w:lineRule="auto"/>
        <w:ind w:firstLine="709"/>
        <w:jc w:val="both"/>
        <w:rPr>
          <w:color w:val="FF0000"/>
          <w:szCs w:val="28"/>
        </w:rPr>
      </w:pPr>
    </w:p>
    <w:p w:rsidR="00C91B36" w:rsidRPr="00EB7479" w:rsidRDefault="00C91B36" w:rsidP="00AC6FFB">
      <w:pPr>
        <w:pStyle w:val="ConsPlusNormal"/>
        <w:spacing w:line="276" w:lineRule="auto"/>
        <w:ind w:firstLine="709"/>
        <w:jc w:val="center"/>
        <w:rPr>
          <w:szCs w:val="28"/>
        </w:rPr>
      </w:pPr>
      <w:r w:rsidRPr="00EB7479">
        <w:rPr>
          <w:szCs w:val="28"/>
        </w:rPr>
        <w:lastRenderedPageBreak/>
        <w:t>Основные подходы в части финансовой помощи</w:t>
      </w:r>
    </w:p>
    <w:p w:rsidR="00C91B36" w:rsidRPr="00EB7479" w:rsidRDefault="00C91B36" w:rsidP="00AC6FFB">
      <w:pPr>
        <w:pStyle w:val="ConsPlusNormal"/>
        <w:spacing w:line="276" w:lineRule="auto"/>
        <w:ind w:firstLine="709"/>
        <w:jc w:val="both"/>
        <w:rPr>
          <w:szCs w:val="28"/>
        </w:rPr>
      </w:pPr>
    </w:p>
    <w:p w:rsidR="00C91B36" w:rsidRDefault="00C91B36" w:rsidP="00AC6FFB">
      <w:pPr>
        <w:spacing w:line="276" w:lineRule="auto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EB7479">
        <w:rPr>
          <w:color w:val="111111"/>
          <w:sz w:val="28"/>
          <w:szCs w:val="28"/>
        </w:rPr>
        <w:t xml:space="preserve">Проводимая на </w:t>
      </w:r>
      <w:r w:rsidR="001031B3">
        <w:rPr>
          <w:color w:val="111111"/>
          <w:sz w:val="28"/>
          <w:szCs w:val="28"/>
        </w:rPr>
        <w:t>местном</w:t>
      </w:r>
      <w:r w:rsidRPr="00EB7479">
        <w:rPr>
          <w:color w:val="111111"/>
          <w:sz w:val="28"/>
          <w:szCs w:val="28"/>
        </w:rPr>
        <w:t xml:space="preserve"> уровне политика в области межбюджетных отношений направлена на повышение финансовой самостоятельности и ответс</w:t>
      </w:r>
      <w:r w:rsidRPr="00EB7479">
        <w:rPr>
          <w:color w:val="111111"/>
          <w:sz w:val="28"/>
          <w:szCs w:val="28"/>
        </w:rPr>
        <w:t>т</w:t>
      </w:r>
      <w:r w:rsidRPr="00EB7479">
        <w:rPr>
          <w:color w:val="111111"/>
          <w:sz w:val="28"/>
          <w:szCs w:val="28"/>
        </w:rPr>
        <w:t xml:space="preserve">венности органов </w:t>
      </w:r>
      <w:r w:rsidR="00096307">
        <w:rPr>
          <w:color w:val="111111"/>
          <w:sz w:val="28"/>
          <w:szCs w:val="28"/>
        </w:rPr>
        <w:t xml:space="preserve">местного самоуправления </w:t>
      </w:r>
      <w:r w:rsidR="001031B3">
        <w:rPr>
          <w:color w:val="111111"/>
          <w:sz w:val="28"/>
          <w:szCs w:val="28"/>
        </w:rPr>
        <w:t>Зимовниковского сельского поселения</w:t>
      </w:r>
      <w:r w:rsidRPr="00EB7479">
        <w:rPr>
          <w:color w:val="111111"/>
          <w:sz w:val="28"/>
          <w:szCs w:val="28"/>
        </w:rPr>
        <w:t xml:space="preserve">. </w:t>
      </w:r>
    </w:p>
    <w:p w:rsidR="006F20D6" w:rsidRDefault="001031B3" w:rsidP="001031B3">
      <w:pPr>
        <w:pStyle w:val="ConsPlusNormal"/>
        <w:spacing w:line="276" w:lineRule="auto"/>
        <w:ind w:firstLine="709"/>
        <w:jc w:val="both"/>
        <w:rPr>
          <w:color w:val="111111"/>
          <w:szCs w:val="28"/>
        </w:rPr>
      </w:pPr>
      <w:r>
        <w:rPr>
          <w:color w:val="111111"/>
          <w:szCs w:val="28"/>
        </w:rPr>
        <w:t xml:space="preserve">Объем безвозмездных поступлений спрогнозирован в 2017-2023 годах в соответствии с первоначально принятыми решениями о бюджете. </w:t>
      </w:r>
      <w:r w:rsidR="00447AE6" w:rsidRPr="00447AE6">
        <w:rPr>
          <w:color w:val="111111"/>
          <w:szCs w:val="28"/>
        </w:rPr>
        <w:t>На долгосрочный период с 202</w:t>
      </w:r>
      <w:r>
        <w:rPr>
          <w:color w:val="111111"/>
          <w:szCs w:val="28"/>
        </w:rPr>
        <w:t>4-2030</w:t>
      </w:r>
      <w:r w:rsidR="00447AE6" w:rsidRPr="00447AE6">
        <w:rPr>
          <w:color w:val="111111"/>
          <w:szCs w:val="28"/>
        </w:rPr>
        <w:t xml:space="preserve"> год</w:t>
      </w:r>
      <w:r>
        <w:rPr>
          <w:color w:val="111111"/>
          <w:szCs w:val="28"/>
        </w:rPr>
        <w:t>ов</w:t>
      </w:r>
      <w:r w:rsidR="00447AE6" w:rsidRPr="00447AE6">
        <w:rPr>
          <w:color w:val="111111"/>
          <w:szCs w:val="28"/>
        </w:rPr>
        <w:t xml:space="preserve"> объем безвозмездных поступлений </w:t>
      </w:r>
      <w:r>
        <w:rPr>
          <w:color w:val="111111"/>
          <w:szCs w:val="28"/>
        </w:rPr>
        <w:t>соответствует объему</w:t>
      </w:r>
      <w:r w:rsidR="00447AE6" w:rsidRPr="00447AE6">
        <w:rPr>
          <w:color w:val="111111"/>
          <w:szCs w:val="28"/>
        </w:rPr>
        <w:t xml:space="preserve"> целевых средств,</w:t>
      </w:r>
      <w:r>
        <w:rPr>
          <w:color w:val="111111"/>
          <w:szCs w:val="28"/>
        </w:rPr>
        <w:t xml:space="preserve"> запланированных на 2022 год в первоначально утвержденном бюджете 2020-2022 годов.</w:t>
      </w:r>
    </w:p>
    <w:p w:rsidR="00447AE6" w:rsidRDefault="00447AE6" w:rsidP="00AC6FFB">
      <w:pPr>
        <w:pStyle w:val="ConsPlusNormal"/>
        <w:spacing w:line="276" w:lineRule="auto"/>
        <w:ind w:firstLine="709"/>
        <w:jc w:val="center"/>
        <w:rPr>
          <w:szCs w:val="28"/>
        </w:rPr>
      </w:pPr>
    </w:p>
    <w:p w:rsidR="00C91B36" w:rsidRPr="00EB7479" w:rsidRDefault="00C91B36" w:rsidP="00AC6FFB">
      <w:pPr>
        <w:pStyle w:val="ConsPlusNormal"/>
        <w:spacing w:line="276" w:lineRule="auto"/>
        <w:ind w:firstLine="709"/>
        <w:jc w:val="center"/>
        <w:rPr>
          <w:szCs w:val="28"/>
        </w:rPr>
      </w:pPr>
      <w:r w:rsidRPr="00EB7479">
        <w:rPr>
          <w:szCs w:val="28"/>
        </w:rPr>
        <w:t>Основные подходы в части расходов</w:t>
      </w:r>
    </w:p>
    <w:p w:rsidR="00C91B36" w:rsidRPr="00EB7479" w:rsidRDefault="00C91B36" w:rsidP="00AC6FFB">
      <w:pPr>
        <w:pStyle w:val="ConsPlusNormal"/>
        <w:spacing w:line="276" w:lineRule="auto"/>
        <w:ind w:firstLine="709"/>
        <w:jc w:val="both"/>
        <w:rPr>
          <w:szCs w:val="28"/>
        </w:rPr>
      </w:pPr>
    </w:p>
    <w:p w:rsidR="00C91B36" w:rsidRPr="00EB7479" w:rsidRDefault="00C91B36" w:rsidP="00AC6FFB">
      <w:pPr>
        <w:spacing w:line="276" w:lineRule="auto"/>
        <w:ind w:firstLine="709"/>
        <w:jc w:val="both"/>
        <w:rPr>
          <w:sz w:val="28"/>
          <w:szCs w:val="28"/>
        </w:rPr>
      </w:pPr>
      <w:r w:rsidRPr="00EB7479">
        <w:rPr>
          <w:sz w:val="28"/>
          <w:szCs w:val="28"/>
        </w:rPr>
        <w:t>Эффективная бюджетная политика является непременным условием ада</w:t>
      </w:r>
      <w:r w:rsidRPr="00EB7479">
        <w:rPr>
          <w:sz w:val="28"/>
          <w:szCs w:val="28"/>
        </w:rPr>
        <w:t>п</w:t>
      </w:r>
      <w:r w:rsidRPr="00EB7479">
        <w:rPr>
          <w:sz w:val="28"/>
          <w:szCs w:val="28"/>
        </w:rPr>
        <w:t xml:space="preserve">тации экономики к новым реалиям. </w:t>
      </w:r>
    </w:p>
    <w:p w:rsidR="0009006E" w:rsidRDefault="00C91B36" w:rsidP="00AC6FFB">
      <w:pPr>
        <w:spacing w:line="276" w:lineRule="auto"/>
        <w:ind w:firstLine="709"/>
        <w:jc w:val="both"/>
        <w:rPr>
          <w:sz w:val="28"/>
          <w:szCs w:val="28"/>
        </w:rPr>
      </w:pPr>
      <w:r w:rsidRPr="00EB7479">
        <w:rPr>
          <w:sz w:val="28"/>
          <w:szCs w:val="28"/>
        </w:rPr>
        <w:t>Важной задачей в бюджетной сфере является определение баланса между необходимостью жить по средствам и созданием бюджетных стимулов для в</w:t>
      </w:r>
      <w:r w:rsidRPr="00EB7479">
        <w:rPr>
          <w:sz w:val="28"/>
          <w:szCs w:val="28"/>
        </w:rPr>
        <w:t>о</w:t>
      </w:r>
      <w:r w:rsidRPr="00EB7479">
        <w:rPr>
          <w:sz w:val="28"/>
          <w:szCs w:val="28"/>
        </w:rPr>
        <w:t>зобновления роста.</w:t>
      </w:r>
    </w:p>
    <w:p w:rsidR="0009006E" w:rsidRDefault="0009006E" w:rsidP="00090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2017 – 202</w:t>
      </w:r>
      <w:r w:rsidR="001031B3">
        <w:rPr>
          <w:sz w:val="28"/>
          <w:szCs w:val="28"/>
        </w:rPr>
        <w:t>4</w:t>
      </w:r>
      <w:r>
        <w:rPr>
          <w:sz w:val="28"/>
          <w:szCs w:val="28"/>
        </w:rPr>
        <w:t xml:space="preserve"> годы расходы учтены в соответствии с принятыми решениями Собрания депутатов о местном бюджете. На период 202</w:t>
      </w:r>
      <w:r w:rsidR="001031B3">
        <w:rPr>
          <w:sz w:val="28"/>
          <w:szCs w:val="28"/>
        </w:rPr>
        <w:t>5</w:t>
      </w:r>
      <w:r>
        <w:rPr>
          <w:sz w:val="28"/>
          <w:szCs w:val="28"/>
        </w:rPr>
        <w:t xml:space="preserve"> – 2030 годов расходная часть бюджета будет обеспечена поступательным наполнением доходной части бюджета.</w:t>
      </w:r>
    </w:p>
    <w:p w:rsidR="00447AE6" w:rsidRDefault="00447AE6" w:rsidP="0009006E">
      <w:pPr>
        <w:ind w:firstLine="709"/>
        <w:jc w:val="both"/>
        <w:rPr>
          <w:sz w:val="28"/>
          <w:szCs w:val="28"/>
        </w:rPr>
      </w:pPr>
      <w:r w:rsidRPr="00447AE6">
        <w:rPr>
          <w:sz w:val="28"/>
          <w:szCs w:val="28"/>
        </w:rPr>
        <w:t>В расходах на 202</w:t>
      </w:r>
      <w:r w:rsidR="001031B3">
        <w:rPr>
          <w:sz w:val="28"/>
          <w:szCs w:val="28"/>
        </w:rPr>
        <w:t>2</w:t>
      </w:r>
      <w:r w:rsidRPr="00447AE6">
        <w:rPr>
          <w:sz w:val="28"/>
          <w:szCs w:val="28"/>
        </w:rPr>
        <w:t xml:space="preserve"> и 202</w:t>
      </w:r>
      <w:r w:rsidR="001031B3">
        <w:rPr>
          <w:sz w:val="28"/>
          <w:szCs w:val="28"/>
        </w:rPr>
        <w:t>3</w:t>
      </w:r>
      <w:r w:rsidRPr="00447AE6">
        <w:rPr>
          <w:sz w:val="28"/>
          <w:szCs w:val="28"/>
        </w:rPr>
        <w:t xml:space="preserve"> годы учтены условно утвержденные расходы в соответствии с </w:t>
      </w:r>
      <w:r w:rsidR="00072432">
        <w:rPr>
          <w:sz w:val="28"/>
          <w:szCs w:val="28"/>
        </w:rPr>
        <w:t xml:space="preserve">Решением Собрания депутатов Зимовниковского сельского поселения </w:t>
      </w:r>
      <w:r w:rsidRPr="00447AE6">
        <w:rPr>
          <w:sz w:val="28"/>
          <w:szCs w:val="28"/>
        </w:rPr>
        <w:t xml:space="preserve"> «О бюджете </w:t>
      </w:r>
      <w:r w:rsidR="00072432" w:rsidRPr="00072432">
        <w:rPr>
          <w:sz w:val="28"/>
          <w:szCs w:val="28"/>
        </w:rPr>
        <w:t xml:space="preserve">Зимовниковского сельского поселения </w:t>
      </w:r>
      <w:r w:rsidR="00072432">
        <w:rPr>
          <w:sz w:val="28"/>
          <w:szCs w:val="28"/>
        </w:rPr>
        <w:t>Зимовниковского района</w:t>
      </w:r>
      <w:r w:rsidR="001031B3">
        <w:rPr>
          <w:sz w:val="28"/>
          <w:szCs w:val="28"/>
        </w:rPr>
        <w:t xml:space="preserve"> </w:t>
      </w:r>
      <w:r w:rsidRPr="00447AE6">
        <w:rPr>
          <w:sz w:val="28"/>
          <w:szCs w:val="28"/>
        </w:rPr>
        <w:t>на 202</w:t>
      </w:r>
      <w:r w:rsidR="001031B3">
        <w:rPr>
          <w:sz w:val="28"/>
          <w:szCs w:val="28"/>
        </w:rPr>
        <w:t>2</w:t>
      </w:r>
      <w:r w:rsidRPr="00447AE6">
        <w:rPr>
          <w:sz w:val="28"/>
          <w:szCs w:val="28"/>
        </w:rPr>
        <w:t xml:space="preserve"> год и на плановый период 202</w:t>
      </w:r>
      <w:r w:rsidR="001031B3">
        <w:rPr>
          <w:sz w:val="28"/>
          <w:szCs w:val="28"/>
        </w:rPr>
        <w:t>3</w:t>
      </w:r>
      <w:r w:rsidRPr="00447AE6">
        <w:rPr>
          <w:sz w:val="28"/>
          <w:szCs w:val="28"/>
        </w:rPr>
        <w:t xml:space="preserve"> и 202</w:t>
      </w:r>
      <w:r w:rsidR="001031B3">
        <w:rPr>
          <w:sz w:val="28"/>
          <w:szCs w:val="28"/>
        </w:rPr>
        <w:t>4</w:t>
      </w:r>
      <w:r w:rsidRPr="00447AE6">
        <w:rPr>
          <w:sz w:val="28"/>
          <w:szCs w:val="28"/>
        </w:rPr>
        <w:t xml:space="preserve"> годов», с 202</w:t>
      </w:r>
      <w:r w:rsidR="001031B3">
        <w:rPr>
          <w:sz w:val="28"/>
          <w:szCs w:val="28"/>
        </w:rPr>
        <w:t>4</w:t>
      </w:r>
      <w:r w:rsidRPr="00447AE6">
        <w:rPr>
          <w:sz w:val="28"/>
          <w:szCs w:val="28"/>
        </w:rPr>
        <w:t xml:space="preserve"> года условно утвержденные расходы учтены с увеличением на 2,5 процента ежегодно, что будет являться определенным резервом для планирования расходов в плановом периоде и обеспечением рисков в случае ухудшения поступлений доходных источников.</w:t>
      </w:r>
    </w:p>
    <w:p w:rsidR="0009006E" w:rsidRDefault="00C91B36" w:rsidP="00AC6FFB">
      <w:pPr>
        <w:spacing w:line="276" w:lineRule="auto"/>
        <w:ind w:firstLine="709"/>
        <w:jc w:val="both"/>
        <w:rPr>
          <w:sz w:val="28"/>
          <w:szCs w:val="28"/>
        </w:rPr>
      </w:pPr>
      <w:r w:rsidRPr="00EB7479">
        <w:rPr>
          <w:sz w:val="28"/>
          <w:szCs w:val="28"/>
        </w:rPr>
        <w:t>В предстоящие годы будет продолжена оптимизаци</w:t>
      </w:r>
      <w:r w:rsidR="008C66FB" w:rsidRPr="00EB7479">
        <w:rPr>
          <w:sz w:val="28"/>
          <w:szCs w:val="28"/>
        </w:rPr>
        <w:t>я</w:t>
      </w:r>
      <w:r w:rsidR="00D808E4">
        <w:rPr>
          <w:sz w:val="28"/>
          <w:szCs w:val="28"/>
        </w:rPr>
        <w:t xml:space="preserve"> расходов бюджета</w:t>
      </w:r>
      <w:r w:rsidRPr="00EB7479">
        <w:rPr>
          <w:sz w:val="28"/>
          <w:szCs w:val="28"/>
        </w:rPr>
        <w:t xml:space="preserve"> </w:t>
      </w:r>
      <w:r w:rsidR="008C66FB" w:rsidRPr="00EB7479">
        <w:rPr>
          <w:sz w:val="28"/>
          <w:szCs w:val="28"/>
        </w:rPr>
        <w:t xml:space="preserve">с учетом </w:t>
      </w:r>
      <w:r w:rsidRPr="00EB7479">
        <w:rPr>
          <w:sz w:val="28"/>
          <w:szCs w:val="28"/>
        </w:rPr>
        <w:t>сокращ</w:t>
      </w:r>
      <w:r w:rsidR="008C66FB" w:rsidRPr="00EB7479">
        <w:rPr>
          <w:sz w:val="28"/>
          <w:szCs w:val="28"/>
        </w:rPr>
        <w:t>ения</w:t>
      </w:r>
      <w:r w:rsidRPr="00EB7479">
        <w:rPr>
          <w:sz w:val="28"/>
          <w:szCs w:val="28"/>
        </w:rPr>
        <w:t xml:space="preserve"> менее эффективны</w:t>
      </w:r>
      <w:r w:rsidR="008C66FB" w:rsidRPr="00EB7479">
        <w:rPr>
          <w:sz w:val="28"/>
          <w:szCs w:val="28"/>
        </w:rPr>
        <w:t>х</w:t>
      </w:r>
      <w:r w:rsidRPr="00EB7479">
        <w:rPr>
          <w:sz w:val="28"/>
          <w:szCs w:val="28"/>
        </w:rPr>
        <w:t xml:space="preserve"> расход</w:t>
      </w:r>
      <w:r w:rsidR="008C66FB" w:rsidRPr="00EB7479">
        <w:rPr>
          <w:sz w:val="28"/>
          <w:szCs w:val="28"/>
        </w:rPr>
        <w:t>ов</w:t>
      </w:r>
      <w:r w:rsidRPr="00EB7479">
        <w:rPr>
          <w:sz w:val="28"/>
          <w:szCs w:val="28"/>
        </w:rPr>
        <w:t xml:space="preserve"> и в силу доходных возможностей нар</w:t>
      </w:r>
      <w:r w:rsidRPr="00EB7479">
        <w:rPr>
          <w:sz w:val="28"/>
          <w:szCs w:val="28"/>
        </w:rPr>
        <w:t>а</w:t>
      </w:r>
      <w:r w:rsidRPr="00EB7479">
        <w:rPr>
          <w:sz w:val="28"/>
          <w:szCs w:val="28"/>
        </w:rPr>
        <w:t>щива</w:t>
      </w:r>
      <w:r w:rsidR="008C66FB" w:rsidRPr="00EB7479">
        <w:rPr>
          <w:sz w:val="28"/>
          <w:szCs w:val="28"/>
        </w:rPr>
        <w:t>ния</w:t>
      </w:r>
      <w:r w:rsidRPr="00EB7479">
        <w:rPr>
          <w:sz w:val="28"/>
          <w:szCs w:val="28"/>
        </w:rPr>
        <w:t xml:space="preserve"> более эффективны</w:t>
      </w:r>
      <w:r w:rsidR="008C66FB" w:rsidRPr="00EB7479">
        <w:rPr>
          <w:sz w:val="28"/>
          <w:szCs w:val="28"/>
        </w:rPr>
        <w:t>х</w:t>
      </w:r>
      <w:r w:rsidRPr="00EB7479">
        <w:rPr>
          <w:sz w:val="28"/>
          <w:szCs w:val="28"/>
        </w:rPr>
        <w:t>, в том числе те</w:t>
      </w:r>
      <w:r w:rsidR="0022420C">
        <w:rPr>
          <w:sz w:val="28"/>
          <w:szCs w:val="28"/>
        </w:rPr>
        <w:t>х</w:t>
      </w:r>
      <w:r w:rsidRPr="00EB7479">
        <w:rPr>
          <w:sz w:val="28"/>
          <w:szCs w:val="28"/>
        </w:rPr>
        <w:t>, которые будут обеспечивать повыш</w:t>
      </w:r>
      <w:r w:rsidRPr="00EB7479">
        <w:rPr>
          <w:sz w:val="28"/>
          <w:szCs w:val="28"/>
        </w:rPr>
        <w:t>е</w:t>
      </w:r>
      <w:r w:rsidRPr="00EB7479">
        <w:rPr>
          <w:sz w:val="28"/>
          <w:szCs w:val="28"/>
        </w:rPr>
        <w:t xml:space="preserve">ние производительности экономики </w:t>
      </w:r>
      <w:r w:rsidR="006F20D6">
        <w:rPr>
          <w:sz w:val="28"/>
          <w:szCs w:val="28"/>
        </w:rPr>
        <w:t>поселения</w:t>
      </w:r>
      <w:r w:rsidRPr="00EB7479">
        <w:rPr>
          <w:sz w:val="28"/>
          <w:szCs w:val="28"/>
        </w:rPr>
        <w:t xml:space="preserve">. </w:t>
      </w:r>
    </w:p>
    <w:p w:rsidR="00072432" w:rsidRDefault="00072432" w:rsidP="0009006E">
      <w:pPr>
        <w:spacing w:line="276" w:lineRule="auto"/>
        <w:ind w:firstLine="709"/>
        <w:jc w:val="both"/>
        <w:rPr>
          <w:sz w:val="28"/>
          <w:szCs w:val="28"/>
        </w:rPr>
      </w:pPr>
      <w:r w:rsidRPr="00072432">
        <w:rPr>
          <w:sz w:val="28"/>
          <w:szCs w:val="28"/>
        </w:rPr>
        <w:t xml:space="preserve">Основным инструментом достижения национальных целей развития, установленных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будут являться региональные проекты, направленные на реализацию федеральных проектов, входящих в состав </w:t>
      </w:r>
      <w:r w:rsidRPr="00072432">
        <w:rPr>
          <w:sz w:val="28"/>
          <w:szCs w:val="28"/>
        </w:rPr>
        <w:lastRenderedPageBreak/>
        <w:t>национальных проектов, сформированные с шестилетним горизонтом планирования до 2024 года.</w:t>
      </w:r>
    </w:p>
    <w:p w:rsidR="00D41174" w:rsidRDefault="00D41174" w:rsidP="00D41174">
      <w:pPr>
        <w:spacing w:line="276" w:lineRule="auto"/>
        <w:rPr>
          <w:sz w:val="28"/>
          <w:szCs w:val="28"/>
        </w:rPr>
      </w:pPr>
    </w:p>
    <w:p w:rsidR="0009006E" w:rsidRPr="0009006E" w:rsidRDefault="0009006E" w:rsidP="0009006E">
      <w:pPr>
        <w:spacing w:line="276" w:lineRule="auto"/>
        <w:ind w:firstLine="709"/>
        <w:jc w:val="center"/>
        <w:rPr>
          <w:sz w:val="28"/>
          <w:szCs w:val="28"/>
        </w:rPr>
      </w:pPr>
      <w:r w:rsidRPr="0009006E">
        <w:rPr>
          <w:sz w:val="28"/>
          <w:szCs w:val="28"/>
        </w:rPr>
        <w:t xml:space="preserve">Основные подходы в части межбюджетных отношений </w:t>
      </w:r>
    </w:p>
    <w:p w:rsidR="0009006E" w:rsidRPr="0009006E" w:rsidRDefault="0009006E" w:rsidP="0009006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09006E" w:rsidRPr="0009006E" w:rsidRDefault="0009006E" w:rsidP="0009006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9006E">
        <w:rPr>
          <w:sz w:val="28"/>
          <w:szCs w:val="28"/>
        </w:rPr>
        <w:t xml:space="preserve">В среднесрочной и долгосрочной перспективе межбюджетные отношения и их совершенствование будут являться одним из направлений бюджетной политики </w:t>
      </w:r>
      <w:r w:rsidR="00072432">
        <w:rPr>
          <w:sz w:val="28"/>
          <w:szCs w:val="28"/>
        </w:rPr>
        <w:t>Зимовниковского</w:t>
      </w:r>
      <w:r w:rsidRPr="0009006E">
        <w:rPr>
          <w:sz w:val="28"/>
          <w:szCs w:val="28"/>
        </w:rPr>
        <w:t xml:space="preserve"> сельского поселения. </w:t>
      </w:r>
    </w:p>
    <w:p w:rsidR="0009006E" w:rsidRPr="0009006E" w:rsidRDefault="0009006E" w:rsidP="0009006E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9006E">
        <w:rPr>
          <w:color w:val="000000"/>
          <w:sz w:val="28"/>
          <w:szCs w:val="28"/>
        </w:rPr>
        <w:t>Предполагается отсутствие просроченной кредиторской задолженности, сокращение недоимки, отсутствие муниципального долга и дефицита местного бюджета, эффективное формирование и  исполнение бюджета.</w:t>
      </w:r>
    </w:p>
    <w:p w:rsidR="0009006E" w:rsidRPr="0009006E" w:rsidRDefault="0009006E" w:rsidP="0009006E">
      <w:pPr>
        <w:spacing w:line="276" w:lineRule="auto"/>
        <w:ind w:firstLine="709"/>
        <w:jc w:val="both"/>
        <w:rPr>
          <w:sz w:val="28"/>
          <w:szCs w:val="28"/>
        </w:rPr>
      </w:pPr>
      <w:r w:rsidRPr="0009006E">
        <w:rPr>
          <w:sz w:val="28"/>
          <w:szCs w:val="28"/>
        </w:rPr>
        <w:t xml:space="preserve">Особое внимание будет уделяться повышению эффективности и повышению ответственности при расходовании межбюджетных трансфертов. </w:t>
      </w:r>
    </w:p>
    <w:p w:rsidR="0009006E" w:rsidRDefault="0009006E" w:rsidP="00AC6FFB">
      <w:pPr>
        <w:spacing w:line="276" w:lineRule="auto"/>
        <w:ind w:firstLine="709"/>
        <w:jc w:val="center"/>
        <w:rPr>
          <w:sz w:val="28"/>
          <w:szCs w:val="28"/>
        </w:rPr>
      </w:pPr>
    </w:p>
    <w:p w:rsidR="00C91B36" w:rsidRPr="00EB7479" w:rsidRDefault="00C91B36" w:rsidP="00AC6FFB">
      <w:pPr>
        <w:spacing w:line="276" w:lineRule="auto"/>
        <w:ind w:firstLine="709"/>
        <w:jc w:val="center"/>
        <w:rPr>
          <w:sz w:val="28"/>
          <w:szCs w:val="28"/>
        </w:rPr>
      </w:pPr>
      <w:r w:rsidRPr="00EB7479">
        <w:rPr>
          <w:sz w:val="28"/>
          <w:szCs w:val="28"/>
        </w:rPr>
        <w:t>Основные подходы к долговой политике</w:t>
      </w:r>
    </w:p>
    <w:p w:rsidR="00C91B36" w:rsidRPr="00EB7479" w:rsidRDefault="00C91B36" w:rsidP="00AC6FFB">
      <w:pPr>
        <w:spacing w:line="276" w:lineRule="auto"/>
        <w:ind w:firstLine="709"/>
        <w:jc w:val="both"/>
        <w:rPr>
          <w:sz w:val="28"/>
          <w:szCs w:val="28"/>
        </w:rPr>
      </w:pPr>
    </w:p>
    <w:p w:rsidR="00C91B36" w:rsidRPr="00EB7479" w:rsidRDefault="0020106B" w:rsidP="00AC6FFB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C91B36" w:rsidRPr="00EB7479">
        <w:rPr>
          <w:szCs w:val="28"/>
        </w:rPr>
        <w:t xml:space="preserve">ажнейшей задачей является обеспечение уровня </w:t>
      </w:r>
      <w:r w:rsidR="006F20D6">
        <w:rPr>
          <w:szCs w:val="28"/>
        </w:rPr>
        <w:t>муниципального</w:t>
      </w:r>
      <w:r w:rsidR="00C91B36" w:rsidRPr="00EB7479">
        <w:rPr>
          <w:szCs w:val="28"/>
        </w:rPr>
        <w:t xml:space="preserve"> долга, позволяющего </w:t>
      </w:r>
      <w:r w:rsidR="006F20D6">
        <w:rPr>
          <w:szCs w:val="28"/>
        </w:rPr>
        <w:t>поселению</w:t>
      </w:r>
      <w:r w:rsidR="00C91B36" w:rsidRPr="00EB7479">
        <w:rPr>
          <w:szCs w:val="28"/>
        </w:rPr>
        <w:t xml:space="preserve"> обслуживать долговые обязательства при с</w:t>
      </w:r>
      <w:r w:rsidR="00C91B36" w:rsidRPr="00EB7479">
        <w:rPr>
          <w:szCs w:val="28"/>
        </w:rPr>
        <w:t>а</w:t>
      </w:r>
      <w:r w:rsidR="00C91B36" w:rsidRPr="00EB7479">
        <w:rPr>
          <w:szCs w:val="28"/>
        </w:rPr>
        <w:t>мых разных обстоятельствах.</w:t>
      </w:r>
    </w:p>
    <w:p w:rsidR="00C91B36" w:rsidRDefault="00C91B36" w:rsidP="00AC6FFB">
      <w:pPr>
        <w:pStyle w:val="ConsPlusNormal"/>
        <w:spacing w:line="276" w:lineRule="auto"/>
        <w:ind w:firstLine="709"/>
        <w:jc w:val="both"/>
        <w:rPr>
          <w:szCs w:val="28"/>
        </w:rPr>
      </w:pPr>
      <w:r w:rsidRPr="00EB7479">
        <w:rPr>
          <w:szCs w:val="28"/>
        </w:rPr>
        <w:t xml:space="preserve">Основной целью долговой политики </w:t>
      </w:r>
      <w:r w:rsidR="00941144" w:rsidRPr="00941144">
        <w:rPr>
          <w:szCs w:val="28"/>
        </w:rPr>
        <w:t xml:space="preserve">Зимовниковского сельского поселения </w:t>
      </w:r>
      <w:r w:rsidRPr="00EB7479">
        <w:rPr>
          <w:szCs w:val="28"/>
        </w:rPr>
        <w:t>на период до 20</w:t>
      </w:r>
      <w:r w:rsidR="0009006E">
        <w:rPr>
          <w:szCs w:val="28"/>
        </w:rPr>
        <w:t>30</w:t>
      </w:r>
      <w:r w:rsidRPr="00EB7479">
        <w:rPr>
          <w:szCs w:val="28"/>
        </w:rPr>
        <w:t xml:space="preserve"> года будет являться ограничение </w:t>
      </w:r>
      <w:r w:rsidR="00941144">
        <w:rPr>
          <w:szCs w:val="28"/>
        </w:rPr>
        <w:t>муниципального долга</w:t>
      </w:r>
      <w:r w:rsidRPr="00EB7479">
        <w:rPr>
          <w:szCs w:val="28"/>
        </w:rPr>
        <w:t xml:space="preserve"> и минимизация расходов на его обслуживание.</w:t>
      </w:r>
    </w:p>
    <w:p w:rsidR="001031B3" w:rsidRDefault="001031B3" w:rsidP="00AC6FFB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Учитывая сбалансированность бюджета Зимовниковского сельского поселения Зимовниковского района, в 2023-2030 годах кредитные ресурсы привлекать не планируется</w:t>
      </w:r>
    </w:p>
    <w:p w:rsidR="00C91B36" w:rsidRPr="00EB7479" w:rsidRDefault="0009006E" w:rsidP="0009006E">
      <w:pPr>
        <w:spacing w:line="276" w:lineRule="auto"/>
        <w:ind w:firstLine="709"/>
        <w:jc w:val="both"/>
        <w:rPr>
          <w:rStyle w:val="3"/>
          <w:color w:val="000000"/>
          <w:sz w:val="28"/>
          <w:szCs w:val="28"/>
        </w:rPr>
      </w:pPr>
      <w:r w:rsidRPr="001B532F">
        <w:rPr>
          <w:sz w:val="28"/>
          <w:szCs w:val="28"/>
        </w:rPr>
        <w:t xml:space="preserve">В случае необходимости, долговая политика </w:t>
      </w:r>
      <w:r>
        <w:rPr>
          <w:sz w:val="28"/>
          <w:szCs w:val="28"/>
        </w:rPr>
        <w:t>Зимовниковского</w:t>
      </w:r>
      <w:r w:rsidRPr="001B532F">
        <w:rPr>
          <w:sz w:val="28"/>
          <w:szCs w:val="28"/>
        </w:rPr>
        <w:t xml:space="preserve"> сельского поселения будет направлена на обеспечение пл</w:t>
      </w:r>
      <w:r w:rsidRPr="001B532F">
        <w:rPr>
          <w:sz w:val="28"/>
          <w:szCs w:val="28"/>
        </w:rPr>
        <w:t>а</w:t>
      </w:r>
      <w:r w:rsidRPr="001B532F">
        <w:rPr>
          <w:sz w:val="28"/>
          <w:szCs w:val="28"/>
        </w:rPr>
        <w:t xml:space="preserve">тежеспособности </w:t>
      </w:r>
      <w:r>
        <w:rPr>
          <w:sz w:val="28"/>
          <w:szCs w:val="28"/>
        </w:rPr>
        <w:t>Зимовниковского</w:t>
      </w:r>
      <w:r w:rsidRPr="001B532F">
        <w:rPr>
          <w:sz w:val="28"/>
          <w:szCs w:val="28"/>
        </w:rPr>
        <w:t xml:space="preserve"> сельского поселения, сохранение муниципального долга на экономически оптимальном уровне, при этом должна быть обеспечена способность поселения осуществлять заимствования в объемах, необходимых для р</w:t>
      </w:r>
      <w:r w:rsidRPr="001B532F">
        <w:rPr>
          <w:sz w:val="28"/>
          <w:szCs w:val="28"/>
        </w:rPr>
        <w:t>е</w:t>
      </w:r>
      <w:r w:rsidRPr="001B532F">
        <w:rPr>
          <w:sz w:val="28"/>
          <w:szCs w:val="28"/>
        </w:rPr>
        <w:t>шения поставленных социально-экономических задач на комфортных для сельского поселения условиях</w:t>
      </w:r>
      <w:r>
        <w:rPr>
          <w:sz w:val="28"/>
          <w:szCs w:val="28"/>
        </w:rPr>
        <w:t>.</w:t>
      </w:r>
    </w:p>
    <w:p w:rsidR="00260B68" w:rsidRPr="00EB7479" w:rsidRDefault="00260B68" w:rsidP="00C91B36">
      <w:pPr>
        <w:spacing w:line="276" w:lineRule="auto"/>
        <w:ind w:firstLine="709"/>
        <w:jc w:val="center"/>
        <w:rPr>
          <w:rStyle w:val="3"/>
          <w:color w:val="000000"/>
          <w:sz w:val="28"/>
          <w:szCs w:val="28"/>
        </w:rPr>
      </w:pPr>
    </w:p>
    <w:p w:rsidR="00B11E50" w:rsidRDefault="00B11E50" w:rsidP="0000669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724C8" w:rsidRPr="00F065E3" w:rsidRDefault="00B11E50" w:rsidP="0000669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Зимовниковского сельского поселения                                </w:t>
      </w:r>
      <w:r w:rsidR="00B32DE3">
        <w:rPr>
          <w:sz w:val="28"/>
          <w:szCs w:val="28"/>
        </w:rPr>
        <w:t>А.В. Мартыненко</w:t>
      </w:r>
    </w:p>
    <w:sectPr w:rsidR="009724C8" w:rsidRPr="00F065E3" w:rsidSect="00260B68">
      <w:pgSz w:w="11907" w:h="16839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C2B" w:rsidRDefault="00153C2B">
      <w:r>
        <w:separator/>
      </w:r>
    </w:p>
  </w:endnote>
  <w:endnote w:type="continuationSeparator" w:id="1">
    <w:p w:rsidR="00153C2B" w:rsidRDefault="00153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5D4" w:rsidRDefault="001C65D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C65D4" w:rsidRDefault="001C65D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5D4" w:rsidRDefault="001C65D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35474">
      <w:rPr>
        <w:rStyle w:val="ab"/>
        <w:noProof/>
      </w:rPr>
      <w:t>2</w:t>
    </w:r>
    <w:r>
      <w:rPr>
        <w:rStyle w:val="ab"/>
      </w:rPr>
      <w:fldChar w:fldCharType="end"/>
    </w:r>
  </w:p>
  <w:p w:rsidR="001C65D4" w:rsidRDefault="001C65D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CC" w:rsidRDefault="00922CC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22CCC" w:rsidRDefault="00922CCC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CC" w:rsidRDefault="00922CC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35474">
      <w:rPr>
        <w:rStyle w:val="ab"/>
        <w:noProof/>
      </w:rPr>
      <w:t>12</w:t>
    </w:r>
    <w:r>
      <w:rPr>
        <w:rStyle w:val="ab"/>
      </w:rPr>
      <w:fldChar w:fldCharType="end"/>
    </w:r>
  </w:p>
  <w:p w:rsidR="00922CCC" w:rsidRDefault="00922C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C2B" w:rsidRDefault="00153C2B">
      <w:r>
        <w:separator/>
      </w:r>
    </w:p>
  </w:footnote>
  <w:footnote w:type="continuationSeparator" w:id="1">
    <w:p w:rsidR="00153C2B" w:rsidRDefault="00153C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3FE7"/>
    <w:multiLevelType w:val="hybridMultilevel"/>
    <w:tmpl w:val="E9F4C8A2"/>
    <w:lvl w:ilvl="0" w:tplc="44B66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A518AC"/>
    <w:multiLevelType w:val="multilevel"/>
    <w:tmpl w:val="6298F4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8D2"/>
    <w:rsid w:val="00001C30"/>
    <w:rsid w:val="00005422"/>
    <w:rsid w:val="0000669C"/>
    <w:rsid w:val="00010446"/>
    <w:rsid w:val="0001162C"/>
    <w:rsid w:val="000158AC"/>
    <w:rsid w:val="000162C0"/>
    <w:rsid w:val="0003670D"/>
    <w:rsid w:val="00050C68"/>
    <w:rsid w:val="000516F2"/>
    <w:rsid w:val="0005372C"/>
    <w:rsid w:val="00054D8B"/>
    <w:rsid w:val="000559D5"/>
    <w:rsid w:val="00060412"/>
    <w:rsid w:val="00060F3C"/>
    <w:rsid w:val="0007143E"/>
    <w:rsid w:val="00072432"/>
    <w:rsid w:val="000755B9"/>
    <w:rsid w:val="000808D6"/>
    <w:rsid w:val="0009006E"/>
    <w:rsid w:val="000903F1"/>
    <w:rsid w:val="00096307"/>
    <w:rsid w:val="000A726F"/>
    <w:rsid w:val="000A73A7"/>
    <w:rsid w:val="000B4002"/>
    <w:rsid w:val="000B66C7"/>
    <w:rsid w:val="000C30A8"/>
    <w:rsid w:val="000C430D"/>
    <w:rsid w:val="000C5779"/>
    <w:rsid w:val="000D1103"/>
    <w:rsid w:val="000D66AD"/>
    <w:rsid w:val="000F2B40"/>
    <w:rsid w:val="000F3BCC"/>
    <w:rsid w:val="000F5B6A"/>
    <w:rsid w:val="000F7ED6"/>
    <w:rsid w:val="001031B3"/>
    <w:rsid w:val="00104477"/>
    <w:rsid w:val="00104E0D"/>
    <w:rsid w:val="0010504A"/>
    <w:rsid w:val="001166D5"/>
    <w:rsid w:val="00116BFA"/>
    <w:rsid w:val="00123BC7"/>
    <w:rsid w:val="00125DE3"/>
    <w:rsid w:val="00153B21"/>
    <w:rsid w:val="00153C2B"/>
    <w:rsid w:val="001649E7"/>
    <w:rsid w:val="001B0E9F"/>
    <w:rsid w:val="001B3DD0"/>
    <w:rsid w:val="001B536D"/>
    <w:rsid w:val="001C1D98"/>
    <w:rsid w:val="001C58AD"/>
    <w:rsid w:val="001C65D4"/>
    <w:rsid w:val="001D2690"/>
    <w:rsid w:val="001F1287"/>
    <w:rsid w:val="001F4BE3"/>
    <w:rsid w:val="001F6D02"/>
    <w:rsid w:val="0020106B"/>
    <w:rsid w:val="00214137"/>
    <w:rsid w:val="0022420C"/>
    <w:rsid w:val="002329F9"/>
    <w:rsid w:val="002343F4"/>
    <w:rsid w:val="002504E8"/>
    <w:rsid w:val="002534F6"/>
    <w:rsid w:val="00254382"/>
    <w:rsid w:val="00260B68"/>
    <w:rsid w:val="00266FC5"/>
    <w:rsid w:val="0027031E"/>
    <w:rsid w:val="0028703B"/>
    <w:rsid w:val="002A01BF"/>
    <w:rsid w:val="002A2062"/>
    <w:rsid w:val="002A242C"/>
    <w:rsid w:val="002A31A1"/>
    <w:rsid w:val="002B189C"/>
    <w:rsid w:val="002B3CB6"/>
    <w:rsid w:val="002B6527"/>
    <w:rsid w:val="002C135C"/>
    <w:rsid w:val="002C5E60"/>
    <w:rsid w:val="002D0918"/>
    <w:rsid w:val="002D50D8"/>
    <w:rsid w:val="002E65D5"/>
    <w:rsid w:val="002E67ED"/>
    <w:rsid w:val="002F63E3"/>
    <w:rsid w:val="002F74D7"/>
    <w:rsid w:val="0030124B"/>
    <w:rsid w:val="00313D3A"/>
    <w:rsid w:val="00320157"/>
    <w:rsid w:val="0032774A"/>
    <w:rsid w:val="00341FC1"/>
    <w:rsid w:val="003517FC"/>
    <w:rsid w:val="00365076"/>
    <w:rsid w:val="0037040B"/>
    <w:rsid w:val="00386BD6"/>
    <w:rsid w:val="003921D8"/>
    <w:rsid w:val="0039772B"/>
    <w:rsid w:val="003B2193"/>
    <w:rsid w:val="003C3575"/>
    <w:rsid w:val="003C441E"/>
    <w:rsid w:val="00407B71"/>
    <w:rsid w:val="00423D86"/>
    <w:rsid w:val="00425061"/>
    <w:rsid w:val="0042511F"/>
    <w:rsid w:val="00436472"/>
    <w:rsid w:val="0043686A"/>
    <w:rsid w:val="00441069"/>
    <w:rsid w:val="00442C34"/>
    <w:rsid w:val="00442EBB"/>
    <w:rsid w:val="00444636"/>
    <w:rsid w:val="00447AE6"/>
    <w:rsid w:val="00452A3C"/>
    <w:rsid w:val="00453869"/>
    <w:rsid w:val="0045476B"/>
    <w:rsid w:val="00455023"/>
    <w:rsid w:val="00465330"/>
    <w:rsid w:val="004711EC"/>
    <w:rsid w:val="00471EE0"/>
    <w:rsid w:val="00480540"/>
    <w:rsid w:val="00480BC7"/>
    <w:rsid w:val="004871AA"/>
    <w:rsid w:val="004B244C"/>
    <w:rsid w:val="004B6A5C"/>
    <w:rsid w:val="004B6F63"/>
    <w:rsid w:val="004E1F4C"/>
    <w:rsid w:val="004E78FD"/>
    <w:rsid w:val="004F7011"/>
    <w:rsid w:val="0050295B"/>
    <w:rsid w:val="00515D9C"/>
    <w:rsid w:val="00531FBD"/>
    <w:rsid w:val="0053366A"/>
    <w:rsid w:val="00535DE2"/>
    <w:rsid w:val="00540F76"/>
    <w:rsid w:val="00587BF6"/>
    <w:rsid w:val="005A7929"/>
    <w:rsid w:val="005B0B7F"/>
    <w:rsid w:val="005B774F"/>
    <w:rsid w:val="005C5FF3"/>
    <w:rsid w:val="005C64BA"/>
    <w:rsid w:val="005C7190"/>
    <w:rsid w:val="005E675F"/>
    <w:rsid w:val="006115EF"/>
    <w:rsid w:val="00611679"/>
    <w:rsid w:val="00613D7D"/>
    <w:rsid w:val="00616196"/>
    <w:rsid w:val="00622535"/>
    <w:rsid w:val="006564DB"/>
    <w:rsid w:val="00660EE3"/>
    <w:rsid w:val="006729B4"/>
    <w:rsid w:val="00673709"/>
    <w:rsid w:val="00676B57"/>
    <w:rsid w:val="006811DF"/>
    <w:rsid w:val="00692576"/>
    <w:rsid w:val="006A7F5B"/>
    <w:rsid w:val="006B7B66"/>
    <w:rsid w:val="006E29BC"/>
    <w:rsid w:val="006F20D6"/>
    <w:rsid w:val="00703360"/>
    <w:rsid w:val="007120F8"/>
    <w:rsid w:val="007219F0"/>
    <w:rsid w:val="007310CD"/>
    <w:rsid w:val="00734C77"/>
    <w:rsid w:val="0075471C"/>
    <w:rsid w:val="007730B1"/>
    <w:rsid w:val="007818F3"/>
    <w:rsid w:val="00781BB2"/>
    <w:rsid w:val="00782222"/>
    <w:rsid w:val="00783168"/>
    <w:rsid w:val="007936ED"/>
    <w:rsid w:val="00797BB7"/>
    <w:rsid w:val="007A246D"/>
    <w:rsid w:val="007A60A4"/>
    <w:rsid w:val="007B1E86"/>
    <w:rsid w:val="007B6388"/>
    <w:rsid w:val="007C0A5F"/>
    <w:rsid w:val="00803F3C"/>
    <w:rsid w:val="00804CFE"/>
    <w:rsid w:val="0081027C"/>
    <w:rsid w:val="00811C94"/>
    <w:rsid w:val="00811CF1"/>
    <w:rsid w:val="00835792"/>
    <w:rsid w:val="00840122"/>
    <w:rsid w:val="0084290D"/>
    <w:rsid w:val="008438D7"/>
    <w:rsid w:val="00860E5A"/>
    <w:rsid w:val="00867AB6"/>
    <w:rsid w:val="00871953"/>
    <w:rsid w:val="00877AFF"/>
    <w:rsid w:val="00886E4B"/>
    <w:rsid w:val="008A02C2"/>
    <w:rsid w:val="008A26EE"/>
    <w:rsid w:val="008B6A96"/>
    <w:rsid w:val="008B6AD3"/>
    <w:rsid w:val="008C13EE"/>
    <w:rsid w:val="008C66FB"/>
    <w:rsid w:val="008C7A7E"/>
    <w:rsid w:val="008D375D"/>
    <w:rsid w:val="00905D32"/>
    <w:rsid w:val="00910044"/>
    <w:rsid w:val="009122B1"/>
    <w:rsid w:val="00912AC1"/>
    <w:rsid w:val="00913129"/>
    <w:rsid w:val="00917C70"/>
    <w:rsid w:val="009228DF"/>
    <w:rsid w:val="00922CCC"/>
    <w:rsid w:val="00924E84"/>
    <w:rsid w:val="00933B4C"/>
    <w:rsid w:val="00941144"/>
    <w:rsid w:val="00947FCC"/>
    <w:rsid w:val="00956D7C"/>
    <w:rsid w:val="009709A5"/>
    <w:rsid w:val="009724C8"/>
    <w:rsid w:val="00976ACC"/>
    <w:rsid w:val="00985A10"/>
    <w:rsid w:val="00991490"/>
    <w:rsid w:val="009A2BF6"/>
    <w:rsid w:val="009B481E"/>
    <w:rsid w:val="009E1F0B"/>
    <w:rsid w:val="009F5746"/>
    <w:rsid w:val="00A061D7"/>
    <w:rsid w:val="00A2415B"/>
    <w:rsid w:val="00A30E81"/>
    <w:rsid w:val="00A321D4"/>
    <w:rsid w:val="00A34804"/>
    <w:rsid w:val="00A44B66"/>
    <w:rsid w:val="00A57B7A"/>
    <w:rsid w:val="00A67B50"/>
    <w:rsid w:val="00A77EAD"/>
    <w:rsid w:val="00A941CF"/>
    <w:rsid w:val="00A960F1"/>
    <w:rsid w:val="00AC6FFB"/>
    <w:rsid w:val="00AD2646"/>
    <w:rsid w:val="00AE2070"/>
    <w:rsid w:val="00AE2601"/>
    <w:rsid w:val="00AF0F64"/>
    <w:rsid w:val="00B11E50"/>
    <w:rsid w:val="00B20FC6"/>
    <w:rsid w:val="00B22F6A"/>
    <w:rsid w:val="00B31114"/>
    <w:rsid w:val="00B32DE3"/>
    <w:rsid w:val="00B35474"/>
    <w:rsid w:val="00B35935"/>
    <w:rsid w:val="00B37E63"/>
    <w:rsid w:val="00B41926"/>
    <w:rsid w:val="00B444A2"/>
    <w:rsid w:val="00B5314A"/>
    <w:rsid w:val="00B572C3"/>
    <w:rsid w:val="00B57601"/>
    <w:rsid w:val="00B62CFB"/>
    <w:rsid w:val="00B72D61"/>
    <w:rsid w:val="00B7641B"/>
    <w:rsid w:val="00B8231A"/>
    <w:rsid w:val="00B9032B"/>
    <w:rsid w:val="00B9489D"/>
    <w:rsid w:val="00BA5AC3"/>
    <w:rsid w:val="00BA78DD"/>
    <w:rsid w:val="00BB55C0"/>
    <w:rsid w:val="00BC0920"/>
    <w:rsid w:val="00BE21EF"/>
    <w:rsid w:val="00BF39F0"/>
    <w:rsid w:val="00C11FDF"/>
    <w:rsid w:val="00C16291"/>
    <w:rsid w:val="00C31FC1"/>
    <w:rsid w:val="00C45F9A"/>
    <w:rsid w:val="00C572C4"/>
    <w:rsid w:val="00C60A39"/>
    <w:rsid w:val="00C731BB"/>
    <w:rsid w:val="00C84874"/>
    <w:rsid w:val="00C91B36"/>
    <w:rsid w:val="00C96E98"/>
    <w:rsid w:val="00CA151C"/>
    <w:rsid w:val="00CA18A9"/>
    <w:rsid w:val="00CB1900"/>
    <w:rsid w:val="00CB43C1"/>
    <w:rsid w:val="00CC63AE"/>
    <w:rsid w:val="00CD077D"/>
    <w:rsid w:val="00CD7A84"/>
    <w:rsid w:val="00CE5183"/>
    <w:rsid w:val="00D00358"/>
    <w:rsid w:val="00D31694"/>
    <w:rsid w:val="00D36CC0"/>
    <w:rsid w:val="00D41174"/>
    <w:rsid w:val="00D41712"/>
    <w:rsid w:val="00D45FF9"/>
    <w:rsid w:val="00D538D2"/>
    <w:rsid w:val="00D73323"/>
    <w:rsid w:val="00D808E4"/>
    <w:rsid w:val="00D82BBF"/>
    <w:rsid w:val="00D874A0"/>
    <w:rsid w:val="00DA0455"/>
    <w:rsid w:val="00DB4D6B"/>
    <w:rsid w:val="00DC2302"/>
    <w:rsid w:val="00DC5C3B"/>
    <w:rsid w:val="00DE50C1"/>
    <w:rsid w:val="00DF48BD"/>
    <w:rsid w:val="00E04378"/>
    <w:rsid w:val="00E05D84"/>
    <w:rsid w:val="00E138E0"/>
    <w:rsid w:val="00E26F66"/>
    <w:rsid w:val="00E3132E"/>
    <w:rsid w:val="00E509A9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5FBE"/>
    <w:rsid w:val="00EB7479"/>
    <w:rsid w:val="00EC13E5"/>
    <w:rsid w:val="00EC40AD"/>
    <w:rsid w:val="00ED089C"/>
    <w:rsid w:val="00ED72D3"/>
    <w:rsid w:val="00ED735E"/>
    <w:rsid w:val="00EE5910"/>
    <w:rsid w:val="00EF29AB"/>
    <w:rsid w:val="00EF56AF"/>
    <w:rsid w:val="00EF702F"/>
    <w:rsid w:val="00F019A5"/>
    <w:rsid w:val="00F02C40"/>
    <w:rsid w:val="00F05DE6"/>
    <w:rsid w:val="00F20156"/>
    <w:rsid w:val="00F24917"/>
    <w:rsid w:val="00F274BD"/>
    <w:rsid w:val="00F30D40"/>
    <w:rsid w:val="00F410DF"/>
    <w:rsid w:val="00F47C5A"/>
    <w:rsid w:val="00F67B8F"/>
    <w:rsid w:val="00F8225E"/>
    <w:rsid w:val="00F85ECF"/>
    <w:rsid w:val="00F86418"/>
    <w:rsid w:val="00F87969"/>
    <w:rsid w:val="00F9297B"/>
    <w:rsid w:val="00FA3A69"/>
    <w:rsid w:val="00FA3FDB"/>
    <w:rsid w:val="00FA6611"/>
    <w:rsid w:val="00FB0352"/>
    <w:rsid w:val="00FB0D4A"/>
    <w:rsid w:val="00FB2ADE"/>
    <w:rsid w:val="00FB2F53"/>
    <w:rsid w:val="00FB6FD2"/>
    <w:rsid w:val="00FD0041"/>
    <w:rsid w:val="00FD350A"/>
    <w:rsid w:val="00FE0E47"/>
    <w:rsid w:val="00FE2101"/>
    <w:rsid w:val="00FE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BB7"/>
  </w:style>
  <w:style w:type="paragraph" w:styleId="1">
    <w:name w:val="heading 1"/>
    <w:basedOn w:val="a"/>
    <w:next w:val="a"/>
    <w:link w:val="10"/>
    <w:qFormat/>
    <w:rsid w:val="00797BB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538D2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797BB7"/>
    <w:rPr>
      <w:sz w:val="28"/>
    </w:rPr>
  </w:style>
  <w:style w:type="character" w:customStyle="1" w:styleId="a4">
    <w:name w:val="Основной текст Знак"/>
    <w:link w:val="a3"/>
    <w:rsid w:val="00D538D2"/>
    <w:rPr>
      <w:sz w:val="28"/>
    </w:rPr>
  </w:style>
  <w:style w:type="paragraph" w:styleId="a5">
    <w:name w:val="Body Text Indent"/>
    <w:basedOn w:val="a"/>
    <w:link w:val="a6"/>
    <w:rsid w:val="00797BB7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D538D2"/>
    <w:rPr>
      <w:sz w:val="28"/>
    </w:rPr>
  </w:style>
  <w:style w:type="paragraph" w:customStyle="1" w:styleId="Postan">
    <w:name w:val="Postan"/>
    <w:basedOn w:val="a"/>
    <w:rsid w:val="00797BB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797BB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38D2"/>
  </w:style>
  <w:style w:type="paragraph" w:styleId="a9">
    <w:name w:val="header"/>
    <w:basedOn w:val="a"/>
    <w:link w:val="aa"/>
    <w:rsid w:val="00797BB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D538D2"/>
  </w:style>
  <w:style w:type="character" w:styleId="ab">
    <w:name w:val="page number"/>
    <w:basedOn w:val="a0"/>
    <w:rsid w:val="00797BB7"/>
  </w:style>
  <w:style w:type="paragraph" w:styleId="ac">
    <w:name w:val="Balloon Text"/>
    <w:basedOn w:val="a"/>
    <w:link w:val="ad"/>
    <w:rsid w:val="00D538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D538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1B36"/>
    <w:pPr>
      <w:widowControl w:val="0"/>
      <w:autoSpaceDE w:val="0"/>
      <w:autoSpaceDN w:val="0"/>
    </w:pPr>
    <w:rPr>
      <w:sz w:val="28"/>
    </w:rPr>
  </w:style>
  <w:style w:type="character" w:customStyle="1" w:styleId="3">
    <w:name w:val="Основной текст (3)_"/>
    <w:link w:val="30"/>
    <w:uiPriority w:val="99"/>
    <w:locked/>
    <w:rsid w:val="00C91B36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91B36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paragraph" w:styleId="ae">
    <w:name w:val="No Spacing"/>
    <w:uiPriority w:val="1"/>
    <w:qFormat/>
    <w:rsid w:val="00D4171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95F3B-B882-41B1-ACFD-A6C93418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2982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Галенко А.А.</dc:creator>
  <cp:lastModifiedBy>user</cp:lastModifiedBy>
  <cp:revision>2</cp:revision>
  <cp:lastPrinted>2022-03-01T07:19:00Z</cp:lastPrinted>
  <dcterms:created xsi:type="dcterms:W3CDTF">2022-03-22T11:44:00Z</dcterms:created>
  <dcterms:modified xsi:type="dcterms:W3CDTF">2022-03-22T11:44:00Z</dcterms:modified>
</cp:coreProperties>
</file>