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680" w:rsidRDefault="007C336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Утверждаю</w:t>
      </w:r>
    </w:p>
    <w:p w:rsidR="00F56680" w:rsidRDefault="001042BA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6C48CB">
        <w:rPr>
          <w:rFonts w:ascii="Times New Roman" w:hAnsi="Times New Roman" w:cs="Times New Roman"/>
          <w:sz w:val="28"/>
          <w:szCs w:val="28"/>
        </w:rPr>
        <w:t>лавы</w:t>
      </w:r>
      <w:r w:rsidR="007C336E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F56680" w:rsidRDefault="007C336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1042BA">
        <w:rPr>
          <w:rFonts w:ascii="Times New Roman" w:hAnsi="Times New Roman" w:cs="Times New Roman"/>
          <w:sz w:val="28"/>
          <w:szCs w:val="28"/>
        </w:rPr>
        <w:t>имовниковского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42BA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F56680" w:rsidRDefault="007C336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 </w:t>
      </w:r>
      <w:r w:rsidR="001042BA">
        <w:rPr>
          <w:rFonts w:ascii="Times New Roman" w:hAnsi="Times New Roman" w:cs="Times New Roman"/>
          <w:sz w:val="28"/>
          <w:szCs w:val="28"/>
        </w:rPr>
        <w:t>А.В. Мартыненко</w:t>
      </w:r>
    </w:p>
    <w:p w:rsidR="008A59B9" w:rsidRDefault="008A59B9" w:rsidP="008A59B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042BA" w:rsidRDefault="007C336E" w:rsidP="008A59B9">
      <w:pPr>
        <w:pStyle w:val="ConsPlusNonformat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 об исполнении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плана  реализации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программы: </w:t>
      </w:r>
      <w:r w:rsidR="001042BA">
        <w:rPr>
          <w:rFonts w:ascii="Times New Roman" w:hAnsi="Times New Roman" w:cs="Times New Roman"/>
          <w:spacing w:val="-2"/>
          <w:sz w:val="28"/>
          <w:szCs w:val="28"/>
        </w:rPr>
        <w:t>«</w:t>
      </w:r>
      <w:proofErr w:type="spellStart"/>
      <w:r w:rsidR="006769A1" w:rsidRPr="006769A1">
        <w:rPr>
          <w:rFonts w:ascii="Times New Roman" w:hAnsi="Times New Roman" w:cs="Times New Roman"/>
          <w:spacing w:val="-2"/>
          <w:sz w:val="28"/>
          <w:szCs w:val="28"/>
        </w:rPr>
        <w:t>Энергоэффективность</w:t>
      </w:r>
      <w:proofErr w:type="spellEnd"/>
      <w:r w:rsidR="006769A1" w:rsidRPr="006769A1">
        <w:rPr>
          <w:rFonts w:ascii="Times New Roman" w:hAnsi="Times New Roman" w:cs="Times New Roman"/>
          <w:spacing w:val="-2"/>
          <w:sz w:val="28"/>
          <w:szCs w:val="28"/>
        </w:rPr>
        <w:t xml:space="preserve"> и развитие и энергетики</w:t>
      </w:r>
      <w:r w:rsidRPr="009A658E">
        <w:rPr>
          <w:rFonts w:ascii="Times New Roman" w:hAnsi="Times New Roman" w:cs="Times New Roman"/>
          <w:spacing w:val="-2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48CB">
        <w:rPr>
          <w:rFonts w:ascii="Times New Roman" w:hAnsi="Times New Roman" w:cs="Times New Roman"/>
          <w:sz w:val="28"/>
          <w:szCs w:val="28"/>
        </w:rPr>
        <w:t>отчетный период 6 мес. 2022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tbl>
      <w:tblPr>
        <w:tblW w:w="5357" w:type="pct"/>
        <w:tblInd w:w="-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10"/>
        <w:gridCol w:w="2486"/>
        <w:gridCol w:w="2758"/>
        <w:gridCol w:w="1035"/>
        <w:gridCol w:w="1034"/>
        <w:gridCol w:w="6"/>
        <w:gridCol w:w="2700"/>
        <w:gridCol w:w="6"/>
        <w:gridCol w:w="1370"/>
        <w:gridCol w:w="1377"/>
        <w:gridCol w:w="1377"/>
        <w:gridCol w:w="841"/>
      </w:tblGrid>
      <w:tr w:rsidR="001042BA" w:rsidRPr="00AC69E2" w:rsidTr="00275D1C">
        <w:tc>
          <w:tcPr>
            <w:tcW w:w="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Default="001042BA" w:rsidP="00FF3197">
            <w:pPr>
              <w:autoSpaceDE w:val="0"/>
              <w:autoSpaceDN w:val="0"/>
              <w:adjustRightInd w:val="0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№</w:t>
            </w:r>
          </w:p>
          <w:p w:rsidR="001042BA" w:rsidRPr="00AC69E2" w:rsidRDefault="001042BA" w:rsidP="00FF3197">
            <w:pPr>
              <w:autoSpaceDE w:val="0"/>
              <w:autoSpaceDN w:val="0"/>
              <w:adjustRightInd w:val="0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п/п</w:t>
            </w:r>
          </w:p>
        </w:tc>
        <w:tc>
          <w:tcPr>
            <w:tcW w:w="2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BA" w:rsidRPr="00AC69E2" w:rsidRDefault="001042BA" w:rsidP="001042BA">
            <w:pPr>
              <w:pStyle w:val="ConsPlusCell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C69E2">
              <w:rPr>
                <w:rFonts w:ascii="Times New Roman" w:hAnsi="Times New Roman" w:cs="Times New Roman"/>
                <w:sz w:val="24"/>
                <w:szCs w:val="24"/>
              </w:rPr>
              <w:t xml:space="preserve">Номер и наименование </w:t>
            </w:r>
            <w:r w:rsidRPr="00AC69E2">
              <w:rPr>
                <w:rFonts w:ascii="Times New Roman" w:hAnsi="Times New Roman" w:cs="Times New Roman"/>
                <w:sz w:val="24"/>
                <w:szCs w:val="24"/>
              </w:rPr>
              <w:br/>
              <w:t>основн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C69E2">
              <w:rPr>
                <w:rFonts w:ascii="Times New Roman" w:hAnsi="Times New Roman" w:cs="Times New Roman"/>
                <w:sz w:val="24"/>
                <w:szCs w:val="24"/>
              </w:rPr>
              <w:t>го мероприятия</w:t>
            </w:r>
          </w:p>
        </w:tc>
        <w:tc>
          <w:tcPr>
            <w:tcW w:w="2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sz w:val="24"/>
                <w:szCs w:val="24"/>
              </w:rPr>
              <w:t>Соисполнитель, участник, ответственный за исполнение основного мероприятия</w:t>
            </w:r>
          </w:p>
        </w:tc>
        <w:tc>
          <w:tcPr>
            <w:tcW w:w="2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Срок</w:t>
            </w:r>
          </w:p>
        </w:tc>
        <w:tc>
          <w:tcPr>
            <w:tcW w:w="2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275D1C" w:rsidRDefault="00275D1C" w:rsidP="00275D1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75D1C">
              <w:rPr>
                <w:sz w:val="24"/>
                <w:szCs w:val="24"/>
              </w:rPr>
              <w:t xml:space="preserve">Результат </w:t>
            </w:r>
          </w:p>
          <w:p w:rsidR="001042BA" w:rsidRPr="00AC69E2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275D1C">
              <w:rPr>
                <w:sz w:val="24"/>
                <w:szCs w:val="24"/>
              </w:rPr>
              <w:t>реализации мероприятия (краткое описание)</w:t>
            </w:r>
          </w:p>
        </w:tc>
        <w:tc>
          <w:tcPr>
            <w:tcW w:w="4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275D1C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275D1C">
              <w:rPr>
                <w:kern w:val="2"/>
                <w:sz w:val="24"/>
                <w:szCs w:val="24"/>
              </w:rPr>
              <w:t xml:space="preserve">Расходы бюджета поселения на реализацию муниципальной     </w:t>
            </w:r>
          </w:p>
          <w:p w:rsidR="001042BA" w:rsidRPr="00AC69E2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275D1C">
              <w:rPr>
                <w:kern w:val="2"/>
                <w:sz w:val="24"/>
                <w:szCs w:val="24"/>
              </w:rPr>
              <w:t>программы, тыс. руб.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275D1C" w:rsidRDefault="00275D1C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0"/>
              </w:rPr>
            </w:pPr>
            <w:r w:rsidRPr="00275D1C">
              <w:rPr>
                <w:sz w:val="20"/>
              </w:rPr>
              <w:t xml:space="preserve">Объемы неосвоенных средств и причины их </w:t>
            </w:r>
            <w:proofErr w:type="spellStart"/>
            <w:r w:rsidRPr="00275D1C">
              <w:rPr>
                <w:sz w:val="20"/>
              </w:rPr>
              <w:t>неосвоения</w:t>
            </w:r>
            <w:proofErr w:type="spellEnd"/>
          </w:p>
        </w:tc>
      </w:tr>
      <w:tr w:rsidR="00275D1C" w:rsidRPr="00AC69E2" w:rsidTr="00A04D2D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1C" w:rsidRPr="00AC69E2" w:rsidRDefault="00275D1C" w:rsidP="00275D1C">
            <w:pPr>
              <w:ind w:left="-57" w:right="-57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1C" w:rsidRPr="00AC69E2" w:rsidRDefault="00275D1C" w:rsidP="00275D1C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1C" w:rsidRPr="00AC69E2" w:rsidRDefault="00275D1C" w:rsidP="00275D1C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AC69E2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начала</w:t>
            </w:r>
          </w:p>
          <w:p w:rsidR="00275D1C" w:rsidRPr="00AC69E2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реали</w:t>
            </w:r>
            <w:r>
              <w:rPr>
                <w:kern w:val="2"/>
                <w:sz w:val="24"/>
                <w:szCs w:val="24"/>
              </w:rPr>
              <w:softHyphen/>
            </w:r>
            <w:r w:rsidRPr="00AC69E2">
              <w:rPr>
                <w:kern w:val="2"/>
                <w:sz w:val="24"/>
                <w:szCs w:val="24"/>
              </w:rPr>
              <w:t>зации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AC69E2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окон</w:t>
            </w:r>
            <w:r>
              <w:rPr>
                <w:kern w:val="2"/>
                <w:sz w:val="24"/>
                <w:szCs w:val="24"/>
              </w:rPr>
              <w:softHyphen/>
            </w:r>
            <w:r w:rsidRPr="00AC69E2">
              <w:rPr>
                <w:kern w:val="2"/>
                <w:sz w:val="24"/>
                <w:szCs w:val="24"/>
              </w:rPr>
              <w:t>чания реали</w:t>
            </w:r>
            <w:r>
              <w:rPr>
                <w:kern w:val="2"/>
                <w:sz w:val="24"/>
                <w:szCs w:val="24"/>
              </w:rPr>
              <w:softHyphen/>
            </w:r>
            <w:r w:rsidRPr="00AC69E2">
              <w:rPr>
                <w:kern w:val="2"/>
                <w:sz w:val="24"/>
                <w:szCs w:val="24"/>
              </w:rPr>
              <w:t>зации</w:t>
            </w:r>
          </w:p>
        </w:tc>
        <w:tc>
          <w:tcPr>
            <w:tcW w:w="2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1C" w:rsidRPr="00AC69E2" w:rsidRDefault="00275D1C" w:rsidP="00275D1C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38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hideMark/>
          </w:tcPr>
          <w:p w:rsidR="00275D1C" w:rsidRDefault="00275D1C" w:rsidP="00275D1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  <w:p w:rsidR="00275D1C" w:rsidRDefault="00275D1C" w:rsidP="00275D1C">
            <w:pPr>
              <w:pStyle w:val="ConsPlusCell"/>
              <w:jc w:val="center"/>
              <w:rPr>
                <w:rStyle w:val="a4"/>
                <w:rFonts w:ascii="Times New Roman" w:hAnsi="Times New Roman" w:cs="Times New Roman"/>
                <w:color w:val="11111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программой</w:t>
            </w:r>
          </w:p>
        </w:tc>
        <w:tc>
          <w:tcPr>
            <w:tcW w:w="13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D1C" w:rsidRDefault="00275D1C" w:rsidP="00275D1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111111"/>
                <w:sz w:val="24"/>
                <w:szCs w:val="24"/>
                <w:u w:val="none"/>
              </w:rPr>
              <w:t>Предусмотрено сводной бюджетной росписью</w:t>
            </w:r>
          </w:p>
        </w:tc>
        <w:tc>
          <w:tcPr>
            <w:tcW w:w="13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D1C" w:rsidRDefault="00275D1C" w:rsidP="00275D1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 на отчетную дату 01.07.2022г.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1C" w:rsidRPr="00AC69E2" w:rsidRDefault="00275D1C" w:rsidP="00275D1C">
            <w:pPr>
              <w:jc w:val="center"/>
              <w:rPr>
                <w:kern w:val="2"/>
                <w:sz w:val="24"/>
                <w:szCs w:val="24"/>
              </w:rPr>
            </w:pPr>
          </w:p>
        </w:tc>
      </w:tr>
    </w:tbl>
    <w:p w:rsidR="001042BA" w:rsidRPr="00F65582" w:rsidRDefault="001042BA" w:rsidP="001042BA">
      <w:pPr>
        <w:rPr>
          <w:sz w:val="2"/>
          <w:szCs w:val="2"/>
        </w:rPr>
      </w:pPr>
    </w:p>
    <w:tbl>
      <w:tblPr>
        <w:tblW w:w="5377" w:type="pct"/>
        <w:tblInd w:w="-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05"/>
        <w:gridCol w:w="2488"/>
        <w:gridCol w:w="2757"/>
        <w:gridCol w:w="1039"/>
        <w:gridCol w:w="1035"/>
        <w:gridCol w:w="2706"/>
        <w:gridCol w:w="1376"/>
        <w:gridCol w:w="1376"/>
        <w:gridCol w:w="1377"/>
        <w:gridCol w:w="843"/>
        <w:gridCol w:w="56"/>
      </w:tblGrid>
      <w:tr w:rsidR="001042BA" w:rsidRPr="00AC69E2" w:rsidTr="00B7268F">
        <w:trPr>
          <w:gridAfter w:val="1"/>
          <w:wAfter w:w="56" w:type="dxa"/>
          <w:tblHeader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1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2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5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6</w:t>
            </w:r>
          </w:p>
        </w:tc>
        <w:tc>
          <w:tcPr>
            <w:tcW w:w="4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7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8</w:t>
            </w:r>
          </w:p>
        </w:tc>
      </w:tr>
      <w:tr w:rsidR="001042BA" w:rsidRPr="00AC69E2" w:rsidTr="00B7268F">
        <w:tc>
          <w:tcPr>
            <w:tcW w:w="156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  <w:lang w:val="en-US"/>
              </w:rPr>
              <w:t>I</w:t>
            </w:r>
            <w:r w:rsidRPr="00AC69E2">
              <w:rPr>
                <w:kern w:val="2"/>
                <w:sz w:val="24"/>
                <w:szCs w:val="24"/>
              </w:rPr>
              <w:t>. Подпрограмма «</w:t>
            </w:r>
            <w:r w:rsidR="006769A1" w:rsidRPr="006769A1">
              <w:rPr>
                <w:kern w:val="2"/>
                <w:sz w:val="24"/>
                <w:szCs w:val="24"/>
              </w:rPr>
              <w:t>Энергосбережение и повышение энергетической эффективности в муниципальных учреждениях</w:t>
            </w:r>
            <w:r w:rsidRPr="00AC69E2">
              <w:rPr>
                <w:kern w:val="2"/>
                <w:sz w:val="24"/>
                <w:szCs w:val="24"/>
              </w:rPr>
              <w:t>»</w:t>
            </w:r>
          </w:p>
        </w:tc>
      </w:tr>
      <w:tr w:rsidR="001042BA" w:rsidRPr="00AC69E2" w:rsidTr="00B7268F">
        <w:tc>
          <w:tcPr>
            <w:tcW w:w="156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ind w:left="-57" w:right="-57"/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1042BA" w:rsidRPr="00AC69E2" w:rsidTr="00B7268F">
        <w:trPr>
          <w:trHeight w:val="271"/>
        </w:trPr>
        <w:tc>
          <w:tcPr>
            <w:tcW w:w="156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6769A1" w:rsidRPr="00AC69E2" w:rsidTr="00624B16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9A1" w:rsidRPr="00AC69E2" w:rsidRDefault="006769A1" w:rsidP="00E56CDE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1.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9A1" w:rsidRPr="00500B30" w:rsidRDefault="006769A1" w:rsidP="006769A1">
            <w:r w:rsidRPr="00500B30">
              <w:t xml:space="preserve">Основное мероприятие 1.1 Установка/замена приборов учета потребляемых энергоресурсов, в том числе приобретение, оплата выполнения необходимых </w:t>
            </w:r>
            <w:r w:rsidRPr="00500B30">
              <w:lastRenderedPageBreak/>
              <w:t>проектных работ, предшествующих установке/замене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9A1" w:rsidRPr="00C26D58" w:rsidRDefault="006769A1" w:rsidP="006769A1">
            <w:r w:rsidRPr="00C26D58">
              <w:lastRenderedPageBreak/>
              <w:t xml:space="preserve">Начальник сектора благоустройства и социального развития А.В. Крюков 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9A1" w:rsidRPr="00AC69E2" w:rsidRDefault="006769A1" w:rsidP="006769A1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01.01.22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9A1" w:rsidRPr="00AC69E2" w:rsidRDefault="006769A1" w:rsidP="006769A1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31.12.22</w:t>
            </w:r>
          </w:p>
        </w:tc>
        <w:tc>
          <w:tcPr>
            <w:tcW w:w="2706" w:type="dxa"/>
          </w:tcPr>
          <w:p w:rsidR="006769A1" w:rsidRPr="00EC3F21" w:rsidRDefault="006769A1" w:rsidP="006769A1">
            <w:r w:rsidRPr="00EC3F21">
              <w:t>обеспечение расчетов бюджетных учреждений за потребляемые объемы энергетических ресурсов по приборам учета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A1" w:rsidRPr="00AC69E2" w:rsidRDefault="006769A1" w:rsidP="006769A1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A1" w:rsidRPr="00AC69E2" w:rsidRDefault="006769A1" w:rsidP="006769A1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A1" w:rsidRPr="00AC69E2" w:rsidRDefault="006769A1" w:rsidP="006769A1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9A1" w:rsidRPr="0098056E" w:rsidRDefault="006769A1" w:rsidP="006769A1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</w:p>
        </w:tc>
      </w:tr>
      <w:tr w:rsidR="006769A1" w:rsidRPr="00AC69E2" w:rsidTr="00D51B9B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A1" w:rsidRDefault="00E56CDE" w:rsidP="006769A1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lastRenderedPageBreak/>
              <w:t>2.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A1" w:rsidRPr="00500B30" w:rsidRDefault="006769A1" w:rsidP="006769A1">
            <w:r w:rsidRPr="00500B30">
              <w:t>Основное мероприятие 1.2 Приобретение энергосберегающего оборудования и материалов для муниципальных учреждений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A1" w:rsidRPr="00C26D58" w:rsidRDefault="006769A1" w:rsidP="006769A1">
            <w:r w:rsidRPr="00C26D58">
              <w:t xml:space="preserve">Начальник сектора благоустройства и социального развития А.В. Крюков 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A1" w:rsidRPr="00AC69E2" w:rsidRDefault="006769A1" w:rsidP="006769A1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01.01.22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A1" w:rsidRPr="00AC69E2" w:rsidRDefault="006769A1" w:rsidP="006769A1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31.12.22</w:t>
            </w:r>
          </w:p>
        </w:tc>
        <w:tc>
          <w:tcPr>
            <w:tcW w:w="2706" w:type="dxa"/>
          </w:tcPr>
          <w:p w:rsidR="006769A1" w:rsidRPr="00EC3F21" w:rsidRDefault="006769A1" w:rsidP="006769A1">
            <w:r w:rsidRPr="00EC3F21">
              <w:t>Поддержание в готовности системы противопожарной безопасности, Повышение уровня пожарной безопасности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A1" w:rsidRPr="00AC69E2" w:rsidRDefault="006769A1" w:rsidP="006769A1">
            <w:pPr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A1" w:rsidRPr="00AC69E2" w:rsidRDefault="006769A1" w:rsidP="006769A1">
            <w:pPr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A1" w:rsidRPr="00AC69E2" w:rsidRDefault="006769A1" w:rsidP="006769A1">
            <w:pPr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A1" w:rsidRPr="0098056E" w:rsidRDefault="006769A1" w:rsidP="006769A1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</w:p>
        </w:tc>
      </w:tr>
      <w:tr w:rsidR="001042BA" w:rsidRPr="00AC69E2" w:rsidTr="00B7268F">
        <w:tc>
          <w:tcPr>
            <w:tcW w:w="156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  <w:lang w:val="en-US"/>
              </w:rPr>
              <w:t>II</w:t>
            </w:r>
            <w:r w:rsidRPr="00AC69E2">
              <w:rPr>
                <w:kern w:val="2"/>
                <w:sz w:val="24"/>
                <w:szCs w:val="24"/>
              </w:rPr>
              <w:t xml:space="preserve">. Подпрограмма </w:t>
            </w:r>
            <w:r w:rsidR="00B7268F" w:rsidRPr="00B7268F">
              <w:rPr>
                <w:kern w:val="2"/>
                <w:sz w:val="24"/>
                <w:szCs w:val="24"/>
              </w:rPr>
              <w:t>«</w:t>
            </w:r>
            <w:r w:rsidR="006769A1" w:rsidRPr="006769A1">
              <w:rPr>
                <w:kern w:val="2"/>
                <w:sz w:val="24"/>
                <w:szCs w:val="24"/>
              </w:rPr>
              <w:t>Развитие и модернизация электрических сетей, включая сети  уличного освещения</w:t>
            </w:r>
            <w:r w:rsidR="00B7268F" w:rsidRPr="00B7268F">
              <w:rPr>
                <w:kern w:val="2"/>
                <w:sz w:val="24"/>
                <w:szCs w:val="24"/>
              </w:rPr>
              <w:t>»</w:t>
            </w:r>
          </w:p>
        </w:tc>
      </w:tr>
      <w:tr w:rsidR="006769A1" w:rsidRPr="00AC69E2" w:rsidTr="009C4211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A1" w:rsidRPr="00AC69E2" w:rsidRDefault="00E56CDE" w:rsidP="006769A1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1.</w:t>
            </w:r>
          </w:p>
        </w:tc>
        <w:tc>
          <w:tcPr>
            <w:tcW w:w="2488" w:type="dxa"/>
          </w:tcPr>
          <w:p w:rsidR="006769A1" w:rsidRPr="00C31765" w:rsidRDefault="006769A1" w:rsidP="006769A1">
            <w:r w:rsidRPr="00C31765">
              <w:t xml:space="preserve">Основное мероприятия 2.1. Разработка проектно-сметной документации на строительство и реконструкцию объектов электрических сетей наружного (уличного) освещения  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A1" w:rsidRDefault="006769A1" w:rsidP="006769A1">
            <w:r w:rsidRPr="004630D4">
              <w:t>Начальник сектора благоустройства и социального развития А.В. Крюков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A1" w:rsidRPr="00AC69E2" w:rsidRDefault="006769A1" w:rsidP="006769A1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01.01.22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A1" w:rsidRPr="00AC69E2" w:rsidRDefault="006769A1" w:rsidP="006769A1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31.12.22</w:t>
            </w:r>
          </w:p>
        </w:tc>
        <w:tc>
          <w:tcPr>
            <w:tcW w:w="2706" w:type="dxa"/>
          </w:tcPr>
          <w:p w:rsidR="006769A1" w:rsidRPr="005412B6" w:rsidRDefault="006769A1" w:rsidP="006769A1">
            <w:r w:rsidRPr="005412B6">
              <w:t xml:space="preserve">готовность к финансированию строительства и реконструкции электрических сетей наружного (уличного) освещения  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A1" w:rsidRPr="00215924" w:rsidRDefault="006769A1" w:rsidP="006769A1">
            <w:r w:rsidRPr="00215924"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A1" w:rsidRPr="00215924" w:rsidRDefault="006769A1" w:rsidP="006769A1">
            <w:r w:rsidRPr="00215924">
              <w:t>-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A1" w:rsidRDefault="006769A1" w:rsidP="006769A1">
            <w:r w:rsidRPr="00215924"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A1" w:rsidRDefault="006769A1" w:rsidP="006769A1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</w:p>
        </w:tc>
      </w:tr>
      <w:tr w:rsidR="006769A1" w:rsidRPr="00AC69E2" w:rsidTr="009A658E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9A1" w:rsidRPr="00AC69E2" w:rsidRDefault="00E56CDE" w:rsidP="006769A1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2.</w:t>
            </w:r>
          </w:p>
        </w:tc>
        <w:tc>
          <w:tcPr>
            <w:tcW w:w="2488" w:type="dxa"/>
            <w:hideMark/>
          </w:tcPr>
          <w:p w:rsidR="006769A1" w:rsidRPr="00C31765" w:rsidRDefault="006769A1" w:rsidP="006769A1">
            <w:r w:rsidRPr="00C31765">
              <w:t xml:space="preserve">Основное мероприятие 2.2. Мероприятия по модернизации и поддержанию в готовности систем оповещения </w:t>
            </w:r>
            <w:r w:rsidRPr="00C31765">
              <w:lastRenderedPageBreak/>
              <w:t>населения Зимовниковского сельского поселения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A1" w:rsidRDefault="006769A1" w:rsidP="006769A1">
            <w:r w:rsidRPr="004630D4">
              <w:lastRenderedPageBreak/>
              <w:t>Начальник сектора благоустройства и социального развития А.В. Крюков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9A1" w:rsidRPr="00AC69E2" w:rsidRDefault="006769A1" w:rsidP="006769A1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01.01.22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9A1" w:rsidRPr="00AC69E2" w:rsidRDefault="006769A1" w:rsidP="006769A1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31.12.22</w:t>
            </w:r>
          </w:p>
        </w:tc>
        <w:tc>
          <w:tcPr>
            <w:tcW w:w="2706" w:type="dxa"/>
          </w:tcPr>
          <w:p w:rsidR="006769A1" w:rsidRPr="005412B6" w:rsidRDefault="006769A1" w:rsidP="006769A1">
            <w:r w:rsidRPr="005412B6">
              <w:t xml:space="preserve">повышение 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9A1" w:rsidRPr="00215924" w:rsidRDefault="006769A1" w:rsidP="006769A1">
            <w:r w:rsidRPr="00215924"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A1" w:rsidRPr="00215924" w:rsidRDefault="006769A1" w:rsidP="006769A1">
            <w:r w:rsidRPr="00215924">
              <w:t>-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A1" w:rsidRDefault="006769A1" w:rsidP="006769A1">
            <w:r w:rsidRPr="00215924"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A1" w:rsidRPr="00AC69E2" w:rsidRDefault="006769A1" w:rsidP="006769A1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</w:p>
        </w:tc>
      </w:tr>
      <w:tr w:rsidR="006769A1" w:rsidRPr="00AC69E2" w:rsidTr="009C4211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A1" w:rsidRPr="00AC69E2" w:rsidRDefault="00E56CDE" w:rsidP="006769A1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8" w:type="dxa"/>
          </w:tcPr>
          <w:p w:rsidR="006769A1" w:rsidRPr="00C31765" w:rsidRDefault="006769A1" w:rsidP="006769A1">
            <w:r w:rsidRPr="00C31765">
              <w:t>Основное мероприятие 2.3. Текущий ремонт объектов электрических сетей наружного (уличного) освещения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A1" w:rsidRDefault="006769A1" w:rsidP="006769A1">
            <w:r w:rsidRPr="004630D4">
              <w:t>Начальник сектора благоустройства и социального развития А.В. Крюков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A1" w:rsidRPr="00AC69E2" w:rsidRDefault="006769A1" w:rsidP="006769A1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01.01.22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A1" w:rsidRPr="00AC69E2" w:rsidRDefault="006769A1" w:rsidP="006769A1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31.12.22</w:t>
            </w:r>
          </w:p>
        </w:tc>
        <w:tc>
          <w:tcPr>
            <w:tcW w:w="2706" w:type="dxa"/>
          </w:tcPr>
          <w:p w:rsidR="006769A1" w:rsidRPr="005412B6" w:rsidRDefault="006769A1" w:rsidP="006769A1">
            <w:r w:rsidRPr="005412B6">
              <w:t>уровня освещенности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A1" w:rsidRDefault="006769A1" w:rsidP="006769A1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2000,0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A1" w:rsidRDefault="006769A1" w:rsidP="006769A1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2000,0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A1" w:rsidRDefault="006769A1" w:rsidP="006769A1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1143,7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A1" w:rsidRPr="00AC69E2" w:rsidRDefault="006769A1" w:rsidP="006769A1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856,3 запланировано на второе полугодие</w:t>
            </w:r>
          </w:p>
        </w:tc>
      </w:tr>
      <w:tr w:rsidR="006769A1" w:rsidRPr="00AC69E2" w:rsidTr="006769A1">
        <w:trPr>
          <w:gridAfter w:val="1"/>
          <w:wAfter w:w="56" w:type="dxa"/>
          <w:trHeight w:val="1892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A1" w:rsidRPr="00AC69E2" w:rsidRDefault="00E56CDE" w:rsidP="006769A1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4.</w:t>
            </w:r>
          </w:p>
        </w:tc>
        <w:tc>
          <w:tcPr>
            <w:tcW w:w="2488" w:type="dxa"/>
          </w:tcPr>
          <w:p w:rsidR="006769A1" w:rsidRDefault="006769A1" w:rsidP="006769A1">
            <w:r>
              <w:t xml:space="preserve">Основное мероприятие 2.4. Приобретение </w:t>
            </w:r>
          </w:p>
          <w:p w:rsidR="006769A1" w:rsidRPr="00C31765" w:rsidRDefault="006769A1" w:rsidP="006769A1">
            <w:r>
              <w:t xml:space="preserve">оборудования и материалов для развития и восстановления объектов электрических сетей наружного (уличного) освещения  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A1" w:rsidRPr="000C3812" w:rsidRDefault="006769A1" w:rsidP="006769A1">
            <w:r w:rsidRPr="000C3812">
              <w:t>Начальник сектора благоустройства и социального развития А.В. Крюков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A1" w:rsidRPr="000C3812" w:rsidRDefault="006769A1" w:rsidP="006769A1">
            <w:r w:rsidRPr="000C3812">
              <w:t>01.01.22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A1" w:rsidRDefault="006769A1" w:rsidP="006769A1">
            <w:r w:rsidRPr="000C3812">
              <w:t>31.12.22</w:t>
            </w:r>
          </w:p>
        </w:tc>
        <w:tc>
          <w:tcPr>
            <w:tcW w:w="2706" w:type="dxa"/>
          </w:tcPr>
          <w:p w:rsidR="006769A1" w:rsidRPr="005412B6" w:rsidRDefault="006769A1" w:rsidP="006769A1">
            <w:r w:rsidRPr="005412B6">
              <w:t xml:space="preserve">повышение 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A1" w:rsidRDefault="006769A1" w:rsidP="006769A1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A1" w:rsidRDefault="006769A1" w:rsidP="006769A1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A1" w:rsidRDefault="006769A1" w:rsidP="006769A1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A1" w:rsidRPr="00AC69E2" w:rsidRDefault="006769A1" w:rsidP="006769A1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</w:p>
        </w:tc>
      </w:tr>
      <w:tr w:rsidR="005118C5" w:rsidRPr="00AC69E2" w:rsidTr="009C4211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C5" w:rsidRPr="00AC69E2" w:rsidRDefault="005118C5" w:rsidP="005118C5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488" w:type="dxa"/>
          </w:tcPr>
          <w:p w:rsidR="005118C5" w:rsidRPr="005118C5" w:rsidRDefault="005118C5" w:rsidP="005118C5">
            <w:pPr>
              <w:rPr>
                <w:rFonts w:cs="Times New Roman"/>
                <w:kern w:val="1"/>
              </w:rPr>
            </w:pPr>
            <w:r>
              <w:rPr>
                <w:rFonts w:cs="Times New Roman"/>
                <w:kern w:val="1"/>
              </w:rPr>
              <w:t xml:space="preserve">ИТОГО по программе 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C5" w:rsidRPr="007070F9" w:rsidRDefault="005118C5" w:rsidP="005118C5">
            <w:pPr>
              <w:rPr>
                <w:szCs w:val="28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C5" w:rsidRDefault="005118C5" w:rsidP="005118C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C5" w:rsidRDefault="005118C5" w:rsidP="005118C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706" w:type="dxa"/>
          </w:tcPr>
          <w:p w:rsidR="005118C5" w:rsidRPr="009B261F" w:rsidRDefault="005118C5" w:rsidP="005118C5">
            <w:pPr>
              <w:rPr>
                <w:rFonts w:cs="Times New Roman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C5" w:rsidRDefault="006769A1" w:rsidP="005118C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2000,0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C5" w:rsidRDefault="006769A1" w:rsidP="005118C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20</w:t>
            </w:r>
            <w:r w:rsidR="009A658E">
              <w:rPr>
                <w:kern w:val="2"/>
                <w:sz w:val="24"/>
                <w:szCs w:val="24"/>
              </w:rPr>
              <w:t>00,0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C5" w:rsidRDefault="006769A1" w:rsidP="005118C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1143,7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C5" w:rsidRDefault="005118C5" w:rsidP="005118C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</w:p>
        </w:tc>
      </w:tr>
    </w:tbl>
    <w:p w:rsidR="009201C6" w:rsidRDefault="009201C6" w:rsidP="001042BA">
      <w:pPr>
        <w:jc w:val="both"/>
        <w:rPr>
          <w:szCs w:val="28"/>
          <w:lang w:eastAsia="en-US"/>
        </w:rPr>
      </w:pPr>
    </w:p>
    <w:p w:rsidR="009201C6" w:rsidRDefault="009201C6" w:rsidP="009201C6">
      <w:pPr>
        <w:widowControl w:val="0"/>
        <w:autoSpaceDE w:val="0"/>
        <w:spacing w:before="57" w:after="57"/>
        <w:rPr>
          <w:rFonts w:cs="Times New Roman"/>
          <w:szCs w:val="28"/>
        </w:rPr>
      </w:pPr>
      <w:r>
        <w:rPr>
          <w:szCs w:val="28"/>
          <w:lang w:eastAsia="en-US"/>
        </w:rPr>
        <w:t>П</w:t>
      </w:r>
      <w:r>
        <w:rPr>
          <w:rFonts w:cs="Times New Roman"/>
          <w:szCs w:val="28"/>
        </w:rPr>
        <w:t>одготовил:</w:t>
      </w:r>
    </w:p>
    <w:p w:rsidR="00FF343A" w:rsidRDefault="009201C6" w:rsidP="00FF343A">
      <w:pPr>
        <w:widowControl w:val="0"/>
        <w:autoSpaceDE w:val="0"/>
        <w:spacing w:before="57" w:after="57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Начальник сектора экономики и финансов                                                                                                      М.В. </w:t>
      </w:r>
      <w:proofErr w:type="spellStart"/>
      <w:r>
        <w:rPr>
          <w:rFonts w:cs="Times New Roman"/>
          <w:szCs w:val="28"/>
        </w:rPr>
        <w:t>Грибинюкова</w:t>
      </w:r>
      <w:proofErr w:type="spellEnd"/>
    </w:p>
    <w:p w:rsidR="00A647AD" w:rsidRDefault="00A647AD" w:rsidP="00FF343A">
      <w:pPr>
        <w:widowControl w:val="0"/>
        <w:autoSpaceDE w:val="0"/>
        <w:spacing w:before="57" w:after="57"/>
        <w:sectPr w:rsidR="00A647AD" w:rsidSect="00FF343A">
          <w:pgSz w:w="16838" w:h="11906" w:orient="landscape"/>
          <w:pgMar w:top="993" w:right="1134" w:bottom="567" w:left="1134" w:header="709" w:footer="709" w:gutter="0"/>
          <w:cols w:space="708"/>
          <w:docGrid w:linePitch="360"/>
        </w:sectPr>
      </w:pPr>
    </w:p>
    <w:p w:rsidR="00FF343A" w:rsidRPr="009A658E" w:rsidRDefault="00FF343A" w:rsidP="00D35B72">
      <w:pPr>
        <w:widowControl w:val="0"/>
        <w:autoSpaceDE w:val="0"/>
        <w:spacing w:before="57" w:after="57"/>
        <w:jc w:val="center"/>
        <w:rPr>
          <w:rFonts w:cs="Times New Roman"/>
          <w:szCs w:val="28"/>
        </w:rPr>
      </w:pPr>
      <w:r w:rsidRPr="009A658E">
        <w:rPr>
          <w:rFonts w:cs="Times New Roman"/>
          <w:szCs w:val="28"/>
        </w:rPr>
        <w:lastRenderedPageBreak/>
        <w:t>Пояснительная записка</w:t>
      </w:r>
    </w:p>
    <w:p w:rsidR="00FF343A" w:rsidRPr="009A658E" w:rsidRDefault="00FF343A" w:rsidP="00D35B72">
      <w:pPr>
        <w:widowControl w:val="0"/>
        <w:autoSpaceDE w:val="0"/>
        <w:spacing w:before="57" w:after="57"/>
        <w:jc w:val="center"/>
        <w:rPr>
          <w:rFonts w:cs="Times New Roman"/>
          <w:szCs w:val="28"/>
        </w:rPr>
      </w:pPr>
      <w:r w:rsidRPr="009A658E">
        <w:rPr>
          <w:rFonts w:cs="Times New Roman"/>
          <w:szCs w:val="28"/>
        </w:rPr>
        <w:t>к отчету «</w:t>
      </w:r>
      <w:proofErr w:type="spellStart"/>
      <w:r w:rsidR="006769A1" w:rsidRPr="006769A1">
        <w:rPr>
          <w:rFonts w:cs="Times New Roman"/>
          <w:szCs w:val="28"/>
        </w:rPr>
        <w:t>Энергоэффективность</w:t>
      </w:r>
      <w:proofErr w:type="spellEnd"/>
      <w:r w:rsidR="006769A1" w:rsidRPr="006769A1">
        <w:rPr>
          <w:rFonts w:cs="Times New Roman"/>
          <w:szCs w:val="28"/>
        </w:rPr>
        <w:t xml:space="preserve"> и развитие энергетики</w:t>
      </w:r>
      <w:r w:rsidRPr="009A658E">
        <w:rPr>
          <w:rFonts w:cs="Times New Roman"/>
          <w:szCs w:val="28"/>
        </w:rPr>
        <w:t>» на 2022 год по итогам 6 месяцев 2022 года».</w:t>
      </w:r>
    </w:p>
    <w:p w:rsidR="00FF343A" w:rsidRPr="009A658E" w:rsidRDefault="00FF343A" w:rsidP="00FF343A">
      <w:pPr>
        <w:widowControl w:val="0"/>
        <w:autoSpaceDE w:val="0"/>
        <w:spacing w:before="57" w:after="57"/>
        <w:rPr>
          <w:rFonts w:cs="Times New Roman"/>
          <w:szCs w:val="28"/>
        </w:rPr>
      </w:pPr>
      <w:r w:rsidRPr="009A658E">
        <w:rPr>
          <w:rFonts w:cs="Times New Roman"/>
          <w:szCs w:val="28"/>
        </w:rPr>
        <w:t xml:space="preserve">          </w:t>
      </w:r>
    </w:p>
    <w:p w:rsidR="006769A1" w:rsidRPr="006769A1" w:rsidRDefault="006769A1" w:rsidP="006769A1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6769A1">
        <w:rPr>
          <w:rFonts w:cs="Times New Roman"/>
          <w:szCs w:val="28"/>
        </w:rPr>
        <w:t>Муниципальная программа Зимовниковского сельского поселения «</w:t>
      </w:r>
      <w:proofErr w:type="spellStart"/>
      <w:r w:rsidRPr="006769A1">
        <w:rPr>
          <w:rFonts w:cs="Times New Roman"/>
          <w:szCs w:val="28"/>
        </w:rPr>
        <w:t>Энергоэффективность</w:t>
      </w:r>
      <w:proofErr w:type="spellEnd"/>
      <w:r w:rsidRPr="006769A1">
        <w:rPr>
          <w:rFonts w:cs="Times New Roman"/>
          <w:szCs w:val="28"/>
        </w:rPr>
        <w:t xml:space="preserve"> и развитие энергетики» утверждена постановлением Администрации Зимовниковского сельского поселения от 08.11.2018 № 433 «Об утверждении муниципальной программы Зимовниковского сельского поселения «</w:t>
      </w:r>
      <w:proofErr w:type="spellStart"/>
      <w:r w:rsidRPr="006769A1">
        <w:rPr>
          <w:rFonts w:cs="Times New Roman"/>
          <w:szCs w:val="28"/>
        </w:rPr>
        <w:t>Энергоэффективность</w:t>
      </w:r>
      <w:proofErr w:type="spellEnd"/>
      <w:r w:rsidRPr="006769A1">
        <w:rPr>
          <w:rFonts w:cs="Times New Roman"/>
          <w:szCs w:val="28"/>
        </w:rPr>
        <w:t xml:space="preserve"> и развитие энергетики» и предусматривает финансирование программных мероприятий направленных на сокращение расходов бюджета на оплату энергоносителей и снижение потерь в сетях</w:t>
      </w:r>
    </w:p>
    <w:p w:rsidR="006769A1" w:rsidRPr="006769A1" w:rsidRDefault="006769A1" w:rsidP="006769A1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6769A1" w:rsidRPr="006769A1" w:rsidRDefault="006769A1" w:rsidP="006769A1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b/>
          <w:szCs w:val="28"/>
        </w:rPr>
      </w:pPr>
      <w:r w:rsidRPr="006769A1">
        <w:rPr>
          <w:rFonts w:cs="Times New Roman"/>
          <w:b/>
          <w:szCs w:val="28"/>
        </w:rPr>
        <w:t xml:space="preserve">Раздел I. Результаты реализации муниципальной </w:t>
      </w:r>
      <w:proofErr w:type="gramStart"/>
      <w:r w:rsidRPr="006769A1">
        <w:rPr>
          <w:rFonts w:cs="Times New Roman"/>
          <w:b/>
          <w:szCs w:val="28"/>
        </w:rPr>
        <w:t>программы  Зимовниковского</w:t>
      </w:r>
      <w:proofErr w:type="gramEnd"/>
      <w:r w:rsidRPr="006769A1">
        <w:rPr>
          <w:rFonts w:cs="Times New Roman"/>
          <w:b/>
          <w:szCs w:val="28"/>
        </w:rPr>
        <w:t xml:space="preserve"> сельского поселения «</w:t>
      </w:r>
      <w:proofErr w:type="spellStart"/>
      <w:r w:rsidRPr="006769A1">
        <w:rPr>
          <w:rFonts w:cs="Times New Roman"/>
          <w:b/>
          <w:szCs w:val="28"/>
        </w:rPr>
        <w:t>Энергоэффективность</w:t>
      </w:r>
      <w:proofErr w:type="spellEnd"/>
      <w:r w:rsidRPr="006769A1">
        <w:rPr>
          <w:rFonts w:cs="Times New Roman"/>
          <w:b/>
          <w:szCs w:val="28"/>
        </w:rPr>
        <w:t xml:space="preserve"> и развитие энергетики»,  достигнутые за 202</w:t>
      </w:r>
      <w:r w:rsidR="0013031D">
        <w:rPr>
          <w:rFonts w:cs="Times New Roman"/>
          <w:b/>
          <w:szCs w:val="28"/>
        </w:rPr>
        <w:t>2</w:t>
      </w:r>
      <w:bookmarkStart w:id="0" w:name="_GoBack"/>
      <w:bookmarkEnd w:id="0"/>
      <w:r w:rsidRPr="006769A1">
        <w:rPr>
          <w:rFonts w:cs="Times New Roman"/>
          <w:b/>
          <w:szCs w:val="28"/>
        </w:rPr>
        <w:t xml:space="preserve"> год</w:t>
      </w:r>
    </w:p>
    <w:p w:rsidR="006769A1" w:rsidRPr="006769A1" w:rsidRDefault="006769A1" w:rsidP="006769A1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6769A1" w:rsidRPr="006769A1" w:rsidRDefault="006769A1" w:rsidP="006769A1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6769A1">
        <w:rPr>
          <w:rFonts w:cs="Times New Roman"/>
          <w:szCs w:val="28"/>
        </w:rPr>
        <w:t>В 202</w:t>
      </w:r>
      <w:r>
        <w:rPr>
          <w:rFonts w:cs="Times New Roman"/>
          <w:szCs w:val="28"/>
        </w:rPr>
        <w:t>2</w:t>
      </w:r>
      <w:r w:rsidRPr="006769A1">
        <w:rPr>
          <w:rFonts w:cs="Times New Roman"/>
          <w:szCs w:val="28"/>
        </w:rPr>
        <w:t xml:space="preserve"> году реализация муниципальной </w:t>
      </w:r>
      <w:proofErr w:type="gramStart"/>
      <w:r w:rsidRPr="006769A1">
        <w:rPr>
          <w:rFonts w:cs="Times New Roman"/>
          <w:szCs w:val="28"/>
        </w:rPr>
        <w:t>программы  Зимовниковского</w:t>
      </w:r>
      <w:proofErr w:type="gramEnd"/>
      <w:r w:rsidRPr="006769A1">
        <w:rPr>
          <w:rFonts w:cs="Times New Roman"/>
          <w:szCs w:val="28"/>
        </w:rPr>
        <w:t xml:space="preserve"> сельского поселения «</w:t>
      </w:r>
      <w:proofErr w:type="spellStart"/>
      <w:r w:rsidRPr="006769A1">
        <w:rPr>
          <w:rFonts w:cs="Times New Roman"/>
          <w:szCs w:val="28"/>
        </w:rPr>
        <w:t>Энергоэффективность</w:t>
      </w:r>
      <w:proofErr w:type="spellEnd"/>
      <w:r w:rsidRPr="006769A1">
        <w:rPr>
          <w:rFonts w:cs="Times New Roman"/>
          <w:szCs w:val="28"/>
        </w:rPr>
        <w:t xml:space="preserve"> и развитие энергетики» (далее - Программа) осуществлялась путем выполнения программных мероприятий, направленных на осуществление модернизацию систем освещения на основе </w:t>
      </w:r>
      <w:proofErr w:type="spellStart"/>
      <w:r w:rsidRPr="006769A1">
        <w:rPr>
          <w:rFonts w:cs="Times New Roman"/>
          <w:szCs w:val="28"/>
        </w:rPr>
        <w:t>энергоэкономичных</w:t>
      </w:r>
      <w:proofErr w:type="spellEnd"/>
      <w:r w:rsidRPr="006769A1">
        <w:rPr>
          <w:rFonts w:cs="Times New Roman"/>
          <w:szCs w:val="28"/>
        </w:rPr>
        <w:t xml:space="preserve"> осветительных приборов в зданиях и на сетях уличного освещения. </w:t>
      </w:r>
    </w:p>
    <w:p w:rsidR="006769A1" w:rsidRPr="006769A1" w:rsidRDefault="006769A1" w:rsidP="006769A1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6769A1">
        <w:rPr>
          <w:rFonts w:cs="Times New Roman"/>
          <w:szCs w:val="28"/>
        </w:rPr>
        <w:t>Финансирование мероприятий Программы осуществлялось за счет средств бюджета Зимовниковского сельского поселения в объемах, предусмотренных Программой.</w:t>
      </w:r>
    </w:p>
    <w:p w:rsidR="006769A1" w:rsidRPr="006769A1" w:rsidRDefault="006769A1" w:rsidP="006769A1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6769A1">
        <w:rPr>
          <w:rFonts w:cs="Times New Roman"/>
          <w:szCs w:val="28"/>
        </w:rPr>
        <w:t xml:space="preserve">На реализацию </w:t>
      </w:r>
      <w:proofErr w:type="gramStart"/>
      <w:r w:rsidRPr="006769A1">
        <w:rPr>
          <w:rFonts w:cs="Times New Roman"/>
          <w:szCs w:val="28"/>
        </w:rPr>
        <w:t>мероприятий  муниципальной</w:t>
      </w:r>
      <w:proofErr w:type="gramEnd"/>
      <w:r w:rsidRPr="006769A1">
        <w:rPr>
          <w:rFonts w:cs="Times New Roman"/>
          <w:szCs w:val="28"/>
        </w:rPr>
        <w:t xml:space="preserve"> программы Зимовниковского сельского поселения «</w:t>
      </w:r>
      <w:proofErr w:type="spellStart"/>
      <w:r w:rsidRPr="006769A1">
        <w:rPr>
          <w:rFonts w:cs="Times New Roman"/>
          <w:szCs w:val="28"/>
        </w:rPr>
        <w:t>Энергоэффективность</w:t>
      </w:r>
      <w:proofErr w:type="spellEnd"/>
      <w:r w:rsidRPr="006769A1">
        <w:rPr>
          <w:rFonts w:cs="Times New Roman"/>
          <w:szCs w:val="28"/>
        </w:rPr>
        <w:t xml:space="preserve"> и развитие энергетики» в 202</w:t>
      </w:r>
      <w:r>
        <w:rPr>
          <w:rFonts w:cs="Times New Roman"/>
          <w:szCs w:val="28"/>
        </w:rPr>
        <w:t>2</w:t>
      </w:r>
      <w:r w:rsidRPr="006769A1">
        <w:rPr>
          <w:rFonts w:cs="Times New Roman"/>
          <w:szCs w:val="28"/>
        </w:rPr>
        <w:t xml:space="preserve"> году предусматривалось </w:t>
      </w:r>
      <w:r>
        <w:rPr>
          <w:rFonts w:cs="Times New Roman"/>
          <w:szCs w:val="28"/>
        </w:rPr>
        <w:t>2000,0</w:t>
      </w:r>
      <w:r w:rsidRPr="006769A1">
        <w:rPr>
          <w:rFonts w:cs="Times New Roman"/>
          <w:szCs w:val="28"/>
        </w:rPr>
        <w:t xml:space="preserve"> тыс. рублей, в том числе: бюджет Зимовниковского сельского поселения – </w:t>
      </w:r>
      <w:r>
        <w:rPr>
          <w:rFonts w:cs="Times New Roman"/>
          <w:szCs w:val="28"/>
        </w:rPr>
        <w:t xml:space="preserve">2000,0 </w:t>
      </w:r>
      <w:r w:rsidRPr="006769A1">
        <w:rPr>
          <w:rFonts w:cs="Times New Roman"/>
          <w:szCs w:val="28"/>
        </w:rPr>
        <w:t>тыс. рублей.</w:t>
      </w:r>
    </w:p>
    <w:p w:rsidR="006769A1" w:rsidRPr="006769A1" w:rsidRDefault="006769A1" w:rsidP="006769A1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6769A1">
        <w:rPr>
          <w:rFonts w:cs="Times New Roman"/>
          <w:szCs w:val="28"/>
        </w:rPr>
        <w:t>Фактические расходы на реализацию мероприятий Программы в 202</w:t>
      </w:r>
      <w:r>
        <w:rPr>
          <w:rFonts w:cs="Times New Roman"/>
          <w:szCs w:val="28"/>
        </w:rPr>
        <w:t>2</w:t>
      </w:r>
      <w:r w:rsidRPr="006769A1">
        <w:rPr>
          <w:rFonts w:cs="Times New Roman"/>
          <w:szCs w:val="28"/>
        </w:rPr>
        <w:t xml:space="preserve"> году в целом составили 1</w:t>
      </w:r>
      <w:r>
        <w:rPr>
          <w:rFonts w:cs="Times New Roman"/>
          <w:szCs w:val="28"/>
        </w:rPr>
        <w:t>143,7</w:t>
      </w:r>
      <w:r w:rsidRPr="006769A1">
        <w:rPr>
          <w:rFonts w:cs="Times New Roman"/>
          <w:szCs w:val="28"/>
        </w:rPr>
        <w:t xml:space="preserve"> тыс. рублей, в том числе: бюджет Зимовниковского сельского поселения – 1</w:t>
      </w:r>
      <w:r>
        <w:rPr>
          <w:rFonts w:cs="Times New Roman"/>
          <w:szCs w:val="28"/>
        </w:rPr>
        <w:t>143,7 тыс. рублей, что составляет 57,2 % от плана.</w:t>
      </w:r>
    </w:p>
    <w:p w:rsidR="006769A1" w:rsidRPr="006769A1" w:rsidRDefault="006769A1" w:rsidP="006769A1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6769A1">
        <w:rPr>
          <w:rFonts w:cs="Times New Roman"/>
          <w:szCs w:val="28"/>
        </w:rPr>
        <w:t>Средства, предусмотренные на реализацию Программы, использованы по целевому назначению.</w:t>
      </w:r>
    </w:p>
    <w:p w:rsidR="006769A1" w:rsidRPr="006769A1" w:rsidRDefault="006769A1" w:rsidP="006769A1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6769A1">
        <w:rPr>
          <w:rFonts w:cs="Times New Roman"/>
          <w:szCs w:val="28"/>
        </w:rPr>
        <w:t>В 202</w:t>
      </w:r>
      <w:r>
        <w:rPr>
          <w:rFonts w:cs="Times New Roman"/>
          <w:szCs w:val="28"/>
        </w:rPr>
        <w:t>2</w:t>
      </w:r>
      <w:r w:rsidRPr="006769A1">
        <w:rPr>
          <w:rFonts w:cs="Times New Roman"/>
          <w:szCs w:val="28"/>
        </w:rPr>
        <w:t xml:space="preserve"> году программные мероприятия муниципальной программы Зимовниковского сельского поселения «</w:t>
      </w:r>
      <w:proofErr w:type="spellStart"/>
      <w:r w:rsidRPr="006769A1">
        <w:rPr>
          <w:rFonts w:cs="Times New Roman"/>
          <w:szCs w:val="28"/>
        </w:rPr>
        <w:t>Энергоэффективность</w:t>
      </w:r>
      <w:proofErr w:type="spellEnd"/>
      <w:r w:rsidRPr="006769A1">
        <w:rPr>
          <w:rFonts w:cs="Times New Roman"/>
          <w:szCs w:val="28"/>
        </w:rPr>
        <w:t xml:space="preserve"> и развитие энергетики» выполнены в большей степени.</w:t>
      </w:r>
    </w:p>
    <w:p w:rsidR="006769A1" w:rsidRPr="006769A1" w:rsidRDefault="006769A1" w:rsidP="006769A1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6769A1" w:rsidRPr="006769A1" w:rsidRDefault="006769A1" w:rsidP="006769A1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b/>
          <w:szCs w:val="28"/>
        </w:rPr>
      </w:pPr>
      <w:r w:rsidRPr="006769A1">
        <w:rPr>
          <w:rFonts w:cs="Times New Roman"/>
          <w:b/>
          <w:szCs w:val="28"/>
        </w:rPr>
        <w:t>Раздел II. Результаты реализации основных мероприятий в разрезе подпрограмм муниципальной программы</w:t>
      </w:r>
    </w:p>
    <w:p w:rsidR="006769A1" w:rsidRPr="006769A1" w:rsidRDefault="006769A1" w:rsidP="006769A1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b/>
          <w:szCs w:val="28"/>
        </w:rPr>
      </w:pPr>
    </w:p>
    <w:p w:rsidR="006769A1" w:rsidRPr="006769A1" w:rsidRDefault="006769A1" w:rsidP="006769A1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6769A1">
        <w:rPr>
          <w:rFonts w:cs="Times New Roman"/>
          <w:szCs w:val="28"/>
        </w:rPr>
        <w:t>В соответствии с подпрограммой «Развитие и модернизация электрических сетей, включая сети уличного освещения» на Мероприятия по повышению энергетической эффективности систем освещения в рамках подпрограммы на 202</w:t>
      </w:r>
      <w:r>
        <w:rPr>
          <w:rFonts w:cs="Times New Roman"/>
          <w:szCs w:val="28"/>
        </w:rPr>
        <w:t>2</w:t>
      </w:r>
      <w:r w:rsidRPr="006769A1">
        <w:rPr>
          <w:rFonts w:cs="Times New Roman"/>
          <w:szCs w:val="28"/>
        </w:rPr>
        <w:t xml:space="preserve"> год выделено – </w:t>
      </w:r>
      <w:r>
        <w:rPr>
          <w:rFonts w:cs="Times New Roman"/>
          <w:szCs w:val="28"/>
        </w:rPr>
        <w:t>2000,0</w:t>
      </w:r>
      <w:r w:rsidRPr="006769A1">
        <w:rPr>
          <w:rFonts w:cs="Times New Roman"/>
          <w:szCs w:val="28"/>
        </w:rPr>
        <w:t xml:space="preserve"> </w:t>
      </w:r>
      <w:proofErr w:type="spellStart"/>
      <w:r w:rsidRPr="006769A1">
        <w:rPr>
          <w:rFonts w:cs="Times New Roman"/>
          <w:szCs w:val="28"/>
        </w:rPr>
        <w:t>тыс.руб</w:t>
      </w:r>
      <w:proofErr w:type="spellEnd"/>
      <w:r w:rsidRPr="006769A1">
        <w:rPr>
          <w:rFonts w:cs="Times New Roman"/>
          <w:szCs w:val="28"/>
        </w:rPr>
        <w:t>., израсходовано – 1</w:t>
      </w:r>
      <w:r>
        <w:rPr>
          <w:rFonts w:cs="Times New Roman"/>
          <w:szCs w:val="28"/>
        </w:rPr>
        <w:t>143,7</w:t>
      </w:r>
      <w:r w:rsidRPr="006769A1">
        <w:rPr>
          <w:rFonts w:cs="Times New Roman"/>
          <w:szCs w:val="28"/>
        </w:rPr>
        <w:t xml:space="preserve"> </w:t>
      </w:r>
      <w:proofErr w:type="spellStart"/>
      <w:r w:rsidRPr="006769A1">
        <w:rPr>
          <w:rFonts w:cs="Times New Roman"/>
          <w:szCs w:val="28"/>
        </w:rPr>
        <w:t>тыс.руб</w:t>
      </w:r>
      <w:proofErr w:type="spellEnd"/>
      <w:r w:rsidRPr="006769A1">
        <w:rPr>
          <w:rFonts w:cs="Times New Roman"/>
          <w:szCs w:val="28"/>
        </w:rPr>
        <w:t>.</w:t>
      </w:r>
    </w:p>
    <w:p w:rsidR="00013F8F" w:rsidRDefault="006769A1" w:rsidP="006769A1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6769A1">
        <w:rPr>
          <w:rFonts w:cs="Times New Roman"/>
          <w:szCs w:val="28"/>
        </w:rPr>
        <w:t>На  текущий</w:t>
      </w:r>
      <w:proofErr w:type="gramEnd"/>
      <w:r w:rsidRPr="006769A1">
        <w:rPr>
          <w:rFonts w:cs="Times New Roman"/>
          <w:szCs w:val="28"/>
        </w:rPr>
        <w:t xml:space="preserve"> ремонт уличного освежения в 202</w:t>
      </w:r>
      <w:r>
        <w:rPr>
          <w:rFonts w:cs="Times New Roman"/>
          <w:szCs w:val="28"/>
        </w:rPr>
        <w:t>2</w:t>
      </w:r>
      <w:r w:rsidRPr="006769A1">
        <w:rPr>
          <w:rFonts w:cs="Times New Roman"/>
          <w:szCs w:val="28"/>
        </w:rPr>
        <w:t xml:space="preserve"> году было запланировано </w:t>
      </w:r>
      <w:r>
        <w:rPr>
          <w:rFonts w:cs="Times New Roman"/>
          <w:szCs w:val="28"/>
        </w:rPr>
        <w:t>2000,0</w:t>
      </w:r>
      <w:r w:rsidRPr="006769A1">
        <w:rPr>
          <w:rFonts w:cs="Times New Roman"/>
          <w:szCs w:val="28"/>
        </w:rPr>
        <w:t xml:space="preserve"> тыс. рублей; израсходовано 1</w:t>
      </w:r>
      <w:r>
        <w:rPr>
          <w:rFonts w:cs="Times New Roman"/>
          <w:szCs w:val="28"/>
        </w:rPr>
        <w:t>143,7</w:t>
      </w:r>
      <w:r w:rsidRPr="006769A1">
        <w:rPr>
          <w:rFonts w:cs="Times New Roman"/>
          <w:szCs w:val="28"/>
        </w:rPr>
        <w:t xml:space="preserve"> тыс. рублей.</w:t>
      </w:r>
    </w:p>
    <w:sectPr w:rsidR="00013F8F" w:rsidSect="005118C5">
      <w:pgSz w:w="11906" w:h="16838"/>
      <w:pgMar w:top="851" w:right="567" w:bottom="568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97959"/>
    <w:multiLevelType w:val="hybridMultilevel"/>
    <w:tmpl w:val="7D5CC0AE"/>
    <w:lvl w:ilvl="0" w:tplc="8B049BCC">
      <w:start w:val="1"/>
      <w:numFmt w:val="decimal"/>
      <w:lvlText w:val="%1."/>
      <w:lvlJc w:val="left"/>
      <w:pPr>
        <w:ind w:left="1939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B6147EE"/>
    <w:multiLevelType w:val="hybridMultilevel"/>
    <w:tmpl w:val="63540D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B87"/>
    <w:rsid w:val="00013F8F"/>
    <w:rsid w:val="001042BA"/>
    <w:rsid w:val="0013031D"/>
    <w:rsid w:val="001D4C96"/>
    <w:rsid w:val="00205AC0"/>
    <w:rsid w:val="00275D1C"/>
    <w:rsid w:val="00432929"/>
    <w:rsid w:val="0050578F"/>
    <w:rsid w:val="005118C5"/>
    <w:rsid w:val="00553C53"/>
    <w:rsid w:val="005D5485"/>
    <w:rsid w:val="00624B16"/>
    <w:rsid w:val="006769A1"/>
    <w:rsid w:val="006C48CB"/>
    <w:rsid w:val="0079496F"/>
    <w:rsid w:val="007C336E"/>
    <w:rsid w:val="007F3FD0"/>
    <w:rsid w:val="00855C51"/>
    <w:rsid w:val="008A59B9"/>
    <w:rsid w:val="009201C6"/>
    <w:rsid w:val="00932420"/>
    <w:rsid w:val="009A5E09"/>
    <w:rsid w:val="009A658E"/>
    <w:rsid w:val="00A647AD"/>
    <w:rsid w:val="00AF2B87"/>
    <w:rsid w:val="00B441D5"/>
    <w:rsid w:val="00B7268F"/>
    <w:rsid w:val="00D35B72"/>
    <w:rsid w:val="00D553F7"/>
    <w:rsid w:val="00D92A7F"/>
    <w:rsid w:val="00DC3813"/>
    <w:rsid w:val="00E56CDE"/>
    <w:rsid w:val="00E94F72"/>
    <w:rsid w:val="00F56680"/>
    <w:rsid w:val="00FF3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B54B9DE"/>
  <w15:docId w15:val="{7BC6BF6D-FA46-4E6C-AD21-ED70CAAF4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680"/>
    <w:pPr>
      <w:suppressAutoHyphens/>
    </w:pPr>
    <w:rPr>
      <w:rFonts w:cs="Calibri"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F56680"/>
  </w:style>
  <w:style w:type="character" w:customStyle="1" w:styleId="WW-Absatz-Standardschriftart">
    <w:name w:val="WW-Absatz-Standardschriftart"/>
    <w:rsid w:val="00F56680"/>
  </w:style>
  <w:style w:type="character" w:customStyle="1" w:styleId="WW-Absatz-Standardschriftart1">
    <w:name w:val="WW-Absatz-Standardschriftart1"/>
    <w:rsid w:val="00F56680"/>
  </w:style>
  <w:style w:type="character" w:customStyle="1" w:styleId="1">
    <w:name w:val="Основной шрифт абзаца1"/>
    <w:rsid w:val="00F56680"/>
  </w:style>
  <w:style w:type="character" w:customStyle="1" w:styleId="a3">
    <w:name w:val="Текст выноски Знак"/>
    <w:basedOn w:val="1"/>
    <w:rsid w:val="00F56680"/>
    <w:rPr>
      <w:rFonts w:ascii="Tahoma" w:eastAsia="Times New Roman" w:hAnsi="Tahoma" w:cs="Tahoma"/>
      <w:sz w:val="16"/>
      <w:szCs w:val="16"/>
    </w:rPr>
  </w:style>
  <w:style w:type="character" w:styleId="a4">
    <w:name w:val="Hyperlink"/>
    <w:rsid w:val="00F56680"/>
    <w:rPr>
      <w:color w:val="000080"/>
      <w:u w:val="single"/>
    </w:rPr>
  </w:style>
  <w:style w:type="paragraph" w:customStyle="1" w:styleId="10">
    <w:name w:val="Заголовок1"/>
    <w:basedOn w:val="a"/>
    <w:next w:val="a5"/>
    <w:rsid w:val="00F56680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5">
    <w:name w:val="Body Text"/>
    <w:basedOn w:val="a"/>
    <w:rsid w:val="00F56680"/>
    <w:pPr>
      <w:spacing w:after="120"/>
    </w:pPr>
  </w:style>
  <w:style w:type="paragraph" w:styleId="a6">
    <w:name w:val="List"/>
    <w:basedOn w:val="a5"/>
    <w:rsid w:val="00F56680"/>
    <w:rPr>
      <w:rFonts w:ascii="Arial" w:hAnsi="Arial" w:cs="Mangal"/>
    </w:rPr>
  </w:style>
  <w:style w:type="paragraph" w:customStyle="1" w:styleId="11">
    <w:name w:val="Название1"/>
    <w:basedOn w:val="a"/>
    <w:rsid w:val="00F56680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2">
    <w:name w:val="Указатель1"/>
    <w:basedOn w:val="a"/>
    <w:rsid w:val="00F56680"/>
    <w:pPr>
      <w:suppressLineNumbers/>
    </w:pPr>
    <w:rPr>
      <w:rFonts w:ascii="Arial" w:hAnsi="Arial" w:cs="Mangal"/>
    </w:rPr>
  </w:style>
  <w:style w:type="paragraph" w:customStyle="1" w:styleId="ConsPlusNonformat">
    <w:name w:val="ConsPlusNonformat"/>
    <w:rsid w:val="00F56680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Cell">
    <w:name w:val="ConsPlusCell"/>
    <w:rsid w:val="00F56680"/>
    <w:pPr>
      <w:widowControl w:val="0"/>
      <w:suppressAutoHyphens/>
      <w:autoSpaceDE w:val="0"/>
    </w:pPr>
    <w:rPr>
      <w:rFonts w:ascii="Calibri" w:hAnsi="Calibri" w:cs="Calibri"/>
      <w:sz w:val="22"/>
      <w:szCs w:val="22"/>
      <w:lang w:eastAsia="ar-SA"/>
    </w:rPr>
  </w:style>
  <w:style w:type="paragraph" w:customStyle="1" w:styleId="a7">
    <w:name w:val="Заголовок постановления"/>
    <w:basedOn w:val="a"/>
    <w:rsid w:val="00F56680"/>
    <w:pPr>
      <w:spacing w:after="840"/>
      <w:ind w:right="5103"/>
    </w:pPr>
  </w:style>
  <w:style w:type="paragraph" w:styleId="a8">
    <w:name w:val="Balloon Text"/>
    <w:basedOn w:val="a"/>
    <w:rsid w:val="00F5668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F56680"/>
    <w:pPr>
      <w:suppressLineNumbers/>
    </w:pPr>
  </w:style>
  <w:style w:type="paragraph" w:customStyle="1" w:styleId="aa">
    <w:name w:val="Заголовок таблицы"/>
    <w:basedOn w:val="a9"/>
    <w:rsid w:val="00F56680"/>
    <w:pPr>
      <w:jc w:val="center"/>
    </w:pPr>
    <w:rPr>
      <w:b/>
      <w:bCs/>
    </w:rPr>
  </w:style>
  <w:style w:type="paragraph" w:customStyle="1" w:styleId="2">
    <w:name w:val="Основной текст (2)"/>
    <w:basedOn w:val="a"/>
    <w:rsid w:val="00F56680"/>
    <w:pPr>
      <w:widowControl w:val="0"/>
      <w:shd w:val="clear" w:color="auto" w:fill="FFFFFF"/>
      <w:spacing w:line="0" w:lineRule="atLeast"/>
    </w:pPr>
    <w:rPr>
      <w:rFonts w:cs="Times New Roman"/>
      <w:b/>
      <w:bCs/>
      <w:sz w:val="26"/>
      <w:szCs w:val="26"/>
    </w:rPr>
  </w:style>
  <w:style w:type="paragraph" w:customStyle="1" w:styleId="ConsPlusTitle">
    <w:name w:val="ConsPlusTitle"/>
    <w:rsid w:val="00F56680"/>
    <w:pPr>
      <w:widowControl w:val="0"/>
      <w:suppressAutoHyphens/>
      <w:autoSpaceDE w:val="0"/>
    </w:pPr>
    <w:rPr>
      <w:rFonts w:ascii="Arial" w:eastAsia="Arial" w:hAnsi="Arial" w:cs="Arial"/>
      <w:b/>
      <w:bCs/>
      <w:kern w:val="1"/>
      <w:lang w:eastAsia="ar-SA"/>
    </w:rPr>
  </w:style>
  <w:style w:type="paragraph" w:customStyle="1" w:styleId="ConsNormal">
    <w:name w:val="ConsNormal"/>
    <w:rsid w:val="00F56680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styleId="ab">
    <w:name w:val="Normal (Web)"/>
    <w:basedOn w:val="a"/>
    <w:unhideWhenUsed/>
    <w:rsid w:val="00AF2B87"/>
    <w:pPr>
      <w:suppressAutoHyphens w:val="0"/>
      <w:spacing w:before="100" w:beforeAutospacing="1" w:after="119"/>
    </w:pPr>
    <w:rPr>
      <w:rFonts w:cs="Times New Roman"/>
      <w:sz w:val="24"/>
      <w:szCs w:val="24"/>
      <w:lang w:eastAsia="ru-RU"/>
    </w:rPr>
  </w:style>
  <w:style w:type="character" w:customStyle="1" w:styleId="4">
    <w:name w:val="Основной текст (4)_"/>
    <w:link w:val="40"/>
    <w:rsid w:val="00A647AD"/>
    <w:rPr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647AD"/>
    <w:pPr>
      <w:shd w:val="clear" w:color="auto" w:fill="FFFFFF"/>
      <w:suppressAutoHyphens w:val="0"/>
      <w:spacing w:before="360" w:after="360" w:line="274" w:lineRule="exact"/>
      <w:jc w:val="center"/>
    </w:pPr>
    <w:rPr>
      <w:rFonts w:cs="Times New Roman"/>
      <w:sz w:val="23"/>
      <w:szCs w:val="23"/>
      <w:shd w:val="clear" w:color="auto" w:fill="FFFFFF"/>
      <w:lang w:eastAsia="ru-RU"/>
    </w:rPr>
  </w:style>
  <w:style w:type="paragraph" w:styleId="ac">
    <w:name w:val="List Paragraph"/>
    <w:basedOn w:val="a"/>
    <w:uiPriority w:val="34"/>
    <w:qFormat/>
    <w:rsid w:val="005D5485"/>
    <w:pPr>
      <w:suppressAutoHyphens w:val="0"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ru-RU"/>
    </w:rPr>
  </w:style>
  <w:style w:type="paragraph" w:customStyle="1" w:styleId="Standard">
    <w:name w:val="Standard"/>
    <w:rsid w:val="00B7268F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extended-textfull">
    <w:name w:val="extended-text__full"/>
    <w:rsid w:val="00B7268F"/>
  </w:style>
  <w:style w:type="paragraph" w:styleId="ad">
    <w:name w:val="header"/>
    <w:basedOn w:val="a"/>
    <w:link w:val="ae"/>
    <w:rsid w:val="00B441D5"/>
    <w:pPr>
      <w:tabs>
        <w:tab w:val="center" w:pos="4677"/>
        <w:tab w:val="right" w:pos="9355"/>
      </w:tabs>
      <w:suppressAutoHyphens w:val="0"/>
    </w:pPr>
    <w:rPr>
      <w:rFonts w:cs="Times New Roman"/>
      <w:sz w:val="24"/>
      <w:szCs w:val="24"/>
      <w:lang w:val="x-none" w:eastAsia="x-none"/>
    </w:rPr>
  </w:style>
  <w:style w:type="character" w:customStyle="1" w:styleId="ae">
    <w:name w:val="Верхний колонтитул Знак"/>
    <w:basedOn w:val="a0"/>
    <w:link w:val="ad"/>
    <w:rsid w:val="00B441D5"/>
    <w:rPr>
      <w:sz w:val="24"/>
      <w:szCs w:val="24"/>
      <w:lang w:val="x-none" w:eastAsia="x-none"/>
    </w:rPr>
  </w:style>
  <w:style w:type="character" w:customStyle="1" w:styleId="FontStyle39">
    <w:name w:val="Font Style39"/>
    <w:rsid w:val="001D4C96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350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858</Words>
  <Characters>4896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user</cp:lastModifiedBy>
  <cp:revision>6</cp:revision>
  <cp:lastPrinted>2022-09-02T13:08:00Z</cp:lastPrinted>
  <dcterms:created xsi:type="dcterms:W3CDTF">2022-10-23T12:36:00Z</dcterms:created>
  <dcterms:modified xsi:type="dcterms:W3CDTF">2022-10-23T14:04:00Z</dcterms:modified>
</cp:coreProperties>
</file>